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4C" w:rsidRPr="00206AD7" w:rsidRDefault="00E8784C" w:rsidP="003639CD">
      <w:pPr>
        <w:spacing w:after="0" w:line="240" w:lineRule="auto"/>
        <w:jc w:val="center"/>
        <w:rPr>
          <w:rFonts w:ascii="Times New Roman" w:eastAsia="Times New Roman" w:hAnsi="Times New Roman" w:cs="Times New Roman"/>
          <w:b/>
          <w:sz w:val="44"/>
          <w:szCs w:val="44"/>
          <w:lang w:eastAsia="ru-RU"/>
        </w:rPr>
      </w:pPr>
    </w:p>
    <w:p w:rsidR="003639CD" w:rsidRPr="00206AD7" w:rsidRDefault="003639CD" w:rsidP="003639CD">
      <w:pPr>
        <w:spacing w:after="0" w:line="240" w:lineRule="auto"/>
        <w:jc w:val="center"/>
        <w:rPr>
          <w:rFonts w:ascii="Times New Roman" w:eastAsia="Times New Roman" w:hAnsi="Times New Roman" w:cs="Times New Roman"/>
          <w:b/>
          <w:sz w:val="44"/>
          <w:szCs w:val="44"/>
          <w:lang w:eastAsia="ru-RU"/>
        </w:rPr>
      </w:pPr>
      <w:r w:rsidRPr="00206AD7">
        <w:rPr>
          <w:rFonts w:ascii="Times New Roman" w:eastAsia="Times New Roman" w:hAnsi="Times New Roman" w:cs="Times New Roman"/>
          <w:b/>
          <w:sz w:val="44"/>
          <w:szCs w:val="44"/>
          <w:lang w:eastAsia="ru-RU"/>
        </w:rPr>
        <w:t>Контрольно-счетная палата</w:t>
      </w:r>
    </w:p>
    <w:p w:rsidR="003639CD" w:rsidRPr="00206AD7" w:rsidRDefault="003639CD" w:rsidP="003639CD">
      <w:pPr>
        <w:spacing w:after="0" w:line="240" w:lineRule="auto"/>
        <w:jc w:val="center"/>
        <w:rPr>
          <w:rFonts w:ascii="Times New Roman" w:eastAsia="Times New Roman" w:hAnsi="Times New Roman" w:cs="Times New Roman"/>
          <w:b/>
          <w:sz w:val="48"/>
          <w:szCs w:val="20"/>
          <w:lang w:eastAsia="ru-RU"/>
        </w:rPr>
      </w:pPr>
      <w:r w:rsidRPr="00206AD7">
        <w:rPr>
          <w:rFonts w:ascii="Times New Roman" w:eastAsia="Times New Roman" w:hAnsi="Times New Roman" w:cs="Times New Roman"/>
          <w:b/>
          <w:sz w:val="36"/>
          <w:szCs w:val="36"/>
          <w:lang w:eastAsia="ru-RU"/>
        </w:rPr>
        <w:t xml:space="preserve">муниципального образования «Нерюнгринский район» </w:t>
      </w:r>
    </w:p>
    <w:p w:rsidR="003639CD" w:rsidRPr="00206AD7" w:rsidRDefault="003639CD" w:rsidP="003639CD">
      <w:pPr>
        <w:spacing w:after="0" w:line="360" w:lineRule="auto"/>
        <w:ind w:firstLine="708"/>
        <w:jc w:val="center"/>
        <w:rPr>
          <w:rFonts w:ascii="Times New Roman" w:eastAsia="Times New Roman" w:hAnsi="Times New Roman" w:cs="Times New Roman"/>
          <w:b/>
          <w:sz w:val="32"/>
          <w:szCs w:val="32"/>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271"/>
        <w:gridCol w:w="2485"/>
        <w:gridCol w:w="2031"/>
      </w:tblGrid>
      <w:tr w:rsidR="003639CD" w:rsidRPr="00206AD7" w:rsidTr="00B83258">
        <w:tc>
          <w:tcPr>
            <w:tcW w:w="5032" w:type="dxa"/>
            <w:tcBorders>
              <w:bottom w:val="single" w:sz="18" w:space="0" w:color="808080"/>
              <w:right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sz w:val="70"/>
                <w:szCs w:val="70"/>
              </w:rPr>
            </w:pPr>
            <w:r w:rsidRPr="00206AD7">
              <w:rPr>
                <w:rFonts w:ascii="Times New Roman" w:eastAsia="Times New Roman" w:hAnsi="Times New Roman" w:cs="Times New Roman"/>
                <w:sz w:val="70"/>
                <w:szCs w:val="70"/>
              </w:rPr>
              <w:t xml:space="preserve">ЗАКЛЮЧЕНИЕ </w:t>
            </w:r>
          </w:p>
          <w:p w:rsidR="003639CD" w:rsidRPr="00206AD7" w:rsidRDefault="003639CD" w:rsidP="00B83258">
            <w:pPr>
              <w:spacing w:after="0" w:line="240" w:lineRule="auto"/>
              <w:rPr>
                <w:rFonts w:ascii="Times New Roman" w:eastAsia="Times New Roman" w:hAnsi="Times New Roman" w:cs="Times New Roman"/>
                <w:sz w:val="48"/>
                <w:szCs w:val="48"/>
              </w:rPr>
            </w:pPr>
          </w:p>
        </w:tc>
        <w:tc>
          <w:tcPr>
            <w:tcW w:w="4640" w:type="dxa"/>
            <w:gridSpan w:val="2"/>
            <w:tcBorders>
              <w:left w:val="single" w:sz="18" w:space="0" w:color="808080"/>
              <w:bottom w:val="single" w:sz="18" w:space="0" w:color="808080"/>
            </w:tcBorders>
            <w:vAlign w:val="center"/>
          </w:tcPr>
          <w:p w:rsidR="003639CD" w:rsidRPr="00206AD7" w:rsidRDefault="004F61EF" w:rsidP="00B83258">
            <w:pPr>
              <w:spacing w:after="0" w:line="240" w:lineRule="auto"/>
              <w:rPr>
                <w:rFonts w:ascii="Times New Roman" w:eastAsia="Times New Roman" w:hAnsi="Times New Roman" w:cs="Times New Roman"/>
                <w:sz w:val="36"/>
                <w:szCs w:val="36"/>
              </w:rPr>
            </w:pPr>
            <w:r w:rsidRPr="00206AD7">
              <w:rPr>
                <w:rFonts w:ascii="Times New Roman" w:eastAsia="Times New Roman" w:hAnsi="Times New Roman" w:cs="Times New Roman"/>
                <w:sz w:val="36"/>
                <w:szCs w:val="36"/>
              </w:rPr>
              <w:t>01</w:t>
            </w:r>
            <w:r w:rsidR="003639CD" w:rsidRPr="00206AD7">
              <w:rPr>
                <w:rFonts w:ascii="Times New Roman" w:eastAsia="Times New Roman" w:hAnsi="Times New Roman" w:cs="Times New Roman"/>
                <w:sz w:val="36"/>
                <w:szCs w:val="36"/>
              </w:rPr>
              <w:t xml:space="preserve"> декабря</w:t>
            </w:r>
          </w:p>
          <w:p w:rsidR="003639CD" w:rsidRPr="00206AD7" w:rsidRDefault="00EC7BD0" w:rsidP="00014BDD">
            <w:pPr>
              <w:spacing w:after="0" w:line="240" w:lineRule="auto"/>
              <w:rPr>
                <w:rFonts w:ascii="Times New Roman" w:eastAsia="Times New Roman" w:hAnsi="Times New Roman" w:cs="Times New Roman"/>
                <w:sz w:val="180"/>
                <w:szCs w:val="180"/>
              </w:rPr>
            </w:pPr>
            <w:r w:rsidRPr="00206AD7">
              <w:rPr>
                <w:rFonts w:ascii="Times New Roman" w:eastAsia="Times New Roman" w:hAnsi="Times New Roman" w:cs="Times New Roman"/>
                <w:sz w:val="140"/>
                <w:szCs w:val="140"/>
              </w:rPr>
              <w:t>201</w:t>
            </w:r>
            <w:r w:rsidR="00014BDD" w:rsidRPr="00206AD7">
              <w:rPr>
                <w:rFonts w:ascii="Times New Roman" w:eastAsia="Times New Roman" w:hAnsi="Times New Roman" w:cs="Times New Roman"/>
                <w:sz w:val="140"/>
                <w:szCs w:val="140"/>
              </w:rPr>
              <w:t>5</w:t>
            </w:r>
            <w:r w:rsidR="003639CD" w:rsidRPr="00206AD7">
              <w:rPr>
                <w:rFonts w:ascii="Times New Roman" w:eastAsia="Times New Roman" w:hAnsi="Times New Roman" w:cs="Times New Roman"/>
                <w:sz w:val="140"/>
                <w:szCs w:val="140"/>
              </w:rPr>
              <w:t xml:space="preserve"> г.</w:t>
            </w:r>
          </w:p>
        </w:tc>
      </w:tr>
      <w:tr w:rsidR="003639CD" w:rsidRPr="00206AD7" w:rsidTr="00B83258">
        <w:tc>
          <w:tcPr>
            <w:tcW w:w="7587" w:type="dxa"/>
            <w:gridSpan w:val="2"/>
            <w:tcBorders>
              <w:top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b/>
                <w:bCs/>
                <w:i/>
                <w:iCs/>
                <w:sz w:val="28"/>
                <w:szCs w:val="28"/>
                <w:lang w:eastAsia="ru-RU"/>
              </w:rPr>
            </w:pPr>
          </w:p>
          <w:p w:rsidR="003639CD" w:rsidRPr="00206AD7" w:rsidRDefault="003639CD" w:rsidP="00B83258">
            <w:pPr>
              <w:spacing w:after="0" w:line="240" w:lineRule="auto"/>
              <w:rPr>
                <w:rFonts w:ascii="Times New Roman" w:eastAsia="Times New Roman" w:hAnsi="Times New Roman" w:cs="Times New Roman"/>
                <w:b/>
                <w:bCs/>
                <w:i/>
                <w:iCs/>
                <w:sz w:val="32"/>
                <w:szCs w:val="32"/>
                <w:lang w:eastAsia="ru-RU"/>
              </w:rPr>
            </w:pPr>
            <w:r w:rsidRPr="00206AD7">
              <w:rPr>
                <w:rFonts w:ascii="Times New Roman" w:eastAsia="Times New Roman" w:hAnsi="Times New Roman" w:cs="Times New Roman"/>
                <w:b/>
                <w:bCs/>
                <w:i/>
                <w:iCs/>
                <w:sz w:val="32"/>
                <w:szCs w:val="32"/>
                <w:lang w:eastAsia="ru-RU"/>
              </w:rPr>
              <w:t>На проект решения Нерюнгринского районного</w:t>
            </w:r>
          </w:p>
          <w:p w:rsidR="003639CD" w:rsidRPr="00206AD7" w:rsidRDefault="003639CD" w:rsidP="00014BDD">
            <w:pPr>
              <w:spacing w:after="0" w:line="240" w:lineRule="auto"/>
              <w:rPr>
                <w:rFonts w:ascii="Times New Roman" w:eastAsia="Times New Roman" w:hAnsi="Times New Roman" w:cs="Times New Roman"/>
                <w:sz w:val="28"/>
                <w:szCs w:val="28"/>
                <w:lang w:eastAsia="ru-RU"/>
              </w:rPr>
            </w:pPr>
            <w:r w:rsidRPr="00206AD7">
              <w:rPr>
                <w:rFonts w:ascii="Times New Roman" w:eastAsia="Times New Roman" w:hAnsi="Times New Roman" w:cs="Times New Roman"/>
                <w:b/>
                <w:bCs/>
                <w:i/>
                <w:iCs/>
                <w:sz w:val="32"/>
                <w:szCs w:val="32"/>
                <w:lang w:eastAsia="ru-RU"/>
              </w:rPr>
              <w:t>Совета депутатов «О бюджете Нерюнгринского района на 201</w:t>
            </w:r>
            <w:r w:rsidR="00014BDD" w:rsidRPr="00206AD7">
              <w:rPr>
                <w:rFonts w:ascii="Times New Roman" w:eastAsia="Times New Roman" w:hAnsi="Times New Roman" w:cs="Times New Roman"/>
                <w:b/>
                <w:bCs/>
                <w:i/>
                <w:iCs/>
                <w:sz w:val="32"/>
                <w:szCs w:val="32"/>
                <w:lang w:eastAsia="ru-RU"/>
              </w:rPr>
              <w:t>6</w:t>
            </w:r>
            <w:r w:rsidRPr="00206AD7">
              <w:rPr>
                <w:rFonts w:ascii="Times New Roman" w:eastAsia="Times New Roman" w:hAnsi="Times New Roman" w:cs="Times New Roman"/>
                <w:b/>
                <w:bCs/>
                <w:i/>
                <w:iCs/>
                <w:sz w:val="32"/>
                <w:szCs w:val="32"/>
                <w:lang w:eastAsia="ru-RU"/>
              </w:rPr>
              <w:t xml:space="preserve"> год»</w:t>
            </w:r>
          </w:p>
        </w:tc>
        <w:tc>
          <w:tcPr>
            <w:tcW w:w="2085" w:type="dxa"/>
            <w:tcBorders>
              <w:top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sz w:val="36"/>
                <w:szCs w:val="36"/>
              </w:rPr>
            </w:pPr>
          </w:p>
        </w:tc>
      </w:tr>
    </w:tbl>
    <w:p w:rsidR="003639CD" w:rsidRPr="00206AD7" w:rsidRDefault="003639CD" w:rsidP="003639CD">
      <w:pPr>
        <w:autoSpaceDE w:val="0"/>
        <w:autoSpaceDN w:val="0"/>
        <w:adjustRightInd w:val="0"/>
        <w:spacing w:after="0" w:line="240" w:lineRule="auto"/>
        <w:rPr>
          <w:rFonts w:ascii="Times New Roman" w:eastAsia="Times New Roman" w:hAnsi="Times New Roman" w:cs="Times New Roman"/>
          <w:sz w:val="24"/>
          <w:szCs w:val="24"/>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lang w:eastAsia="ru-RU"/>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28"/>
          <w:szCs w:val="28"/>
          <w:lang w:eastAsia="ru-RU"/>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lang w:eastAsia="ru-RU"/>
        </w:rPr>
      </w:pPr>
    </w:p>
    <w:p w:rsidR="00454DFF" w:rsidRPr="00206AD7" w:rsidRDefault="00454DFF" w:rsidP="003F4D0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06AD7">
        <w:rPr>
          <w:rFonts w:ascii="Times New Roman" w:eastAsia="Times New Roman" w:hAnsi="Times New Roman" w:cs="Times New Roman"/>
          <w:b/>
          <w:bCs/>
          <w:sz w:val="28"/>
          <w:szCs w:val="28"/>
          <w:lang w:eastAsia="ru-RU"/>
        </w:rPr>
        <w:lastRenderedPageBreak/>
        <w:t>Оглавление</w:t>
      </w: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A10C0" w:rsidRPr="00206AD7" w:rsidRDefault="004A10C0" w:rsidP="003F4D0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06AD7">
        <w:rPr>
          <w:rFonts w:ascii="Times New Roman" w:eastAsia="Times New Roman" w:hAnsi="Times New Roman" w:cs="Times New Roman"/>
          <w:bCs/>
          <w:sz w:val="24"/>
          <w:szCs w:val="24"/>
          <w:lang w:eastAsia="ru-RU"/>
        </w:rPr>
        <w:t>1. Общие положения</w:t>
      </w:r>
      <w:r w:rsidR="00174948">
        <w:rPr>
          <w:rFonts w:ascii="Times New Roman" w:eastAsia="Times New Roman" w:hAnsi="Times New Roman" w:cs="Times New Roman"/>
          <w:bCs/>
          <w:sz w:val="24"/>
          <w:szCs w:val="24"/>
          <w:lang w:eastAsia="ru-RU"/>
        </w:rPr>
        <w:t>……………………………………………………………</w:t>
      </w:r>
      <w:r w:rsidR="00DE0473">
        <w:rPr>
          <w:rFonts w:ascii="Times New Roman" w:eastAsia="Times New Roman" w:hAnsi="Times New Roman" w:cs="Times New Roman"/>
          <w:bCs/>
          <w:sz w:val="24"/>
          <w:szCs w:val="24"/>
          <w:lang w:eastAsia="ru-RU"/>
        </w:rPr>
        <w:t>………….</w:t>
      </w:r>
      <w:r w:rsidR="00174948">
        <w:rPr>
          <w:rFonts w:ascii="Times New Roman" w:eastAsia="Times New Roman" w:hAnsi="Times New Roman" w:cs="Times New Roman"/>
          <w:bCs/>
          <w:sz w:val="24"/>
          <w:szCs w:val="24"/>
          <w:lang w:eastAsia="ru-RU"/>
        </w:rPr>
        <w:t>…….2</w:t>
      </w:r>
    </w:p>
    <w:p w:rsidR="004A10C0" w:rsidRPr="00206AD7" w:rsidRDefault="004A10C0" w:rsidP="003F4D03">
      <w:pPr>
        <w:pStyle w:val="1"/>
        <w:spacing w:before="0" w:after="0"/>
        <w:jc w:val="both"/>
        <w:rPr>
          <w:rFonts w:ascii="Times New Roman" w:hAnsi="Times New Roman" w:cs="Times New Roman"/>
          <w:b w:val="0"/>
        </w:rPr>
      </w:pPr>
      <w:r w:rsidRPr="00206AD7">
        <w:rPr>
          <w:rFonts w:ascii="Times New Roman" w:hAnsi="Times New Roman" w:cs="Times New Roman"/>
          <w:b w:val="0"/>
          <w:color w:val="auto"/>
        </w:rPr>
        <w:t xml:space="preserve">     </w:t>
      </w:r>
    </w:p>
    <w:p w:rsidR="003F4D03" w:rsidRPr="00206AD7" w:rsidRDefault="004A10C0" w:rsidP="003F4D03">
      <w:pPr>
        <w:keepNext/>
        <w:spacing w:after="0" w:line="240" w:lineRule="auto"/>
        <w:jc w:val="both"/>
        <w:outlineLvl w:val="0"/>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2. Параметры прогноза исходных макроэкономических показателей </w:t>
      </w:r>
    </w:p>
    <w:p w:rsidR="004A10C0" w:rsidRPr="00206AD7" w:rsidRDefault="003F4D03" w:rsidP="003F4D03">
      <w:pPr>
        <w:keepNext/>
        <w:spacing w:after="0" w:line="240" w:lineRule="auto"/>
        <w:jc w:val="both"/>
        <w:outlineLvl w:val="0"/>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4A10C0" w:rsidRPr="00206AD7">
        <w:rPr>
          <w:rFonts w:ascii="Times New Roman" w:eastAsia="Times New Roman" w:hAnsi="Times New Roman" w:cs="Times New Roman"/>
          <w:sz w:val="24"/>
          <w:szCs w:val="24"/>
          <w:lang w:eastAsia="ru-RU"/>
        </w:rPr>
        <w:t>для составления проекта бюджета Нерюнгринского района</w:t>
      </w:r>
      <w:r w:rsidR="00174948">
        <w:rPr>
          <w:rFonts w:ascii="Times New Roman" w:eastAsia="Times New Roman" w:hAnsi="Times New Roman" w:cs="Times New Roman"/>
          <w:sz w:val="24"/>
          <w:szCs w:val="24"/>
          <w:lang w:eastAsia="ru-RU"/>
        </w:rPr>
        <w:t>………..…………</w:t>
      </w:r>
      <w:r w:rsidR="00DE0473">
        <w:rPr>
          <w:rFonts w:ascii="Times New Roman" w:eastAsia="Times New Roman" w:hAnsi="Times New Roman" w:cs="Times New Roman"/>
          <w:sz w:val="24"/>
          <w:szCs w:val="24"/>
          <w:lang w:eastAsia="ru-RU"/>
        </w:rPr>
        <w:t>…………..</w:t>
      </w:r>
      <w:r w:rsidR="00174948">
        <w:rPr>
          <w:rFonts w:ascii="Times New Roman" w:eastAsia="Times New Roman" w:hAnsi="Times New Roman" w:cs="Times New Roman"/>
          <w:sz w:val="24"/>
          <w:szCs w:val="24"/>
          <w:lang w:eastAsia="ru-RU"/>
        </w:rPr>
        <w:t>3</w:t>
      </w:r>
    </w:p>
    <w:p w:rsidR="004A10C0" w:rsidRPr="00206AD7" w:rsidRDefault="004A10C0" w:rsidP="003F4D03">
      <w:pPr>
        <w:spacing w:after="0" w:line="240" w:lineRule="auto"/>
        <w:ind w:firstLine="567"/>
        <w:jc w:val="both"/>
        <w:rPr>
          <w:rFonts w:ascii="Times New Roman" w:eastAsia="Times New Roman" w:hAnsi="Times New Roman" w:cs="Times New Roman"/>
          <w:sz w:val="24"/>
          <w:szCs w:val="24"/>
          <w:lang w:eastAsia="ru-RU"/>
        </w:rPr>
      </w:pPr>
    </w:p>
    <w:p w:rsidR="003F4D03" w:rsidRPr="00206AD7" w:rsidRDefault="004A10C0" w:rsidP="003F4D03">
      <w:pPr>
        <w:pStyle w:val="a3"/>
        <w:jc w:val="both"/>
        <w:rPr>
          <w:rFonts w:ascii="Times New Roman" w:hAnsi="Times New Roman" w:cs="Times New Roman"/>
          <w:sz w:val="24"/>
          <w:szCs w:val="24"/>
          <w:lang w:eastAsia="ru-RU"/>
        </w:rPr>
      </w:pPr>
      <w:r w:rsidRPr="00206AD7">
        <w:rPr>
          <w:rFonts w:ascii="Times New Roman" w:hAnsi="Times New Roman" w:cs="Times New Roman"/>
          <w:sz w:val="24"/>
          <w:szCs w:val="24"/>
          <w:lang w:eastAsia="ru-RU"/>
        </w:rPr>
        <w:t>3.</w:t>
      </w:r>
      <w:r w:rsidR="003F4D03" w:rsidRPr="00206AD7">
        <w:rPr>
          <w:rFonts w:ascii="Times New Roman" w:hAnsi="Times New Roman" w:cs="Times New Roman"/>
          <w:sz w:val="24"/>
          <w:szCs w:val="24"/>
          <w:lang w:eastAsia="ru-RU"/>
        </w:rPr>
        <w:t xml:space="preserve"> </w:t>
      </w:r>
      <w:r w:rsidRPr="00206AD7">
        <w:rPr>
          <w:rFonts w:ascii="Times New Roman" w:hAnsi="Times New Roman" w:cs="Times New Roman"/>
          <w:sz w:val="24"/>
          <w:szCs w:val="24"/>
          <w:lang w:eastAsia="ru-RU"/>
        </w:rPr>
        <w:t>Основные характеристики проекта бюджета муниципального</w:t>
      </w:r>
    </w:p>
    <w:p w:rsidR="004A10C0" w:rsidRPr="00206AD7" w:rsidRDefault="003F4D03" w:rsidP="003F4D03">
      <w:pPr>
        <w:pStyle w:val="a3"/>
        <w:jc w:val="both"/>
        <w:rPr>
          <w:rFonts w:ascii="Times New Roman" w:hAnsi="Times New Roman" w:cs="Times New Roman"/>
          <w:sz w:val="24"/>
          <w:szCs w:val="24"/>
        </w:rPr>
      </w:pPr>
      <w:r w:rsidRPr="00206AD7">
        <w:rPr>
          <w:rFonts w:ascii="Times New Roman" w:hAnsi="Times New Roman" w:cs="Times New Roman"/>
          <w:sz w:val="24"/>
          <w:szCs w:val="24"/>
          <w:lang w:eastAsia="ru-RU"/>
        </w:rPr>
        <w:t xml:space="preserve">    </w:t>
      </w:r>
      <w:r w:rsidR="004A10C0" w:rsidRPr="00206AD7">
        <w:rPr>
          <w:rFonts w:ascii="Times New Roman" w:hAnsi="Times New Roman" w:cs="Times New Roman"/>
          <w:sz w:val="24"/>
          <w:szCs w:val="24"/>
          <w:lang w:eastAsia="ru-RU"/>
        </w:rPr>
        <w:t xml:space="preserve">образования «Нерюнгринский район» </w:t>
      </w:r>
      <w:r w:rsidR="004A10C0" w:rsidRPr="00206AD7">
        <w:rPr>
          <w:rFonts w:ascii="Times New Roman" w:hAnsi="Times New Roman" w:cs="Times New Roman"/>
          <w:sz w:val="24"/>
          <w:szCs w:val="24"/>
        </w:rPr>
        <w:t>на 2016 год</w:t>
      </w:r>
      <w:r w:rsidR="00174948">
        <w:rPr>
          <w:rFonts w:ascii="Times New Roman" w:hAnsi="Times New Roman" w:cs="Times New Roman"/>
          <w:sz w:val="24"/>
          <w:szCs w:val="24"/>
        </w:rPr>
        <w:t>……………………………</w:t>
      </w:r>
      <w:r w:rsidR="00DE0473">
        <w:rPr>
          <w:rFonts w:ascii="Times New Roman" w:hAnsi="Times New Roman" w:cs="Times New Roman"/>
          <w:sz w:val="24"/>
          <w:szCs w:val="24"/>
        </w:rPr>
        <w:t>……………</w:t>
      </w:r>
      <w:r w:rsidR="00174948">
        <w:rPr>
          <w:rFonts w:ascii="Times New Roman" w:hAnsi="Times New Roman" w:cs="Times New Roman"/>
          <w:sz w:val="24"/>
          <w:szCs w:val="24"/>
        </w:rPr>
        <w:t>5</w:t>
      </w:r>
    </w:p>
    <w:p w:rsidR="004A10C0" w:rsidRPr="00206AD7" w:rsidRDefault="004A10C0" w:rsidP="003F4D03">
      <w:pPr>
        <w:pStyle w:val="a3"/>
        <w:jc w:val="both"/>
        <w:rPr>
          <w:rFonts w:ascii="Times New Roman" w:hAnsi="Times New Roman" w:cs="Times New Roman"/>
          <w:sz w:val="24"/>
          <w:szCs w:val="24"/>
        </w:rPr>
      </w:pPr>
    </w:p>
    <w:p w:rsidR="003F4D03" w:rsidRPr="00206AD7" w:rsidRDefault="004A10C0" w:rsidP="003F4D03">
      <w:pPr>
        <w:pStyle w:val="a3"/>
        <w:jc w:val="both"/>
        <w:rPr>
          <w:rFonts w:ascii="Times New Roman" w:hAnsi="Times New Roman" w:cs="Times New Roman"/>
          <w:sz w:val="24"/>
          <w:szCs w:val="24"/>
          <w:lang w:eastAsia="ru-RU"/>
        </w:rPr>
      </w:pPr>
      <w:r w:rsidRPr="00206AD7">
        <w:rPr>
          <w:rFonts w:ascii="Times New Roman" w:hAnsi="Times New Roman" w:cs="Times New Roman"/>
          <w:sz w:val="24"/>
          <w:szCs w:val="24"/>
          <w:lang w:eastAsia="ru-RU"/>
        </w:rPr>
        <w:t xml:space="preserve">4. Оценка достоверности и полноты отражения доходов </w:t>
      </w:r>
      <w:proofErr w:type="gramStart"/>
      <w:r w:rsidRPr="00206AD7">
        <w:rPr>
          <w:rFonts w:ascii="Times New Roman" w:hAnsi="Times New Roman" w:cs="Times New Roman"/>
          <w:sz w:val="24"/>
          <w:szCs w:val="24"/>
          <w:lang w:eastAsia="ru-RU"/>
        </w:rPr>
        <w:t>в</w:t>
      </w:r>
      <w:proofErr w:type="gramEnd"/>
      <w:r w:rsidRPr="00206AD7">
        <w:rPr>
          <w:rFonts w:ascii="Times New Roman" w:hAnsi="Times New Roman" w:cs="Times New Roman"/>
          <w:sz w:val="24"/>
          <w:szCs w:val="24"/>
          <w:lang w:eastAsia="ru-RU"/>
        </w:rPr>
        <w:t xml:space="preserve"> доходной </w:t>
      </w:r>
    </w:p>
    <w:p w:rsidR="004A10C0" w:rsidRPr="00206AD7" w:rsidRDefault="003F4D03" w:rsidP="003F4D03">
      <w:pPr>
        <w:pStyle w:val="a3"/>
        <w:jc w:val="both"/>
        <w:rPr>
          <w:rFonts w:ascii="Times New Roman" w:hAnsi="Times New Roman" w:cs="Times New Roman"/>
          <w:sz w:val="24"/>
          <w:szCs w:val="24"/>
          <w:lang w:eastAsia="ru-RU"/>
        </w:rPr>
      </w:pPr>
      <w:r w:rsidRPr="00206AD7">
        <w:rPr>
          <w:rFonts w:ascii="Times New Roman" w:hAnsi="Times New Roman" w:cs="Times New Roman"/>
          <w:sz w:val="24"/>
          <w:szCs w:val="24"/>
          <w:lang w:eastAsia="ru-RU"/>
        </w:rPr>
        <w:t xml:space="preserve">    </w:t>
      </w:r>
      <w:r w:rsidR="004A10C0" w:rsidRPr="00206AD7">
        <w:rPr>
          <w:rFonts w:ascii="Times New Roman" w:hAnsi="Times New Roman" w:cs="Times New Roman"/>
          <w:sz w:val="24"/>
          <w:szCs w:val="24"/>
          <w:lang w:eastAsia="ru-RU"/>
        </w:rPr>
        <w:t>части бюджета Нерюнгринского района</w:t>
      </w:r>
      <w:r w:rsidR="00174948">
        <w:rPr>
          <w:rFonts w:ascii="Times New Roman" w:hAnsi="Times New Roman" w:cs="Times New Roman"/>
          <w:sz w:val="24"/>
          <w:szCs w:val="24"/>
          <w:lang w:eastAsia="ru-RU"/>
        </w:rPr>
        <w:t>…………………………………….…</w:t>
      </w:r>
      <w:r w:rsidR="00DE0473">
        <w:rPr>
          <w:rFonts w:ascii="Times New Roman" w:hAnsi="Times New Roman" w:cs="Times New Roman"/>
          <w:sz w:val="24"/>
          <w:szCs w:val="24"/>
          <w:lang w:eastAsia="ru-RU"/>
        </w:rPr>
        <w:t>………….</w:t>
      </w:r>
      <w:r w:rsidR="00174948">
        <w:rPr>
          <w:rFonts w:ascii="Times New Roman" w:hAnsi="Times New Roman" w:cs="Times New Roman"/>
          <w:sz w:val="24"/>
          <w:szCs w:val="24"/>
          <w:lang w:eastAsia="ru-RU"/>
        </w:rPr>
        <w:t>..7</w:t>
      </w:r>
    </w:p>
    <w:p w:rsidR="004A10C0" w:rsidRPr="00206AD7" w:rsidRDefault="004A10C0" w:rsidP="003F4D03">
      <w:pPr>
        <w:pStyle w:val="a3"/>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4.1. Налоговые доходы</w:t>
      </w:r>
      <w:r w:rsidR="00174948">
        <w:rPr>
          <w:rFonts w:ascii="Times New Roman" w:eastAsia="Times New Roman" w:hAnsi="Times New Roman" w:cs="Times New Roman"/>
          <w:sz w:val="24"/>
          <w:szCs w:val="24"/>
          <w:lang w:eastAsia="ru-RU"/>
        </w:rPr>
        <w:t>……………………………………………………….………</w:t>
      </w:r>
      <w:r w:rsidR="00DE0473">
        <w:rPr>
          <w:rFonts w:ascii="Times New Roman" w:eastAsia="Times New Roman" w:hAnsi="Times New Roman" w:cs="Times New Roman"/>
          <w:sz w:val="24"/>
          <w:szCs w:val="24"/>
          <w:lang w:eastAsia="ru-RU"/>
        </w:rPr>
        <w:t>………….</w:t>
      </w:r>
      <w:r w:rsidR="00174948">
        <w:rPr>
          <w:rFonts w:ascii="Times New Roman" w:eastAsia="Times New Roman" w:hAnsi="Times New Roman" w:cs="Times New Roman"/>
          <w:sz w:val="24"/>
          <w:szCs w:val="24"/>
          <w:lang w:eastAsia="ru-RU"/>
        </w:rPr>
        <w:t>8</w:t>
      </w:r>
    </w:p>
    <w:p w:rsidR="004A10C0" w:rsidRPr="00206AD7" w:rsidRDefault="004A10C0" w:rsidP="003F4D03">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4.2. Неналоговые доходы</w:t>
      </w:r>
      <w:r w:rsidR="00174948">
        <w:rPr>
          <w:rFonts w:ascii="Times New Roman" w:hAnsi="Times New Roman" w:cs="Times New Roman"/>
          <w:sz w:val="24"/>
          <w:szCs w:val="24"/>
        </w:rPr>
        <w:t>…………………………………………………….……</w:t>
      </w:r>
      <w:r w:rsidR="00DE0473">
        <w:rPr>
          <w:rFonts w:ascii="Times New Roman" w:hAnsi="Times New Roman" w:cs="Times New Roman"/>
          <w:sz w:val="24"/>
          <w:szCs w:val="24"/>
        </w:rPr>
        <w:t>…………...</w:t>
      </w:r>
      <w:r w:rsidR="00174948">
        <w:rPr>
          <w:rFonts w:ascii="Times New Roman" w:hAnsi="Times New Roman" w:cs="Times New Roman"/>
          <w:sz w:val="24"/>
          <w:szCs w:val="24"/>
        </w:rPr>
        <w:t>12</w:t>
      </w:r>
    </w:p>
    <w:p w:rsidR="004A10C0" w:rsidRPr="00206AD7" w:rsidRDefault="004A10C0" w:rsidP="003F4D03">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4.3. Безвозмездные поступления</w:t>
      </w:r>
      <w:r w:rsidR="00174948">
        <w:rPr>
          <w:rFonts w:ascii="Times New Roman" w:hAnsi="Times New Roman" w:cs="Times New Roman"/>
          <w:sz w:val="24"/>
          <w:szCs w:val="24"/>
        </w:rPr>
        <w:t>…………………………………………….……</w:t>
      </w:r>
      <w:r w:rsidR="00DE0473">
        <w:rPr>
          <w:rFonts w:ascii="Times New Roman" w:hAnsi="Times New Roman" w:cs="Times New Roman"/>
          <w:sz w:val="24"/>
          <w:szCs w:val="24"/>
        </w:rPr>
        <w:t>…………...</w:t>
      </w:r>
      <w:r w:rsidR="00174948">
        <w:rPr>
          <w:rFonts w:ascii="Times New Roman" w:hAnsi="Times New Roman" w:cs="Times New Roman"/>
          <w:sz w:val="24"/>
          <w:szCs w:val="24"/>
        </w:rPr>
        <w:t>15</w:t>
      </w:r>
    </w:p>
    <w:p w:rsidR="004A10C0" w:rsidRPr="00206AD7" w:rsidRDefault="004A10C0" w:rsidP="003F4D03">
      <w:pPr>
        <w:spacing w:after="0" w:line="240" w:lineRule="auto"/>
        <w:jc w:val="both"/>
        <w:rPr>
          <w:rFonts w:ascii="Times New Roman" w:hAnsi="Times New Roman" w:cs="Times New Roman"/>
          <w:sz w:val="24"/>
          <w:szCs w:val="24"/>
        </w:rPr>
      </w:pPr>
    </w:p>
    <w:p w:rsidR="00DC362F" w:rsidRPr="00206AD7" w:rsidRDefault="004A10C0" w:rsidP="003F4D03">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5. Оценка  ассигнований в расходной части бюджета, запланированных </w:t>
      </w:r>
    </w:p>
    <w:p w:rsidR="00DC362F" w:rsidRPr="00206AD7" w:rsidRDefault="00DC362F" w:rsidP="003F4D03">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    </w:t>
      </w:r>
      <w:r w:rsidR="004A10C0" w:rsidRPr="00206AD7">
        <w:rPr>
          <w:rFonts w:ascii="Times New Roman" w:hAnsi="Times New Roman" w:cs="Times New Roman"/>
          <w:sz w:val="24"/>
          <w:szCs w:val="24"/>
        </w:rPr>
        <w:t xml:space="preserve">на реализацию мероприятий  муниципальных программ </w:t>
      </w:r>
    </w:p>
    <w:p w:rsidR="004A10C0" w:rsidRPr="00206AD7" w:rsidRDefault="00DC362F" w:rsidP="003F4D03">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    </w:t>
      </w:r>
      <w:r w:rsidR="004A10C0" w:rsidRPr="00206AD7">
        <w:rPr>
          <w:rFonts w:ascii="Times New Roman" w:hAnsi="Times New Roman" w:cs="Times New Roman"/>
          <w:sz w:val="24"/>
          <w:szCs w:val="24"/>
        </w:rPr>
        <w:t>и непрогр</w:t>
      </w:r>
      <w:r w:rsidR="00174948">
        <w:rPr>
          <w:rFonts w:ascii="Times New Roman" w:hAnsi="Times New Roman" w:cs="Times New Roman"/>
          <w:sz w:val="24"/>
          <w:szCs w:val="24"/>
        </w:rPr>
        <w:t>аммных направлений деятельности…………………………………</w:t>
      </w:r>
      <w:r w:rsidR="00DE0473">
        <w:rPr>
          <w:rFonts w:ascii="Times New Roman" w:hAnsi="Times New Roman" w:cs="Times New Roman"/>
          <w:sz w:val="24"/>
          <w:szCs w:val="24"/>
        </w:rPr>
        <w:t>……</w:t>
      </w:r>
      <w:r w:rsidR="00F239C1">
        <w:rPr>
          <w:rFonts w:ascii="Times New Roman" w:hAnsi="Times New Roman" w:cs="Times New Roman"/>
          <w:sz w:val="24"/>
          <w:szCs w:val="24"/>
        </w:rPr>
        <w:t>.</w:t>
      </w:r>
      <w:r w:rsidR="00DE0473">
        <w:rPr>
          <w:rFonts w:ascii="Times New Roman" w:hAnsi="Times New Roman" w:cs="Times New Roman"/>
          <w:sz w:val="24"/>
          <w:szCs w:val="24"/>
        </w:rPr>
        <w:t>…….</w:t>
      </w:r>
      <w:r w:rsidR="00174948">
        <w:rPr>
          <w:rFonts w:ascii="Times New Roman" w:hAnsi="Times New Roman" w:cs="Times New Roman"/>
          <w:sz w:val="24"/>
          <w:szCs w:val="24"/>
        </w:rPr>
        <w:t>16</w:t>
      </w:r>
    </w:p>
    <w:p w:rsidR="00DC362F" w:rsidRPr="00206AD7" w:rsidRDefault="004A10C0" w:rsidP="003F4D03">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5.</w:t>
      </w:r>
      <w:r w:rsidR="005870B4" w:rsidRPr="00206AD7">
        <w:rPr>
          <w:rFonts w:ascii="Times New Roman" w:eastAsia="Times New Roman" w:hAnsi="Times New Roman" w:cs="Times New Roman"/>
          <w:sz w:val="24"/>
          <w:szCs w:val="24"/>
          <w:lang w:eastAsia="ru-RU"/>
        </w:rPr>
        <w:t>1</w:t>
      </w:r>
      <w:r w:rsidR="003F4D03" w:rsidRPr="00206AD7">
        <w:rPr>
          <w:rFonts w:ascii="Times New Roman" w:eastAsia="Times New Roman" w:hAnsi="Times New Roman" w:cs="Times New Roman"/>
          <w:sz w:val="24"/>
          <w:szCs w:val="24"/>
          <w:lang w:eastAsia="ru-RU"/>
        </w:rPr>
        <w:t xml:space="preserve">. </w:t>
      </w:r>
      <w:r w:rsidRPr="00206AD7">
        <w:rPr>
          <w:rFonts w:ascii="Times New Roman" w:eastAsia="Times New Roman" w:hAnsi="Times New Roman" w:cs="Times New Roman"/>
          <w:sz w:val="24"/>
          <w:szCs w:val="24"/>
          <w:lang w:eastAsia="ru-RU"/>
        </w:rPr>
        <w:t xml:space="preserve">Оценка </w:t>
      </w:r>
      <w:r w:rsidRPr="00206AD7">
        <w:rPr>
          <w:rFonts w:ascii="Times New Roman" w:hAnsi="Times New Roman" w:cs="Times New Roman"/>
          <w:sz w:val="24"/>
          <w:szCs w:val="24"/>
        </w:rPr>
        <w:t xml:space="preserve">ассигнований, запланированных на реализацию мероприятий  </w:t>
      </w:r>
    </w:p>
    <w:p w:rsidR="004A10C0" w:rsidRPr="00206AD7" w:rsidRDefault="00DC362F" w:rsidP="003F4D03">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10C0" w:rsidRPr="00206AD7">
        <w:rPr>
          <w:rFonts w:ascii="Times New Roman" w:hAnsi="Times New Roman" w:cs="Times New Roman"/>
          <w:sz w:val="24"/>
          <w:szCs w:val="24"/>
        </w:rPr>
        <w:t>муниципальных программ</w:t>
      </w:r>
      <w:r w:rsidR="00174948">
        <w:rPr>
          <w:rFonts w:ascii="Times New Roman" w:hAnsi="Times New Roman" w:cs="Times New Roman"/>
          <w:sz w:val="24"/>
          <w:szCs w:val="24"/>
        </w:rPr>
        <w:t>………………………………………………………</w:t>
      </w:r>
      <w:r w:rsidR="00DE0473">
        <w:rPr>
          <w:rFonts w:ascii="Times New Roman" w:hAnsi="Times New Roman" w:cs="Times New Roman"/>
          <w:sz w:val="24"/>
          <w:szCs w:val="24"/>
        </w:rPr>
        <w:t>………….</w:t>
      </w:r>
      <w:r w:rsidR="00174948">
        <w:rPr>
          <w:rFonts w:ascii="Times New Roman" w:hAnsi="Times New Roman" w:cs="Times New Roman"/>
          <w:sz w:val="24"/>
          <w:szCs w:val="24"/>
        </w:rPr>
        <w:t>18</w:t>
      </w:r>
    </w:p>
    <w:p w:rsidR="004A10C0" w:rsidRPr="00206AD7" w:rsidRDefault="004A10C0" w:rsidP="003F4D03">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5.</w:t>
      </w:r>
      <w:r w:rsidR="005870B4" w:rsidRPr="00206AD7">
        <w:rPr>
          <w:rFonts w:ascii="Times New Roman" w:eastAsia="Times New Roman" w:hAnsi="Times New Roman" w:cs="Times New Roman"/>
          <w:sz w:val="24"/>
          <w:szCs w:val="24"/>
          <w:lang w:eastAsia="ru-RU"/>
        </w:rPr>
        <w:t>2</w:t>
      </w:r>
      <w:r w:rsidRPr="00206AD7">
        <w:rPr>
          <w:rFonts w:ascii="Times New Roman" w:eastAsia="Times New Roman" w:hAnsi="Times New Roman" w:cs="Times New Roman"/>
          <w:sz w:val="24"/>
          <w:szCs w:val="24"/>
          <w:lang w:eastAsia="ru-RU"/>
        </w:rPr>
        <w:t xml:space="preserve">. Оценка </w:t>
      </w:r>
      <w:r w:rsidRPr="00206AD7">
        <w:rPr>
          <w:rFonts w:ascii="Times New Roman" w:hAnsi="Times New Roman" w:cs="Times New Roman"/>
          <w:sz w:val="24"/>
          <w:szCs w:val="24"/>
        </w:rPr>
        <w:t xml:space="preserve">ассигнований, запланированных на реализацию </w:t>
      </w:r>
    </w:p>
    <w:p w:rsidR="004A10C0" w:rsidRPr="00206AD7" w:rsidRDefault="00DC362F" w:rsidP="003F4D03">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10C0" w:rsidRPr="00206AD7">
        <w:rPr>
          <w:rFonts w:ascii="Times New Roman" w:hAnsi="Times New Roman" w:cs="Times New Roman"/>
          <w:sz w:val="24"/>
          <w:szCs w:val="24"/>
        </w:rPr>
        <w:t>непрогр</w:t>
      </w:r>
      <w:r w:rsidR="00174948">
        <w:rPr>
          <w:rFonts w:ascii="Times New Roman" w:hAnsi="Times New Roman" w:cs="Times New Roman"/>
          <w:sz w:val="24"/>
          <w:szCs w:val="24"/>
        </w:rPr>
        <w:t>аммных направлений деятельности…………………………………..</w:t>
      </w:r>
      <w:r w:rsidR="00DE0473">
        <w:rPr>
          <w:rFonts w:ascii="Times New Roman" w:hAnsi="Times New Roman" w:cs="Times New Roman"/>
          <w:sz w:val="24"/>
          <w:szCs w:val="24"/>
        </w:rPr>
        <w:t>................</w:t>
      </w:r>
      <w:r w:rsidR="00174948">
        <w:rPr>
          <w:rFonts w:ascii="Times New Roman" w:hAnsi="Times New Roman" w:cs="Times New Roman"/>
          <w:sz w:val="24"/>
          <w:szCs w:val="24"/>
        </w:rPr>
        <w:t>39</w:t>
      </w:r>
    </w:p>
    <w:p w:rsidR="004A10C0" w:rsidRPr="00206AD7" w:rsidRDefault="004A10C0" w:rsidP="003F4D03">
      <w:pPr>
        <w:spacing w:after="0" w:line="240" w:lineRule="auto"/>
        <w:jc w:val="both"/>
        <w:rPr>
          <w:rFonts w:ascii="Times New Roman" w:hAnsi="Times New Roman" w:cs="Times New Roman"/>
          <w:sz w:val="24"/>
          <w:szCs w:val="24"/>
        </w:rPr>
      </w:pPr>
    </w:p>
    <w:p w:rsidR="004A10C0" w:rsidRPr="00206AD7" w:rsidRDefault="004A10C0" w:rsidP="003F4D03">
      <w:pPr>
        <w:pStyle w:val="8"/>
        <w:spacing w:before="0" w:after="0"/>
        <w:jc w:val="both"/>
        <w:rPr>
          <w:i w:val="0"/>
        </w:rPr>
      </w:pPr>
      <w:r w:rsidRPr="00206AD7">
        <w:rPr>
          <w:i w:val="0"/>
        </w:rPr>
        <w:t>6. Источники финансирования дефицита</w:t>
      </w:r>
    </w:p>
    <w:p w:rsidR="004A10C0" w:rsidRPr="00206AD7" w:rsidRDefault="00DC362F" w:rsidP="003F4D03">
      <w:pPr>
        <w:pStyle w:val="8"/>
        <w:spacing w:before="0" w:after="0"/>
        <w:jc w:val="both"/>
        <w:rPr>
          <w:i w:val="0"/>
        </w:rPr>
      </w:pPr>
      <w:r w:rsidRPr="00206AD7">
        <w:rPr>
          <w:i w:val="0"/>
        </w:rPr>
        <w:t xml:space="preserve">    </w:t>
      </w:r>
      <w:r w:rsidR="004A10C0" w:rsidRPr="00206AD7">
        <w:rPr>
          <w:i w:val="0"/>
        </w:rPr>
        <w:t>бюджета Нерюнгринского района на 2016 год</w:t>
      </w:r>
      <w:r w:rsidR="00174948">
        <w:rPr>
          <w:i w:val="0"/>
        </w:rPr>
        <w:t>………………………………...</w:t>
      </w:r>
      <w:r w:rsidR="00DE0473">
        <w:rPr>
          <w:i w:val="0"/>
        </w:rPr>
        <w:t>...............</w:t>
      </w:r>
      <w:r w:rsidR="00174948">
        <w:rPr>
          <w:i w:val="0"/>
        </w:rPr>
        <w:t>41</w:t>
      </w:r>
    </w:p>
    <w:p w:rsidR="004A10C0" w:rsidRPr="00206AD7" w:rsidRDefault="004A10C0" w:rsidP="003F4D03">
      <w:pPr>
        <w:spacing w:after="0" w:line="240" w:lineRule="auto"/>
        <w:jc w:val="both"/>
        <w:rPr>
          <w:rFonts w:ascii="Times New Roman" w:hAnsi="Times New Roman" w:cs="Times New Roman"/>
          <w:sz w:val="24"/>
          <w:szCs w:val="24"/>
        </w:rPr>
      </w:pPr>
    </w:p>
    <w:p w:rsidR="004A10C0" w:rsidRPr="00206AD7" w:rsidRDefault="004A10C0" w:rsidP="003F4D03">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7. Объем муниципального внутреннего долга </w:t>
      </w:r>
    </w:p>
    <w:p w:rsidR="004A10C0" w:rsidRPr="00206AD7" w:rsidRDefault="00DC362F" w:rsidP="003F4D03">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10C0" w:rsidRPr="00206AD7">
        <w:rPr>
          <w:rFonts w:ascii="Times New Roman" w:hAnsi="Times New Roman" w:cs="Times New Roman"/>
          <w:sz w:val="24"/>
          <w:szCs w:val="24"/>
        </w:rPr>
        <w:t>Нерюнгринского района на 2016 год</w:t>
      </w:r>
      <w:r w:rsidR="00174948">
        <w:rPr>
          <w:rFonts w:ascii="Times New Roman" w:hAnsi="Times New Roman" w:cs="Times New Roman"/>
          <w:sz w:val="24"/>
          <w:szCs w:val="24"/>
        </w:rPr>
        <w:t>…………………………………………...</w:t>
      </w:r>
      <w:r w:rsidR="00DE0473">
        <w:rPr>
          <w:rFonts w:ascii="Times New Roman" w:hAnsi="Times New Roman" w:cs="Times New Roman"/>
          <w:sz w:val="24"/>
          <w:szCs w:val="24"/>
        </w:rPr>
        <w:t>...............</w:t>
      </w:r>
      <w:r w:rsidR="00174948">
        <w:rPr>
          <w:rFonts w:ascii="Times New Roman" w:hAnsi="Times New Roman" w:cs="Times New Roman"/>
          <w:sz w:val="24"/>
          <w:szCs w:val="24"/>
        </w:rPr>
        <w:t>41</w:t>
      </w:r>
    </w:p>
    <w:p w:rsidR="004A10C0" w:rsidRPr="00206AD7" w:rsidRDefault="004A10C0" w:rsidP="003F4D03">
      <w:pPr>
        <w:spacing w:after="0" w:line="240" w:lineRule="auto"/>
        <w:jc w:val="both"/>
        <w:rPr>
          <w:rFonts w:ascii="Times New Roman" w:hAnsi="Times New Roman" w:cs="Times New Roman"/>
          <w:sz w:val="24"/>
          <w:szCs w:val="24"/>
        </w:rPr>
      </w:pPr>
    </w:p>
    <w:p w:rsidR="004A10C0" w:rsidRPr="00206AD7" w:rsidRDefault="004A10C0" w:rsidP="003F4D03">
      <w:pPr>
        <w:widowControl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8. Программа муниципальных заимствований</w:t>
      </w:r>
    </w:p>
    <w:p w:rsidR="004A10C0" w:rsidRPr="00206AD7" w:rsidRDefault="00DC362F" w:rsidP="003F4D03">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10C0" w:rsidRPr="00206AD7">
        <w:rPr>
          <w:rFonts w:ascii="Times New Roman" w:hAnsi="Times New Roman" w:cs="Times New Roman"/>
          <w:sz w:val="24"/>
          <w:szCs w:val="24"/>
        </w:rPr>
        <w:t>Нерюнгринского района на 2016 год</w:t>
      </w:r>
      <w:r w:rsidR="00174948">
        <w:rPr>
          <w:rFonts w:ascii="Times New Roman" w:hAnsi="Times New Roman" w:cs="Times New Roman"/>
          <w:sz w:val="24"/>
          <w:szCs w:val="24"/>
        </w:rPr>
        <w:t>…………………………………………...</w:t>
      </w:r>
      <w:r w:rsidR="00DE0473">
        <w:rPr>
          <w:rFonts w:ascii="Times New Roman" w:hAnsi="Times New Roman" w:cs="Times New Roman"/>
          <w:sz w:val="24"/>
          <w:szCs w:val="24"/>
        </w:rPr>
        <w:t>...............</w:t>
      </w:r>
      <w:r w:rsidR="00174948">
        <w:rPr>
          <w:rFonts w:ascii="Times New Roman" w:hAnsi="Times New Roman" w:cs="Times New Roman"/>
          <w:sz w:val="24"/>
          <w:szCs w:val="24"/>
        </w:rPr>
        <w:t>41</w:t>
      </w:r>
    </w:p>
    <w:p w:rsidR="004A10C0" w:rsidRPr="00206AD7" w:rsidRDefault="004A10C0" w:rsidP="003F4D03">
      <w:pPr>
        <w:widowControl w:val="0"/>
        <w:spacing w:after="0" w:line="240" w:lineRule="auto"/>
        <w:jc w:val="both"/>
        <w:rPr>
          <w:rFonts w:ascii="Times New Roman" w:hAnsi="Times New Roman" w:cs="Times New Roman"/>
          <w:sz w:val="24"/>
          <w:szCs w:val="24"/>
        </w:rPr>
      </w:pPr>
    </w:p>
    <w:p w:rsidR="004A10C0" w:rsidRPr="00206AD7" w:rsidRDefault="004A10C0" w:rsidP="003F4D0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06AD7">
        <w:rPr>
          <w:rFonts w:ascii="Times New Roman" w:eastAsia="Times New Roman" w:hAnsi="Times New Roman" w:cs="Times New Roman"/>
          <w:bCs/>
          <w:sz w:val="24"/>
          <w:szCs w:val="24"/>
          <w:lang w:eastAsia="ru-RU"/>
        </w:rPr>
        <w:t>В</w:t>
      </w:r>
      <w:r w:rsidR="003F4D03" w:rsidRPr="00206AD7">
        <w:rPr>
          <w:rFonts w:ascii="Times New Roman" w:eastAsia="Times New Roman" w:hAnsi="Times New Roman" w:cs="Times New Roman"/>
          <w:bCs/>
          <w:sz w:val="24"/>
          <w:szCs w:val="24"/>
          <w:lang w:eastAsia="ru-RU"/>
        </w:rPr>
        <w:t>ыводы</w:t>
      </w:r>
      <w:r w:rsidR="00174948">
        <w:rPr>
          <w:rFonts w:ascii="Times New Roman" w:eastAsia="Times New Roman" w:hAnsi="Times New Roman" w:cs="Times New Roman"/>
          <w:bCs/>
          <w:sz w:val="24"/>
          <w:szCs w:val="24"/>
          <w:lang w:eastAsia="ru-RU"/>
        </w:rPr>
        <w:t>……………………………………………………</w:t>
      </w:r>
      <w:r w:rsidR="00DE0473">
        <w:rPr>
          <w:rFonts w:ascii="Times New Roman" w:eastAsia="Times New Roman" w:hAnsi="Times New Roman" w:cs="Times New Roman"/>
          <w:bCs/>
          <w:sz w:val="24"/>
          <w:szCs w:val="24"/>
          <w:lang w:eastAsia="ru-RU"/>
        </w:rPr>
        <w:t>.</w:t>
      </w:r>
      <w:r w:rsidR="00174948">
        <w:rPr>
          <w:rFonts w:ascii="Times New Roman" w:eastAsia="Times New Roman" w:hAnsi="Times New Roman" w:cs="Times New Roman"/>
          <w:bCs/>
          <w:sz w:val="24"/>
          <w:szCs w:val="24"/>
          <w:lang w:eastAsia="ru-RU"/>
        </w:rPr>
        <w:t>……</w:t>
      </w:r>
      <w:r w:rsidR="00DE0473">
        <w:rPr>
          <w:rFonts w:ascii="Times New Roman" w:eastAsia="Times New Roman" w:hAnsi="Times New Roman" w:cs="Times New Roman"/>
          <w:bCs/>
          <w:sz w:val="24"/>
          <w:szCs w:val="24"/>
          <w:lang w:eastAsia="ru-RU"/>
        </w:rPr>
        <w:t>…………</w:t>
      </w:r>
      <w:r w:rsidR="00174948">
        <w:rPr>
          <w:rFonts w:ascii="Times New Roman" w:eastAsia="Times New Roman" w:hAnsi="Times New Roman" w:cs="Times New Roman"/>
          <w:bCs/>
          <w:sz w:val="24"/>
          <w:szCs w:val="24"/>
          <w:lang w:eastAsia="ru-RU"/>
        </w:rPr>
        <w:t>……………………42</w:t>
      </w:r>
    </w:p>
    <w:p w:rsidR="004A10C0" w:rsidRPr="00206AD7" w:rsidRDefault="004A10C0" w:rsidP="003F4D03">
      <w:pPr>
        <w:spacing w:after="0" w:line="240" w:lineRule="auto"/>
        <w:jc w:val="both"/>
        <w:rPr>
          <w:rFonts w:ascii="Times New Roman" w:hAnsi="Times New Roman" w:cs="Times New Roman"/>
          <w:sz w:val="24"/>
          <w:szCs w:val="24"/>
        </w:rPr>
      </w:pPr>
    </w:p>
    <w:p w:rsidR="004A10C0" w:rsidRPr="00206AD7" w:rsidRDefault="003F4D03" w:rsidP="003F4D0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06AD7">
        <w:rPr>
          <w:rFonts w:ascii="Times New Roman" w:eastAsia="Times New Roman" w:hAnsi="Times New Roman" w:cs="Times New Roman"/>
          <w:bCs/>
          <w:sz w:val="24"/>
          <w:szCs w:val="24"/>
          <w:lang w:eastAsia="ru-RU"/>
        </w:rPr>
        <w:t>Предложения</w:t>
      </w:r>
      <w:r w:rsidR="00174948">
        <w:rPr>
          <w:rFonts w:ascii="Times New Roman" w:eastAsia="Times New Roman" w:hAnsi="Times New Roman" w:cs="Times New Roman"/>
          <w:bCs/>
          <w:sz w:val="24"/>
          <w:szCs w:val="24"/>
          <w:lang w:eastAsia="ru-RU"/>
        </w:rPr>
        <w:t>………………………………………………………………</w:t>
      </w:r>
      <w:r w:rsidR="00DE0473">
        <w:rPr>
          <w:rFonts w:ascii="Times New Roman" w:eastAsia="Times New Roman" w:hAnsi="Times New Roman" w:cs="Times New Roman"/>
          <w:bCs/>
          <w:sz w:val="24"/>
          <w:szCs w:val="24"/>
          <w:lang w:eastAsia="ru-RU"/>
        </w:rPr>
        <w:t>………….</w:t>
      </w:r>
      <w:r w:rsidR="00174948">
        <w:rPr>
          <w:rFonts w:ascii="Times New Roman" w:eastAsia="Times New Roman" w:hAnsi="Times New Roman" w:cs="Times New Roman"/>
          <w:bCs/>
          <w:sz w:val="24"/>
          <w:szCs w:val="24"/>
          <w:lang w:eastAsia="ru-RU"/>
        </w:rPr>
        <w:t>………...43</w:t>
      </w:r>
    </w:p>
    <w:p w:rsidR="00454DFF" w:rsidRPr="00206AD7" w:rsidRDefault="00454DFF"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54DFF" w:rsidRPr="00206AD7" w:rsidRDefault="00454DFF"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579D1" w:rsidRPr="00206AD7" w:rsidRDefault="00C579D1"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F4D03" w:rsidRPr="00206AD7" w:rsidRDefault="003F4D03" w:rsidP="003F4D0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54DFF" w:rsidRPr="00206AD7" w:rsidRDefault="00454DFF" w:rsidP="000178A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178A8" w:rsidRPr="00206AD7" w:rsidRDefault="000178A8" w:rsidP="000178A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206AD7">
        <w:rPr>
          <w:rFonts w:ascii="Times New Roman" w:eastAsia="Times New Roman" w:hAnsi="Times New Roman" w:cs="Times New Roman"/>
          <w:b/>
          <w:bCs/>
          <w:sz w:val="28"/>
          <w:szCs w:val="28"/>
          <w:lang w:eastAsia="ru-RU"/>
        </w:rPr>
        <w:lastRenderedPageBreak/>
        <w:t>1. Общие положения</w:t>
      </w:r>
    </w:p>
    <w:p w:rsidR="000178A8" w:rsidRPr="00206AD7" w:rsidRDefault="0023276A" w:rsidP="0023276A">
      <w:pPr>
        <w:autoSpaceDE w:val="0"/>
        <w:autoSpaceDN w:val="0"/>
        <w:adjustRightInd w:val="0"/>
        <w:spacing w:after="0" w:line="240" w:lineRule="auto"/>
        <w:jc w:val="both"/>
        <w:rPr>
          <w:rFonts w:ascii="Times New Roman" w:hAnsi="Times New Roman" w:cs="Times New Roman"/>
          <w:sz w:val="24"/>
          <w:szCs w:val="24"/>
          <w:lang w:eastAsia="ru-RU"/>
        </w:rPr>
      </w:pPr>
      <w:r w:rsidRPr="00206AD7">
        <w:rPr>
          <w:rFonts w:ascii="Times New Roman" w:hAnsi="Times New Roman" w:cs="Times New Roman"/>
          <w:sz w:val="24"/>
          <w:szCs w:val="24"/>
          <w:lang w:eastAsia="ru-RU"/>
        </w:rPr>
        <w:t xml:space="preserve">     </w:t>
      </w:r>
      <w:proofErr w:type="gramStart"/>
      <w:r w:rsidR="000178A8" w:rsidRPr="00206AD7">
        <w:rPr>
          <w:rFonts w:ascii="Times New Roman" w:hAnsi="Times New Roman" w:cs="Times New Roman"/>
          <w:sz w:val="24"/>
          <w:szCs w:val="24"/>
          <w:lang w:eastAsia="ru-RU"/>
        </w:rPr>
        <w:t>Заключение по результатам экспертизы Контрольно-счетной палаты муниципального образования «Нерюнгринский район» на проект решения  Нерюнгринского районного Совета депутатов «О бюджете Нерюнгринского района на 201</w:t>
      </w:r>
      <w:r w:rsidR="002849D4" w:rsidRPr="00206AD7">
        <w:rPr>
          <w:rFonts w:ascii="Times New Roman" w:hAnsi="Times New Roman" w:cs="Times New Roman"/>
          <w:sz w:val="24"/>
          <w:szCs w:val="24"/>
          <w:lang w:eastAsia="ru-RU"/>
        </w:rPr>
        <w:t>6</w:t>
      </w:r>
      <w:r w:rsidR="000178A8" w:rsidRPr="00206AD7">
        <w:rPr>
          <w:rFonts w:ascii="Times New Roman" w:hAnsi="Times New Roman" w:cs="Times New Roman"/>
          <w:sz w:val="24"/>
          <w:szCs w:val="24"/>
          <w:lang w:eastAsia="ru-RU"/>
        </w:rPr>
        <w:t xml:space="preserve"> год» подготовлено в соответствии с Бюджетным Кодексом РФ, Федеральным законом от 06.10.2003</w:t>
      </w:r>
      <w:r w:rsidR="00F332AC" w:rsidRPr="00206AD7">
        <w:rPr>
          <w:rFonts w:ascii="Times New Roman" w:hAnsi="Times New Roman" w:cs="Times New Roman"/>
          <w:sz w:val="24"/>
          <w:szCs w:val="24"/>
          <w:lang w:eastAsia="ru-RU"/>
        </w:rPr>
        <w:t xml:space="preserve"> </w:t>
      </w:r>
      <w:r w:rsidR="000178A8" w:rsidRPr="00206AD7">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положениями Федерального закона от 07.02.2011 N 6-ФЗ "Об</w:t>
      </w:r>
      <w:r w:rsidR="002605B9" w:rsidRPr="00206AD7">
        <w:rPr>
          <w:rFonts w:ascii="Times New Roman" w:hAnsi="Times New Roman" w:cs="Times New Roman"/>
          <w:sz w:val="24"/>
          <w:szCs w:val="24"/>
          <w:lang w:eastAsia="ru-RU"/>
        </w:rPr>
        <w:t xml:space="preserve"> </w:t>
      </w:r>
      <w:r w:rsidR="000178A8" w:rsidRPr="00206AD7">
        <w:rPr>
          <w:rFonts w:ascii="Times New Roman" w:hAnsi="Times New Roman" w:cs="Times New Roman"/>
          <w:sz w:val="24"/>
          <w:szCs w:val="24"/>
          <w:lang w:eastAsia="ru-RU"/>
        </w:rPr>
        <w:t>общих принципах</w:t>
      </w:r>
      <w:r w:rsidR="002605B9" w:rsidRPr="00206AD7">
        <w:rPr>
          <w:rFonts w:ascii="Times New Roman" w:hAnsi="Times New Roman" w:cs="Times New Roman"/>
          <w:sz w:val="24"/>
          <w:szCs w:val="24"/>
          <w:lang w:eastAsia="ru-RU"/>
        </w:rPr>
        <w:t xml:space="preserve"> </w:t>
      </w:r>
      <w:r w:rsidR="000178A8" w:rsidRPr="00206AD7">
        <w:rPr>
          <w:rFonts w:ascii="Times New Roman" w:hAnsi="Times New Roman" w:cs="Times New Roman"/>
          <w:sz w:val="24"/>
          <w:szCs w:val="24"/>
          <w:lang w:eastAsia="ru-RU"/>
        </w:rPr>
        <w:t>организации и деятельности контрольно-счетных</w:t>
      </w:r>
      <w:r w:rsidR="002605B9" w:rsidRPr="00206AD7">
        <w:rPr>
          <w:rFonts w:ascii="Times New Roman" w:hAnsi="Times New Roman" w:cs="Times New Roman"/>
          <w:sz w:val="24"/>
          <w:szCs w:val="24"/>
          <w:lang w:eastAsia="ru-RU"/>
        </w:rPr>
        <w:t xml:space="preserve"> </w:t>
      </w:r>
      <w:r w:rsidR="000178A8" w:rsidRPr="00206AD7">
        <w:rPr>
          <w:rFonts w:ascii="Times New Roman" w:hAnsi="Times New Roman" w:cs="Times New Roman"/>
          <w:sz w:val="24"/>
          <w:szCs w:val="24"/>
          <w:lang w:eastAsia="ru-RU"/>
        </w:rPr>
        <w:t>органов</w:t>
      </w:r>
      <w:proofErr w:type="gramEnd"/>
      <w:r w:rsidR="000178A8" w:rsidRPr="00206AD7">
        <w:rPr>
          <w:rFonts w:ascii="Times New Roman" w:hAnsi="Times New Roman" w:cs="Times New Roman"/>
          <w:sz w:val="24"/>
          <w:szCs w:val="24"/>
          <w:lang w:eastAsia="ru-RU"/>
        </w:rPr>
        <w:t xml:space="preserve"> </w:t>
      </w:r>
      <w:proofErr w:type="gramStart"/>
      <w:r w:rsidR="000178A8" w:rsidRPr="00206AD7">
        <w:rPr>
          <w:rFonts w:ascii="Times New Roman" w:hAnsi="Times New Roman" w:cs="Times New Roman"/>
          <w:sz w:val="24"/>
          <w:szCs w:val="24"/>
          <w:lang w:eastAsia="ru-RU"/>
        </w:rPr>
        <w:t>субъектов Российской</w:t>
      </w:r>
      <w:r w:rsidR="002605B9" w:rsidRPr="00206AD7">
        <w:rPr>
          <w:rFonts w:ascii="Times New Roman" w:hAnsi="Times New Roman" w:cs="Times New Roman"/>
          <w:sz w:val="24"/>
          <w:szCs w:val="24"/>
          <w:lang w:eastAsia="ru-RU"/>
        </w:rPr>
        <w:t xml:space="preserve"> </w:t>
      </w:r>
      <w:r w:rsidR="000178A8" w:rsidRPr="00206AD7">
        <w:rPr>
          <w:rFonts w:ascii="Times New Roman" w:hAnsi="Times New Roman" w:cs="Times New Roman"/>
          <w:sz w:val="24"/>
          <w:szCs w:val="24"/>
          <w:lang w:eastAsia="ru-RU"/>
        </w:rPr>
        <w:t>Федерации и муниципальных образований", Уставом муниципального образования «Нерюнгринский район», Положением о Контрольно-счетной палате муниципального образования «Нерюнгринский район» утвержденным решением Нерюнгринского районного</w:t>
      </w:r>
      <w:r w:rsidR="00F332AC" w:rsidRPr="00206AD7">
        <w:rPr>
          <w:rFonts w:ascii="Times New Roman" w:hAnsi="Times New Roman" w:cs="Times New Roman"/>
          <w:sz w:val="24"/>
          <w:szCs w:val="24"/>
          <w:lang w:eastAsia="ru-RU"/>
        </w:rPr>
        <w:t xml:space="preserve"> Совета депутатов от 24.11.2011 </w:t>
      </w:r>
      <w:r w:rsidR="000178A8" w:rsidRPr="00206AD7">
        <w:rPr>
          <w:rFonts w:ascii="Times New Roman" w:hAnsi="Times New Roman" w:cs="Times New Roman"/>
          <w:sz w:val="24"/>
          <w:szCs w:val="24"/>
          <w:lang w:eastAsia="ru-RU"/>
        </w:rPr>
        <w:t xml:space="preserve">№ 3-31, Положением о бюджетном процессе в Нерюнгринском районе утвержденного решением Нерюнгринского районного Совета  от  27.12.2010 №6-23 и иными нормативными правовыми актами Российской Федерации, Республики Саха (Якутия), органов местного МО «Нерюнгринский район». </w:t>
      </w:r>
      <w:proofErr w:type="gramEnd"/>
    </w:p>
    <w:p w:rsidR="000178A8" w:rsidRPr="00206AD7" w:rsidRDefault="0023276A" w:rsidP="0023276A">
      <w:pPr>
        <w:pStyle w:val="21"/>
        <w:shd w:val="clear" w:color="auto" w:fill="auto"/>
        <w:spacing w:before="0"/>
        <w:ind w:firstLine="0"/>
        <w:rPr>
          <w:sz w:val="24"/>
          <w:szCs w:val="24"/>
        </w:rPr>
      </w:pPr>
      <w:r w:rsidRPr="00206AD7">
        <w:rPr>
          <w:sz w:val="24"/>
          <w:szCs w:val="24"/>
        </w:rPr>
        <w:t xml:space="preserve">     </w:t>
      </w:r>
      <w:proofErr w:type="gramStart"/>
      <w:r w:rsidR="000178A8" w:rsidRPr="00206AD7">
        <w:rPr>
          <w:sz w:val="24"/>
          <w:szCs w:val="24"/>
        </w:rPr>
        <w:t>Согласно ст</w:t>
      </w:r>
      <w:r w:rsidR="00792692" w:rsidRPr="00206AD7">
        <w:rPr>
          <w:sz w:val="24"/>
          <w:szCs w:val="24"/>
        </w:rPr>
        <w:t>атьи</w:t>
      </w:r>
      <w:proofErr w:type="gramEnd"/>
      <w:r w:rsidR="000178A8" w:rsidRPr="00206AD7">
        <w:rPr>
          <w:sz w:val="24"/>
          <w:szCs w:val="24"/>
        </w:rPr>
        <w:t xml:space="preserve"> 184.2 Бюджетного кодекса Р</w:t>
      </w:r>
      <w:r w:rsidR="00F332AC" w:rsidRPr="00206AD7">
        <w:rPr>
          <w:sz w:val="24"/>
          <w:szCs w:val="24"/>
        </w:rPr>
        <w:t xml:space="preserve">оссийской </w:t>
      </w:r>
      <w:r w:rsidR="000178A8" w:rsidRPr="00206AD7">
        <w:rPr>
          <w:sz w:val="24"/>
          <w:szCs w:val="24"/>
        </w:rPr>
        <w:t>Ф</w:t>
      </w:r>
      <w:r w:rsidR="00F332AC" w:rsidRPr="00206AD7">
        <w:rPr>
          <w:sz w:val="24"/>
          <w:szCs w:val="24"/>
        </w:rPr>
        <w:t>едерации</w:t>
      </w:r>
      <w:r w:rsidR="000178A8" w:rsidRPr="00206AD7">
        <w:rPr>
          <w:sz w:val="24"/>
          <w:szCs w:val="24"/>
        </w:rPr>
        <w:t xml:space="preserve"> от 31</w:t>
      </w:r>
      <w:r w:rsidR="00F332AC" w:rsidRPr="00206AD7">
        <w:rPr>
          <w:sz w:val="24"/>
          <w:szCs w:val="24"/>
        </w:rPr>
        <w:t>.07.</w:t>
      </w:r>
      <w:r w:rsidR="000178A8" w:rsidRPr="00206AD7">
        <w:rPr>
          <w:sz w:val="24"/>
          <w:szCs w:val="24"/>
        </w:rPr>
        <w:t>1998 № 145-ФЗ одновременно с проектом решения о бюджете представлены:</w:t>
      </w:r>
    </w:p>
    <w:p w:rsidR="00F332AC" w:rsidRPr="00206AD7" w:rsidRDefault="00ED438C" w:rsidP="00ED438C">
      <w:pPr>
        <w:pStyle w:val="21"/>
        <w:shd w:val="clear" w:color="auto" w:fill="auto"/>
        <w:spacing w:before="0"/>
        <w:ind w:firstLine="0"/>
        <w:rPr>
          <w:sz w:val="24"/>
          <w:szCs w:val="24"/>
        </w:rPr>
      </w:pPr>
      <w:r w:rsidRPr="00206AD7">
        <w:rPr>
          <w:sz w:val="24"/>
          <w:szCs w:val="24"/>
        </w:rPr>
        <w:t xml:space="preserve">- Постановление Нерюнгринской районной администрации </w:t>
      </w:r>
      <w:r w:rsidR="00F332AC" w:rsidRPr="00206AD7">
        <w:rPr>
          <w:sz w:val="24"/>
          <w:szCs w:val="24"/>
        </w:rPr>
        <w:t>от 10.11.2015 № 1919 «О согласовании и внесении проекта решения Нерюнгринского районного Совета депутатов «О бюджете Нерюнгринского района на 2016 год» на рассмотрение в Нерюнгринский районный Совет депутатов</w:t>
      </w:r>
      <w:r w:rsidR="00D52EC2" w:rsidRPr="00206AD7">
        <w:rPr>
          <w:sz w:val="24"/>
          <w:szCs w:val="24"/>
        </w:rPr>
        <w:t>»</w:t>
      </w:r>
      <w:r w:rsidR="00F332AC" w:rsidRPr="00206AD7">
        <w:rPr>
          <w:sz w:val="24"/>
          <w:szCs w:val="24"/>
        </w:rPr>
        <w:t>;</w:t>
      </w:r>
    </w:p>
    <w:p w:rsidR="000178A8" w:rsidRPr="00206AD7" w:rsidRDefault="000178A8" w:rsidP="006015B5">
      <w:pPr>
        <w:pStyle w:val="1"/>
        <w:spacing w:before="0" w:after="0"/>
        <w:jc w:val="both"/>
        <w:rPr>
          <w:rFonts w:ascii="Times New Roman" w:hAnsi="Times New Roman" w:cs="Times New Roman"/>
          <w:b w:val="0"/>
          <w:color w:val="auto"/>
        </w:rPr>
      </w:pPr>
      <w:r w:rsidRPr="00206AD7">
        <w:rPr>
          <w:rFonts w:ascii="Times New Roman" w:hAnsi="Times New Roman" w:cs="Times New Roman"/>
          <w:b w:val="0"/>
          <w:color w:val="auto"/>
        </w:rPr>
        <w:t>-</w:t>
      </w:r>
      <w:r w:rsidR="00F332AC" w:rsidRPr="00206AD7">
        <w:rPr>
          <w:rFonts w:ascii="Times New Roman" w:hAnsi="Times New Roman" w:cs="Times New Roman"/>
          <w:b w:val="0"/>
          <w:color w:val="auto"/>
        </w:rPr>
        <w:t xml:space="preserve"> </w:t>
      </w:r>
      <w:hyperlink r:id="rId10" w:history="1">
        <w:r w:rsidRPr="00206AD7">
          <w:rPr>
            <w:rStyle w:val="af"/>
            <w:rFonts w:ascii="Times New Roman" w:hAnsi="Times New Roman" w:cs="Times New Roman"/>
            <w:b w:val="0"/>
            <w:color w:val="auto"/>
          </w:rPr>
          <w:t xml:space="preserve">Постановление Нерюнгринской районной администрации от </w:t>
        </w:r>
        <w:r w:rsidR="00E33A09" w:rsidRPr="00206AD7">
          <w:rPr>
            <w:rStyle w:val="af"/>
            <w:rFonts w:ascii="Times New Roman" w:hAnsi="Times New Roman" w:cs="Times New Roman"/>
            <w:b w:val="0"/>
            <w:color w:val="auto"/>
          </w:rPr>
          <w:t xml:space="preserve">27.10.2015 </w:t>
        </w:r>
        <w:r w:rsidRPr="00206AD7">
          <w:rPr>
            <w:rStyle w:val="af"/>
            <w:rFonts w:ascii="Times New Roman" w:hAnsi="Times New Roman" w:cs="Times New Roman"/>
            <w:b w:val="0"/>
            <w:color w:val="auto"/>
          </w:rPr>
          <w:t>N </w:t>
        </w:r>
        <w:r w:rsidR="00E33A09" w:rsidRPr="00206AD7">
          <w:rPr>
            <w:rStyle w:val="af"/>
            <w:rFonts w:ascii="Times New Roman" w:hAnsi="Times New Roman" w:cs="Times New Roman"/>
            <w:b w:val="0"/>
            <w:color w:val="auto"/>
          </w:rPr>
          <w:t>1818</w:t>
        </w:r>
        <w:r w:rsidRPr="00206AD7">
          <w:rPr>
            <w:rStyle w:val="af"/>
            <w:rFonts w:ascii="Times New Roman" w:hAnsi="Times New Roman" w:cs="Times New Roman"/>
            <w:b w:val="0"/>
            <w:color w:val="auto"/>
          </w:rPr>
          <w:t xml:space="preserve"> "Об утверждении </w:t>
        </w:r>
        <w:r w:rsidR="00E33A09" w:rsidRPr="00206AD7">
          <w:rPr>
            <w:rStyle w:val="af"/>
            <w:rFonts w:ascii="Times New Roman" w:hAnsi="Times New Roman" w:cs="Times New Roman"/>
            <w:b w:val="0"/>
            <w:color w:val="auto"/>
          </w:rPr>
          <w:t xml:space="preserve">основных направлений бюджетной </w:t>
        </w:r>
        <w:r w:rsidRPr="00206AD7">
          <w:rPr>
            <w:rStyle w:val="af"/>
            <w:rFonts w:ascii="Times New Roman" w:hAnsi="Times New Roman" w:cs="Times New Roman"/>
            <w:b w:val="0"/>
            <w:color w:val="auto"/>
          </w:rPr>
          <w:t>политики</w:t>
        </w:r>
        <w:r w:rsidR="00E33A09" w:rsidRPr="00206AD7">
          <w:rPr>
            <w:rStyle w:val="af"/>
            <w:rFonts w:ascii="Times New Roman" w:hAnsi="Times New Roman" w:cs="Times New Roman"/>
            <w:b w:val="0"/>
            <w:color w:val="auto"/>
          </w:rPr>
          <w:t xml:space="preserve"> и основных направлений налоговой политики муниципального образования </w:t>
        </w:r>
        <w:r w:rsidRPr="00206AD7">
          <w:rPr>
            <w:rStyle w:val="af"/>
            <w:rFonts w:ascii="Times New Roman" w:hAnsi="Times New Roman" w:cs="Times New Roman"/>
            <w:b w:val="0"/>
            <w:color w:val="auto"/>
          </w:rPr>
          <w:t>"Нерюнгринский район" на 201</w:t>
        </w:r>
        <w:r w:rsidR="00E33A09" w:rsidRPr="00206AD7">
          <w:rPr>
            <w:rStyle w:val="af"/>
            <w:rFonts w:ascii="Times New Roman" w:hAnsi="Times New Roman" w:cs="Times New Roman"/>
            <w:b w:val="0"/>
            <w:color w:val="auto"/>
          </w:rPr>
          <w:t>6</w:t>
        </w:r>
        <w:r w:rsidRPr="00206AD7">
          <w:rPr>
            <w:rStyle w:val="af"/>
            <w:rFonts w:ascii="Times New Roman" w:hAnsi="Times New Roman" w:cs="Times New Roman"/>
            <w:b w:val="0"/>
            <w:color w:val="auto"/>
          </w:rPr>
          <w:t>-201</w:t>
        </w:r>
        <w:r w:rsidR="00E33A09" w:rsidRPr="00206AD7">
          <w:rPr>
            <w:rStyle w:val="af"/>
            <w:rFonts w:ascii="Times New Roman" w:hAnsi="Times New Roman" w:cs="Times New Roman"/>
            <w:b w:val="0"/>
            <w:color w:val="auto"/>
          </w:rPr>
          <w:t>8</w:t>
        </w:r>
        <w:r w:rsidRPr="00206AD7">
          <w:rPr>
            <w:rStyle w:val="af"/>
            <w:rFonts w:ascii="Times New Roman" w:hAnsi="Times New Roman" w:cs="Times New Roman"/>
            <w:b w:val="0"/>
            <w:color w:val="auto"/>
          </w:rPr>
          <w:t> годы"</w:t>
        </w:r>
      </w:hyperlink>
      <w:r w:rsidRPr="00206AD7">
        <w:rPr>
          <w:rFonts w:ascii="Times New Roman" w:hAnsi="Times New Roman" w:cs="Times New Roman"/>
          <w:b w:val="0"/>
          <w:color w:val="auto"/>
        </w:rPr>
        <w:t>;</w:t>
      </w:r>
    </w:p>
    <w:p w:rsidR="009406C6" w:rsidRPr="00206AD7" w:rsidRDefault="009406C6" w:rsidP="009406C6">
      <w:pPr>
        <w:autoSpaceDE w:val="0"/>
        <w:autoSpaceDN w:val="0"/>
        <w:adjustRightInd w:val="0"/>
        <w:spacing w:after="0" w:line="240" w:lineRule="auto"/>
        <w:jc w:val="both"/>
        <w:rPr>
          <w:rStyle w:val="af"/>
          <w:rFonts w:ascii="Times New Roman" w:hAnsi="Times New Roman" w:cs="Times New Roman"/>
          <w:color w:val="auto"/>
          <w:sz w:val="24"/>
          <w:szCs w:val="24"/>
          <w:highlight w:val="yellow"/>
        </w:rPr>
      </w:pPr>
      <w:r w:rsidRPr="00206AD7">
        <w:rPr>
          <w:rFonts w:ascii="Times New Roman" w:hAnsi="Times New Roman" w:cs="Times New Roman"/>
          <w:sz w:val="24"/>
          <w:szCs w:val="24"/>
        </w:rPr>
        <w:t xml:space="preserve">- </w:t>
      </w:r>
      <w:hyperlink r:id="rId11" w:history="1">
        <w:r w:rsidRPr="00206AD7">
          <w:rPr>
            <w:rStyle w:val="af"/>
            <w:rFonts w:ascii="Times New Roman" w:hAnsi="Times New Roman" w:cs="Times New Roman"/>
            <w:color w:val="auto"/>
            <w:sz w:val="24"/>
            <w:szCs w:val="24"/>
          </w:rPr>
          <w:t>Постановление Нерюнгринской районной администрации от 12.11.2015 N 1933 "О проекте среднесрочного финансового плана муниципального образования «Нерюнгринский район» на 2016-2018 годы»;</w:t>
        </w:r>
      </w:hyperlink>
    </w:p>
    <w:p w:rsidR="000178A8" w:rsidRPr="00206AD7" w:rsidRDefault="000178A8" w:rsidP="006015B5">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w:t>
      </w:r>
      <w:r w:rsidR="00960745" w:rsidRPr="00206AD7">
        <w:rPr>
          <w:rFonts w:ascii="Times New Roman" w:hAnsi="Times New Roman" w:cs="Times New Roman"/>
          <w:sz w:val="24"/>
          <w:szCs w:val="24"/>
        </w:rPr>
        <w:t xml:space="preserve"> </w:t>
      </w:r>
      <w:r w:rsidRPr="00206AD7">
        <w:rPr>
          <w:rFonts w:ascii="Times New Roman" w:hAnsi="Times New Roman" w:cs="Times New Roman"/>
          <w:sz w:val="24"/>
          <w:szCs w:val="24"/>
        </w:rPr>
        <w:t xml:space="preserve">Постановление Нерюнгринской районной администрации от </w:t>
      </w:r>
      <w:r w:rsidR="00960745" w:rsidRPr="00206AD7">
        <w:rPr>
          <w:rFonts w:ascii="Times New Roman" w:hAnsi="Times New Roman" w:cs="Times New Roman"/>
          <w:sz w:val="24"/>
          <w:szCs w:val="24"/>
        </w:rPr>
        <w:t xml:space="preserve">16.10.2015 </w:t>
      </w:r>
      <w:r w:rsidRPr="00206AD7">
        <w:rPr>
          <w:rFonts w:ascii="Times New Roman" w:hAnsi="Times New Roman" w:cs="Times New Roman"/>
          <w:sz w:val="24"/>
          <w:szCs w:val="24"/>
        </w:rPr>
        <w:t>N</w:t>
      </w:r>
      <w:r w:rsidR="00960745" w:rsidRPr="00206AD7">
        <w:rPr>
          <w:rFonts w:ascii="Times New Roman" w:hAnsi="Times New Roman" w:cs="Times New Roman"/>
          <w:sz w:val="24"/>
          <w:szCs w:val="24"/>
        </w:rPr>
        <w:t xml:space="preserve"> 1759</w:t>
      </w:r>
      <w:r w:rsidRPr="00206AD7">
        <w:rPr>
          <w:rFonts w:ascii="Times New Roman" w:hAnsi="Times New Roman" w:cs="Times New Roman"/>
          <w:sz w:val="24"/>
          <w:szCs w:val="24"/>
        </w:rPr>
        <w:t xml:space="preserve"> «Об утверждении прогноза социально-экономического развития Нерюнгринского района на 201</w:t>
      </w:r>
      <w:r w:rsidR="00960745" w:rsidRPr="00206AD7">
        <w:rPr>
          <w:rFonts w:ascii="Times New Roman" w:hAnsi="Times New Roman" w:cs="Times New Roman"/>
          <w:sz w:val="24"/>
          <w:szCs w:val="24"/>
        </w:rPr>
        <w:t>6</w:t>
      </w:r>
      <w:r w:rsidRPr="00206AD7">
        <w:rPr>
          <w:rFonts w:ascii="Times New Roman" w:hAnsi="Times New Roman" w:cs="Times New Roman"/>
          <w:sz w:val="24"/>
          <w:szCs w:val="24"/>
        </w:rPr>
        <w:t>-201</w:t>
      </w:r>
      <w:r w:rsidR="00960745" w:rsidRPr="00206AD7">
        <w:rPr>
          <w:rFonts w:ascii="Times New Roman" w:hAnsi="Times New Roman" w:cs="Times New Roman"/>
          <w:sz w:val="24"/>
          <w:szCs w:val="24"/>
        </w:rPr>
        <w:t>8</w:t>
      </w:r>
      <w:r w:rsidRPr="00206AD7">
        <w:rPr>
          <w:rFonts w:ascii="Times New Roman" w:hAnsi="Times New Roman" w:cs="Times New Roman"/>
          <w:sz w:val="24"/>
          <w:szCs w:val="24"/>
        </w:rPr>
        <w:t xml:space="preserve"> годы»;</w:t>
      </w:r>
    </w:p>
    <w:p w:rsidR="00B2135D" w:rsidRPr="00206AD7" w:rsidRDefault="00FD2975"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w:t>
      </w:r>
      <w:r w:rsidR="00B2135D" w:rsidRPr="00206AD7">
        <w:rPr>
          <w:rStyle w:val="af"/>
          <w:rFonts w:ascii="Times New Roman" w:hAnsi="Times New Roman" w:cs="Times New Roman"/>
          <w:color w:val="auto"/>
          <w:sz w:val="24"/>
          <w:szCs w:val="24"/>
        </w:rPr>
        <w:t xml:space="preserve"> </w:t>
      </w:r>
      <w:r w:rsidRPr="00206AD7">
        <w:rPr>
          <w:rStyle w:val="af"/>
          <w:rFonts w:ascii="Times New Roman" w:hAnsi="Times New Roman" w:cs="Times New Roman"/>
          <w:color w:val="auto"/>
          <w:sz w:val="24"/>
          <w:szCs w:val="24"/>
        </w:rPr>
        <w:t>Проект бюджета Нерюнгринского района на 201</w:t>
      </w:r>
      <w:r w:rsidR="00B2135D" w:rsidRPr="00206AD7">
        <w:rPr>
          <w:rStyle w:val="af"/>
          <w:rFonts w:ascii="Times New Roman" w:hAnsi="Times New Roman" w:cs="Times New Roman"/>
          <w:color w:val="auto"/>
          <w:sz w:val="24"/>
          <w:szCs w:val="24"/>
        </w:rPr>
        <w:t>6</w:t>
      </w:r>
      <w:r w:rsidRPr="00206AD7">
        <w:rPr>
          <w:rStyle w:val="af"/>
          <w:rFonts w:ascii="Times New Roman" w:hAnsi="Times New Roman" w:cs="Times New Roman"/>
          <w:color w:val="auto"/>
          <w:sz w:val="24"/>
          <w:szCs w:val="24"/>
        </w:rPr>
        <w:t xml:space="preserve"> год</w:t>
      </w:r>
      <w:r w:rsidR="00B2135D" w:rsidRPr="00206AD7">
        <w:rPr>
          <w:rStyle w:val="af"/>
          <w:rFonts w:ascii="Times New Roman" w:hAnsi="Times New Roman" w:cs="Times New Roman"/>
          <w:color w:val="auto"/>
          <w:sz w:val="24"/>
          <w:szCs w:val="24"/>
        </w:rPr>
        <w:t>;</w:t>
      </w:r>
    </w:p>
    <w:p w:rsidR="00632C5C" w:rsidRPr="00206AD7" w:rsidRDefault="00632C5C"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 Основные показатели социально-экономического развития МО «Нерюнгринский район» за январь-сентябрь 2015 года;</w:t>
      </w:r>
    </w:p>
    <w:p w:rsidR="00632C5C" w:rsidRPr="00206AD7" w:rsidRDefault="00632C5C"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 Основные показатели социально-экономического развития МО «Нерюнгринский район» ожидаемые за 2015 год;</w:t>
      </w:r>
    </w:p>
    <w:p w:rsidR="00632C5C" w:rsidRPr="00206AD7" w:rsidRDefault="00632C5C"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 Ожидаемое исполнение доходной части бюджета Нерюнгринского района на 2015 год;</w:t>
      </w:r>
    </w:p>
    <w:p w:rsidR="00A8002C" w:rsidRPr="00206AD7" w:rsidRDefault="00A8002C"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01.01.2016 г;</w:t>
      </w:r>
    </w:p>
    <w:p w:rsidR="00A8002C" w:rsidRPr="00206AD7" w:rsidRDefault="00632C5C" w:rsidP="00A8002C">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 xml:space="preserve"> </w:t>
      </w:r>
      <w:r w:rsidR="00A8002C" w:rsidRPr="00206AD7">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01.01.2017 г;</w:t>
      </w:r>
    </w:p>
    <w:p w:rsidR="00A8002C" w:rsidRPr="00206AD7" w:rsidRDefault="00A8002C" w:rsidP="00A8002C">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01.01.2018 г;</w:t>
      </w:r>
    </w:p>
    <w:p w:rsidR="00A8002C" w:rsidRPr="00206AD7" w:rsidRDefault="00A8002C" w:rsidP="00A8002C">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01.01.2019 г;</w:t>
      </w:r>
    </w:p>
    <w:p w:rsidR="00632C5C" w:rsidRPr="00206AD7" w:rsidRDefault="00A8002C"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 Прогноз основных параметров консолидированного бюджета муниципального образования «Нерюнгринский район» на 2016 год и на среднесрочный период 2017-2018 годов;</w:t>
      </w:r>
    </w:p>
    <w:p w:rsidR="00A8002C" w:rsidRPr="00206AD7" w:rsidRDefault="00FB020C" w:rsidP="003A36E6">
      <w:pPr>
        <w:autoSpaceDE w:val="0"/>
        <w:autoSpaceDN w:val="0"/>
        <w:adjustRightInd w:val="0"/>
        <w:spacing w:after="0" w:line="240" w:lineRule="auto"/>
        <w:jc w:val="both"/>
        <w:rPr>
          <w:rStyle w:val="af"/>
          <w:rFonts w:ascii="Times New Roman" w:hAnsi="Times New Roman" w:cs="Times New Roman"/>
          <w:color w:val="auto"/>
          <w:sz w:val="24"/>
          <w:szCs w:val="24"/>
        </w:rPr>
      </w:pPr>
      <w:r w:rsidRPr="00206AD7">
        <w:rPr>
          <w:rStyle w:val="af"/>
          <w:rFonts w:ascii="Times New Roman" w:hAnsi="Times New Roman" w:cs="Times New Roman"/>
          <w:color w:val="auto"/>
          <w:sz w:val="24"/>
          <w:szCs w:val="24"/>
        </w:rPr>
        <w:t>- копии паспортов муниципальных программ муниципального образования «Нерюнгринский район».</w:t>
      </w:r>
    </w:p>
    <w:p w:rsidR="00525AC5" w:rsidRPr="00206AD7" w:rsidRDefault="00525AC5" w:rsidP="00525AC5">
      <w:pPr>
        <w:pStyle w:val="1"/>
        <w:spacing w:before="0" w:after="0"/>
        <w:jc w:val="both"/>
        <w:rPr>
          <w:rFonts w:ascii="Times New Roman" w:hAnsi="Times New Roman" w:cs="Times New Roman"/>
          <w:color w:val="auto"/>
        </w:rPr>
      </w:pPr>
      <w:r w:rsidRPr="00206AD7">
        <w:rPr>
          <w:rFonts w:ascii="Times New Roman" w:hAnsi="Times New Roman" w:cs="Times New Roman"/>
          <w:b w:val="0"/>
          <w:color w:val="auto"/>
        </w:rPr>
        <w:t xml:space="preserve">     В соответствии с пунктом 3 статьи 34 Положения о бюджетном процессе в Нерюнгринском районе Решение Нерюнгринского районного Совета депутатов </w:t>
      </w:r>
      <w:r w:rsidRPr="00206AD7">
        <w:rPr>
          <w:rFonts w:ascii="Times New Roman" w:hAnsi="Times New Roman" w:cs="Times New Roman"/>
          <w:b w:val="0"/>
          <w:color w:val="auto"/>
        </w:rPr>
        <w:lastRenderedPageBreak/>
        <w:t>Республики Саха (Якутия) от 27 декабря 2010 г. N 6-23 в Контрольно-счетную палату предоставлен среднесрочный финансовый план МО «Нерюнгринский район».</w:t>
      </w:r>
    </w:p>
    <w:p w:rsidR="000836BC" w:rsidRPr="00206AD7" w:rsidRDefault="00525AC5" w:rsidP="000836BC">
      <w:pPr>
        <w:spacing w:after="0" w:line="240" w:lineRule="auto"/>
        <w:jc w:val="both"/>
        <w:rPr>
          <w:rFonts w:ascii="Times New Roman" w:hAnsi="Times New Roman" w:cs="Times New Roman"/>
          <w:sz w:val="24"/>
          <w:szCs w:val="24"/>
        </w:rPr>
      </w:pPr>
      <w:r w:rsidRPr="00206AD7">
        <w:rPr>
          <w:rFonts w:ascii="Times New Roman" w:eastAsia="SimSun" w:hAnsi="Times New Roman" w:cs="Times New Roman"/>
          <w:sz w:val="24"/>
          <w:szCs w:val="24"/>
          <w:lang w:eastAsia="zh-CN"/>
        </w:rPr>
        <w:t xml:space="preserve">     Цель проведения экспертизы – проверка проекта бюджета</w:t>
      </w:r>
      <w:r w:rsidRPr="00206AD7">
        <w:rPr>
          <w:rFonts w:ascii="Times New Roman" w:hAnsi="Times New Roman" w:cs="Times New Roman"/>
          <w:sz w:val="24"/>
          <w:szCs w:val="24"/>
          <w:lang w:eastAsia="ru-RU"/>
        </w:rPr>
        <w:t xml:space="preserve"> Нерюнгринского района на 2016 год</w:t>
      </w:r>
      <w:r w:rsidRPr="00206AD7">
        <w:rPr>
          <w:rFonts w:ascii="Times New Roman" w:eastAsia="SimSun" w:hAnsi="Times New Roman" w:cs="Times New Roman"/>
          <w:sz w:val="24"/>
          <w:szCs w:val="24"/>
          <w:lang w:eastAsia="zh-CN"/>
        </w:rPr>
        <w:t xml:space="preserve">  с точки зрения соответствия федеральному, республиканскому законодательству и муниципальным правовым актам в области бюджетной и налоговой политики. О</w:t>
      </w:r>
      <w:r w:rsidRPr="00206AD7">
        <w:rPr>
          <w:rFonts w:ascii="Times New Roman" w:hAnsi="Times New Roman" w:cs="Times New Roman"/>
          <w:sz w:val="24"/>
          <w:szCs w:val="24"/>
        </w:rPr>
        <w:t>пределение обоснованности, целесообразности и достоверности показателей, содержащихся в проекте бюджета, документах и материалах, представляемых</w:t>
      </w:r>
      <w:r w:rsidR="000836BC" w:rsidRPr="00206AD7">
        <w:rPr>
          <w:rFonts w:ascii="Times New Roman" w:hAnsi="Times New Roman" w:cs="Times New Roman"/>
          <w:sz w:val="24"/>
          <w:szCs w:val="24"/>
        </w:rPr>
        <w:t xml:space="preserve"> одновременно с ним.</w:t>
      </w:r>
    </w:p>
    <w:p w:rsidR="000836BC" w:rsidRPr="00206AD7" w:rsidRDefault="000836BC" w:rsidP="000836B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 xml:space="preserve">Проект решения Нерюнгринского районного Совета депутатов «О бюджете Нерюнгринского района на 2016 год» (далее – проект бюджета) </w:t>
      </w:r>
      <w:r w:rsidR="00D55688">
        <w:rPr>
          <w:rFonts w:ascii="Times New Roman" w:hAnsi="Times New Roman" w:cs="Times New Roman"/>
          <w:sz w:val="24"/>
          <w:szCs w:val="24"/>
        </w:rPr>
        <w:t>предоставлен в Контрольно-счетную палату муниципального образования «Нерюнгринский район»</w:t>
      </w:r>
      <w:r w:rsidRPr="00206AD7">
        <w:rPr>
          <w:rFonts w:ascii="Times New Roman" w:hAnsi="Times New Roman" w:cs="Times New Roman"/>
          <w:sz w:val="24"/>
          <w:szCs w:val="24"/>
        </w:rPr>
        <w:t xml:space="preserve"> в соответствии с требованиями, установленными Бюджетным кодексом Российской Федерации, Положением о бюджетном процессе в Нерюнгринском районе, утвержденным решением Нерюнгринского районного Совета депутатов от 27 декабря 2010 года № 6-23, а также на основании решения Нерюнгринского районного Совета</w:t>
      </w:r>
      <w:proofErr w:type="gramEnd"/>
      <w:r w:rsidRPr="00206AD7">
        <w:rPr>
          <w:rFonts w:ascii="Times New Roman" w:hAnsi="Times New Roman" w:cs="Times New Roman"/>
          <w:sz w:val="24"/>
          <w:szCs w:val="24"/>
        </w:rPr>
        <w:t xml:space="preserve"> депутатов от 23.10.2015 №1-24 «О периоде планирования бюджета Нерюнгринского района на 2016 год». </w:t>
      </w:r>
    </w:p>
    <w:p w:rsidR="001F0AE9" w:rsidRPr="00206AD7" w:rsidRDefault="003A54F7" w:rsidP="000836BC">
      <w:pPr>
        <w:autoSpaceDE w:val="0"/>
        <w:autoSpaceDN w:val="0"/>
        <w:adjustRightInd w:val="0"/>
        <w:spacing w:after="0" w:line="240" w:lineRule="auto"/>
        <w:jc w:val="both"/>
        <w:rPr>
          <w:rFonts w:ascii="Times New Roman" w:hAnsi="Times New Roman" w:cs="Times New Roman"/>
        </w:rPr>
      </w:pPr>
      <w:bookmarkStart w:id="0" w:name="sub_18428"/>
      <w:r w:rsidRPr="00206AD7">
        <w:rPr>
          <w:rFonts w:ascii="Times New Roman" w:hAnsi="Times New Roman" w:cs="Times New Roman"/>
          <w:sz w:val="24"/>
          <w:szCs w:val="24"/>
        </w:rPr>
        <w:t xml:space="preserve">     </w:t>
      </w:r>
      <w:r w:rsidR="00F80D9D" w:rsidRPr="00206AD7">
        <w:rPr>
          <w:rFonts w:ascii="Times New Roman" w:hAnsi="Times New Roman" w:cs="Times New Roman"/>
          <w:sz w:val="24"/>
          <w:szCs w:val="24"/>
        </w:rPr>
        <w:t>При подготовке заключения Контрольно-счетной палатой МО «Нерюнгринский район</w:t>
      </w:r>
      <w:r w:rsidR="00F726EB">
        <w:rPr>
          <w:rFonts w:ascii="Times New Roman" w:hAnsi="Times New Roman" w:cs="Times New Roman"/>
          <w:sz w:val="24"/>
          <w:szCs w:val="24"/>
        </w:rPr>
        <w:t>»</w:t>
      </w:r>
      <w:r w:rsidR="00F80D9D" w:rsidRPr="00206AD7">
        <w:rPr>
          <w:rFonts w:ascii="Times New Roman" w:hAnsi="Times New Roman" w:cs="Times New Roman"/>
          <w:sz w:val="24"/>
          <w:szCs w:val="24"/>
        </w:rPr>
        <w:t xml:space="preserve"> учитывала</w:t>
      </w:r>
      <w:r w:rsidR="007A7D8D" w:rsidRPr="00206AD7">
        <w:rPr>
          <w:rFonts w:ascii="Times New Roman" w:hAnsi="Times New Roman" w:cs="Times New Roman"/>
          <w:sz w:val="24"/>
          <w:szCs w:val="24"/>
        </w:rPr>
        <w:t>сь</w:t>
      </w:r>
      <w:r w:rsidR="00F80D9D" w:rsidRPr="00206AD7">
        <w:rPr>
          <w:rFonts w:ascii="Times New Roman" w:hAnsi="Times New Roman" w:cs="Times New Roman"/>
          <w:sz w:val="24"/>
          <w:szCs w:val="24"/>
        </w:rPr>
        <w:t xml:space="preserve"> необходимость реализации </w:t>
      </w:r>
      <w:r w:rsidR="00F10FA5" w:rsidRPr="00206AD7">
        <w:rPr>
          <w:rFonts w:ascii="Times New Roman" w:hAnsi="Times New Roman" w:cs="Times New Roman"/>
          <w:sz w:val="24"/>
          <w:szCs w:val="24"/>
        </w:rPr>
        <w:t>о</w:t>
      </w:r>
      <w:r w:rsidR="001A0E59" w:rsidRPr="00206AD7">
        <w:rPr>
          <w:rFonts w:ascii="Times New Roman" w:hAnsi="Times New Roman" w:cs="Times New Roman"/>
          <w:sz w:val="24"/>
          <w:szCs w:val="24"/>
        </w:rPr>
        <w:t xml:space="preserve">сновных </w:t>
      </w:r>
      <w:hyperlink r:id="rId12" w:history="1">
        <w:r w:rsidR="00F10FA5" w:rsidRPr="00206AD7">
          <w:rPr>
            <w:rStyle w:val="af"/>
            <w:rFonts w:ascii="Times New Roman" w:hAnsi="Times New Roman" w:cs="Times New Roman"/>
            <w:color w:val="auto"/>
            <w:sz w:val="24"/>
            <w:szCs w:val="24"/>
          </w:rPr>
          <w:t>направлений бюджетной политики и основных направлений налоговой политики муниципального образования "Нерюнгринский район" на 2016-2018 годы"</w:t>
        </w:r>
      </w:hyperlink>
      <w:r w:rsidRPr="00206AD7">
        <w:rPr>
          <w:rFonts w:ascii="Times New Roman" w:hAnsi="Times New Roman" w:cs="Times New Roman"/>
        </w:rPr>
        <w:t>.</w:t>
      </w:r>
    </w:p>
    <w:p w:rsidR="00BB4F19" w:rsidRPr="00206AD7" w:rsidRDefault="00BB4F19" w:rsidP="000836BC">
      <w:pPr>
        <w:autoSpaceDE w:val="0"/>
        <w:autoSpaceDN w:val="0"/>
        <w:adjustRightInd w:val="0"/>
        <w:spacing w:after="0" w:line="240" w:lineRule="auto"/>
        <w:jc w:val="both"/>
        <w:rPr>
          <w:rFonts w:ascii="Times New Roman" w:hAnsi="Times New Roman" w:cs="Times New Roman"/>
        </w:rPr>
      </w:pPr>
    </w:p>
    <w:bookmarkEnd w:id="0"/>
    <w:p w:rsidR="00A51755" w:rsidRPr="00206AD7" w:rsidRDefault="00A318AE" w:rsidP="00C50F3E">
      <w:pPr>
        <w:pStyle w:val="1"/>
        <w:spacing w:before="0" w:after="0"/>
        <w:jc w:val="both"/>
        <w:rPr>
          <w:rFonts w:ascii="Times New Roman" w:hAnsi="Times New Roman" w:cs="Times New Roman"/>
        </w:rPr>
      </w:pPr>
      <w:r w:rsidRPr="00206AD7">
        <w:rPr>
          <w:rFonts w:ascii="Times New Roman" w:hAnsi="Times New Roman" w:cs="Times New Roman"/>
          <w:b w:val="0"/>
          <w:color w:val="auto"/>
        </w:rPr>
        <w:t xml:space="preserve">     </w:t>
      </w:r>
    </w:p>
    <w:p w:rsidR="008967F8" w:rsidRPr="00206AD7" w:rsidRDefault="00406B85" w:rsidP="009270A2">
      <w:pPr>
        <w:keepNext/>
        <w:spacing w:after="0" w:line="240" w:lineRule="auto"/>
        <w:jc w:val="both"/>
        <w:outlineLvl w:val="0"/>
        <w:rPr>
          <w:rFonts w:ascii="Times New Roman" w:eastAsia="Times New Roman" w:hAnsi="Times New Roman" w:cs="Times New Roman"/>
          <w:b/>
          <w:sz w:val="28"/>
          <w:szCs w:val="28"/>
          <w:lang w:eastAsia="ru-RU"/>
        </w:rPr>
      </w:pPr>
      <w:r w:rsidRPr="00206AD7">
        <w:rPr>
          <w:rFonts w:ascii="Times New Roman" w:eastAsia="Times New Roman" w:hAnsi="Times New Roman" w:cs="Times New Roman"/>
          <w:b/>
          <w:sz w:val="28"/>
          <w:szCs w:val="28"/>
          <w:lang w:eastAsia="ru-RU"/>
        </w:rPr>
        <w:t>2. Параметры прогноза исходных макроэкономических показателей для составления проекта бюджета Нерюнгринского района</w:t>
      </w:r>
    </w:p>
    <w:p w:rsidR="00BB4F19" w:rsidRPr="00206AD7" w:rsidRDefault="00BB4F19" w:rsidP="009270A2">
      <w:pPr>
        <w:keepNext/>
        <w:spacing w:after="0" w:line="240" w:lineRule="auto"/>
        <w:jc w:val="both"/>
        <w:outlineLvl w:val="0"/>
        <w:rPr>
          <w:rFonts w:ascii="Times New Roman" w:eastAsia="Times New Roman" w:hAnsi="Times New Roman" w:cs="Times New Roman"/>
          <w:b/>
          <w:sz w:val="28"/>
          <w:szCs w:val="28"/>
          <w:lang w:eastAsia="ru-RU"/>
        </w:rPr>
      </w:pPr>
    </w:p>
    <w:p w:rsidR="001D2749" w:rsidRPr="00206AD7" w:rsidRDefault="006B18D3" w:rsidP="006B18D3">
      <w:pPr>
        <w:pStyle w:val="a3"/>
        <w:jc w:val="both"/>
        <w:rPr>
          <w:rFonts w:ascii="Times New Roman" w:hAnsi="Times New Roman" w:cs="Times New Roman"/>
          <w:sz w:val="24"/>
          <w:szCs w:val="24"/>
        </w:rPr>
      </w:pPr>
      <w:r w:rsidRPr="00206AD7">
        <w:rPr>
          <w:rFonts w:ascii="Times New Roman" w:hAnsi="Times New Roman" w:cs="Times New Roman"/>
          <w:sz w:val="24"/>
          <w:szCs w:val="24"/>
          <w:lang w:eastAsia="ru-RU"/>
        </w:rPr>
        <w:t xml:space="preserve">     </w:t>
      </w:r>
      <w:proofErr w:type="gramStart"/>
      <w:r w:rsidR="00406B85" w:rsidRPr="00206AD7">
        <w:rPr>
          <w:rFonts w:ascii="Times New Roman" w:hAnsi="Times New Roman" w:cs="Times New Roman"/>
          <w:sz w:val="24"/>
          <w:szCs w:val="24"/>
          <w:lang w:eastAsia="ru-RU"/>
        </w:rPr>
        <w:t>В соответствии с пунктом 1, статьи 169 Бюджетного кодекса Российской Федерации</w:t>
      </w:r>
      <w:r w:rsidR="00A07055" w:rsidRPr="00206AD7">
        <w:rPr>
          <w:rFonts w:ascii="Times New Roman" w:hAnsi="Times New Roman" w:cs="Times New Roman"/>
          <w:sz w:val="24"/>
          <w:szCs w:val="24"/>
          <w:lang w:eastAsia="ru-RU"/>
        </w:rPr>
        <w:t xml:space="preserve"> </w:t>
      </w:r>
      <w:r w:rsidR="00406B85" w:rsidRPr="00206AD7">
        <w:rPr>
          <w:rFonts w:ascii="Times New Roman" w:hAnsi="Times New Roman" w:cs="Times New Roman"/>
          <w:sz w:val="24"/>
          <w:szCs w:val="24"/>
          <w:lang w:eastAsia="ru-RU"/>
        </w:rPr>
        <w:t xml:space="preserve">от 31 июля 1998 № 145-ФЗ </w:t>
      </w:r>
      <w:r w:rsidR="008E525C" w:rsidRPr="00206AD7">
        <w:rPr>
          <w:rFonts w:ascii="Times New Roman" w:hAnsi="Times New Roman" w:cs="Times New Roman"/>
          <w:sz w:val="24"/>
          <w:szCs w:val="24"/>
        </w:rPr>
        <w:t>в целях финансового обеспечения расходных обязательств,</w:t>
      </w:r>
      <w:r w:rsidR="008E525C" w:rsidRPr="00206AD7">
        <w:rPr>
          <w:rFonts w:ascii="Times New Roman" w:hAnsi="Times New Roman" w:cs="Times New Roman"/>
          <w:sz w:val="24"/>
          <w:szCs w:val="24"/>
          <w:lang w:eastAsia="ru-RU"/>
        </w:rPr>
        <w:t xml:space="preserve"> п</w:t>
      </w:r>
      <w:r w:rsidR="001D2749" w:rsidRPr="00206AD7">
        <w:rPr>
          <w:rFonts w:ascii="Times New Roman" w:hAnsi="Times New Roman" w:cs="Times New Roman"/>
          <w:sz w:val="24"/>
          <w:szCs w:val="24"/>
        </w:rPr>
        <w:t>роект бюджета</w:t>
      </w:r>
      <w:r w:rsidR="00A07055" w:rsidRPr="00206AD7">
        <w:rPr>
          <w:rFonts w:ascii="Times New Roman" w:hAnsi="Times New Roman" w:cs="Times New Roman"/>
          <w:sz w:val="24"/>
          <w:szCs w:val="24"/>
        </w:rPr>
        <w:t xml:space="preserve"> </w:t>
      </w:r>
      <w:r w:rsidR="003E7831" w:rsidRPr="00206AD7">
        <w:rPr>
          <w:rFonts w:ascii="Times New Roman" w:hAnsi="Times New Roman" w:cs="Times New Roman"/>
          <w:sz w:val="24"/>
          <w:szCs w:val="24"/>
        </w:rPr>
        <w:t>МО «</w:t>
      </w:r>
      <w:r w:rsidR="008E525C" w:rsidRPr="00206AD7">
        <w:rPr>
          <w:rFonts w:ascii="Times New Roman" w:hAnsi="Times New Roman" w:cs="Times New Roman"/>
          <w:sz w:val="24"/>
          <w:szCs w:val="24"/>
        </w:rPr>
        <w:t>Нерюнгринск</w:t>
      </w:r>
      <w:r w:rsidR="003E7831" w:rsidRPr="00206AD7">
        <w:rPr>
          <w:rFonts w:ascii="Times New Roman" w:hAnsi="Times New Roman" w:cs="Times New Roman"/>
          <w:sz w:val="24"/>
          <w:szCs w:val="24"/>
        </w:rPr>
        <w:t>ий</w:t>
      </w:r>
      <w:r w:rsidR="008E525C" w:rsidRPr="00206AD7">
        <w:rPr>
          <w:rFonts w:ascii="Times New Roman" w:hAnsi="Times New Roman" w:cs="Times New Roman"/>
          <w:sz w:val="24"/>
          <w:szCs w:val="24"/>
        </w:rPr>
        <w:t xml:space="preserve"> район</w:t>
      </w:r>
      <w:r w:rsidR="003E7831" w:rsidRPr="00206AD7">
        <w:rPr>
          <w:rFonts w:ascii="Times New Roman" w:hAnsi="Times New Roman" w:cs="Times New Roman"/>
          <w:sz w:val="24"/>
          <w:szCs w:val="24"/>
        </w:rPr>
        <w:t>»</w:t>
      </w:r>
      <w:r w:rsidR="008E525C" w:rsidRPr="00206AD7">
        <w:rPr>
          <w:rFonts w:ascii="Times New Roman" w:hAnsi="Times New Roman" w:cs="Times New Roman"/>
          <w:sz w:val="24"/>
          <w:szCs w:val="24"/>
        </w:rPr>
        <w:t xml:space="preserve"> на 201</w:t>
      </w:r>
      <w:r w:rsidR="00DE549A" w:rsidRPr="00206AD7">
        <w:rPr>
          <w:rFonts w:ascii="Times New Roman" w:hAnsi="Times New Roman" w:cs="Times New Roman"/>
          <w:sz w:val="24"/>
          <w:szCs w:val="24"/>
        </w:rPr>
        <w:t>6</w:t>
      </w:r>
      <w:r w:rsidR="008E525C" w:rsidRPr="00206AD7">
        <w:rPr>
          <w:rFonts w:ascii="Times New Roman" w:hAnsi="Times New Roman" w:cs="Times New Roman"/>
          <w:sz w:val="24"/>
          <w:szCs w:val="24"/>
        </w:rPr>
        <w:t xml:space="preserve"> год</w:t>
      </w:r>
      <w:r w:rsidR="001D2749" w:rsidRPr="00206AD7">
        <w:rPr>
          <w:rFonts w:ascii="Times New Roman" w:hAnsi="Times New Roman" w:cs="Times New Roman"/>
          <w:sz w:val="24"/>
          <w:szCs w:val="24"/>
        </w:rPr>
        <w:t xml:space="preserve"> составл</w:t>
      </w:r>
      <w:r w:rsidR="004950D7" w:rsidRPr="00206AD7">
        <w:rPr>
          <w:rFonts w:ascii="Times New Roman" w:hAnsi="Times New Roman" w:cs="Times New Roman"/>
          <w:sz w:val="24"/>
          <w:szCs w:val="24"/>
        </w:rPr>
        <w:t>ен</w:t>
      </w:r>
      <w:r w:rsidR="001D2749" w:rsidRPr="00206AD7">
        <w:rPr>
          <w:rFonts w:ascii="Times New Roman" w:hAnsi="Times New Roman" w:cs="Times New Roman"/>
          <w:sz w:val="24"/>
          <w:szCs w:val="24"/>
        </w:rPr>
        <w:t xml:space="preserve"> на основе прогноза социально-экономического развития</w:t>
      </w:r>
      <w:r w:rsidR="003E7831" w:rsidRPr="00206AD7">
        <w:rPr>
          <w:rFonts w:ascii="Times New Roman" w:hAnsi="Times New Roman" w:cs="Times New Roman"/>
          <w:sz w:val="24"/>
          <w:szCs w:val="24"/>
        </w:rPr>
        <w:t xml:space="preserve"> Нерюнгринского района на 201</w:t>
      </w:r>
      <w:r w:rsidR="00DE549A" w:rsidRPr="00206AD7">
        <w:rPr>
          <w:rFonts w:ascii="Times New Roman" w:hAnsi="Times New Roman" w:cs="Times New Roman"/>
          <w:sz w:val="24"/>
          <w:szCs w:val="24"/>
        </w:rPr>
        <w:t>6</w:t>
      </w:r>
      <w:r w:rsidR="003E7831" w:rsidRPr="00206AD7">
        <w:rPr>
          <w:rFonts w:ascii="Times New Roman" w:hAnsi="Times New Roman" w:cs="Times New Roman"/>
          <w:sz w:val="24"/>
          <w:szCs w:val="24"/>
        </w:rPr>
        <w:t xml:space="preserve"> -201</w:t>
      </w:r>
      <w:r w:rsidR="00DE549A" w:rsidRPr="00206AD7">
        <w:rPr>
          <w:rFonts w:ascii="Times New Roman" w:hAnsi="Times New Roman" w:cs="Times New Roman"/>
          <w:sz w:val="24"/>
          <w:szCs w:val="24"/>
        </w:rPr>
        <w:t>8</w:t>
      </w:r>
      <w:r w:rsidR="003E7831" w:rsidRPr="00206AD7">
        <w:rPr>
          <w:rFonts w:ascii="Times New Roman" w:hAnsi="Times New Roman" w:cs="Times New Roman"/>
          <w:sz w:val="24"/>
          <w:szCs w:val="24"/>
        </w:rPr>
        <w:t xml:space="preserve"> годы</w:t>
      </w:r>
      <w:r w:rsidR="00F04D08" w:rsidRPr="00206AD7">
        <w:rPr>
          <w:rFonts w:ascii="Times New Roman" w:hAnsi="Times New Roman" w:cs="Times New Roman"/>
          <w:sz w:val="24"/>
          <w:szCs w:val="24"/>
        </w:rPr>
        <w:t xml:space="preserve">, утвержденного Постановлением Нерюнгринской районной администрации № </w:t>
      </w:r>
      <w:r w:rsidR="003C68C7" w:rsidRPr="00206AD7">
        <w:rPr>
          <w:rFonts w:ascii="Times New Roman" w:hAnsi="Times New Roman" w:cs="Times New Roman"/>
          <w:sz w:val="24"/>
          <w:szCs w:val="24"/>
        </w:rPr>
        <w:t>1759</w:t>
      </w:r>
      <w:r w:rsidR="00F04D08" w:rsidRPr="00206AD7">
        <w:rPr>
          <w:rFonts w:ascii="Times New Roman" w:hAnsi="Times New Roman" w:cs="Times New Roman"/>
          <w:sz w:val="24"/>
          <w:szCs w:val="24"/>
        </w:rPr>
        <w:t xml:space="preserve"> от </w:t>
      </w:r>
      <w:r w:rsidR="003C68C7" w:rsidRPr="00206AD7">
        <w:rPr>
          <w:rFonts w:ascii="Times New Roman" w:hAnsi="Times New Roman" w:cs="Times New Roman"/>
          <w:sz w:val="24"/>
          <w:szCs w:val="24"/>
        </w:rPr>
        <w:t>16</w:t>
      </w:r>
      <w:r w:rsidR="00F04D08" w:rsidRPr="00206AD7">
        <w:rPr>
          <w:rFonts w:ascii="Times New Roman" w:hAnsi="Times New Roman" w:cs="Times New Roman"/>
          <w:sz w:val="24"/>
          <w:szCs w:val="24"/>
        </w:rPr>
        <w:t>.</w:t>
      </w:r>
      <w:r w:rsidR="003C68C7" w:rsidRPr="00206AD7">
        <w:rPr>
          <w:rFonts w:ascii="Times New Roman" w:hAnsi="Times New Roman" w:cs="Times New Roman"/>
          <w:sz w:val="24"/>
          <w:szCs w:val="24"/>
        </w:rPr>
        <w:t>10</w:t>
      </w:r>
      <w:r w:rsidR="00F04D08" w:rsidRPr="00206AD7">
        <w:rPr>
          <w:rFonts w:ascii="Times New Roman" w:hAnsi="Times New Roman" w:cs="Times New Roman"/>
          <w:sz w:val="24"/>
          <w:szCs w:val="24"/>
        </w:rPr>
        <w:t>.201</w:t>
      </w:r>
      <w:r w:rsidR="003C68C7" w:rsidRPr="00206AD7">
        <w:rPr>
          <w:rFonts w:ascii="Times New Roman" w:hAnsi="Times New Roman" w:cs="Times New Roman"/>
          <w:sz w:val="24"/>
          <w:szCs w:val="24"/>
        </w:rPr>
        <w:t>5</w:t>
      </w:r>
      <w:r w:rsidR="00F04D08" w:rsidRPr="00206AD7">
        <w:rPr>
          <w:rFonts w:ascii="Times New Roman" w:hAnsi="Times New Roman" w:cs="Times New Roman"/>
          <w:sz w:val="24"/>
          <w:szCs w:val="24"/>
        </w:rPr>
        <w:t xml:space="preserve"> г</w:t>
      </w:r>
      <w:r w:rsidR="0057125C" w:rsidRPr="00206AD7">
        <w:rPr>
          <w:rFonts w:ascii="Times New Roman" w:hAnsi="Times New Roman" w:cs="Times New Roman"/>
          <w:sz w:val="24"/>
          <w:szCs w:val="24"/>
        </w:rPr>
        <w:t xml:space="preserve"> «Об утверждении прогноза социально-экономического развития Нерюнгринского района на 2016-2018годы</w:t>
      </w:r>
      <w:proofErr w:type="gramEnd"/>
      <w:r w:rsidR="0057125C" w:rsidRPr="00206AD7">
        <w:rPr>
          <w:rFonts w:ascii="Times New Roman" w:hAnsi="Times New Roman" w:cs="Times New Roman"/>
          <w:sz w:val="24"/>
          <w:szCs w:val="24"/>
        </w:rPr>
        <w:t>» (далее Прогноз социально-экономического развития Нерюнгринского района на 2016-2018 годы).</w:t>
      </w:r>
    </w:p>
    <w:p w:rsidR="0057125C" w:rsidRPr="00206AD7" w:rsidRDefault="0057125C" w:rsidP="0057125C">
      <w:pPr>
        <w:autoSpaceDE w:val="0"/>
        <w:autoSpaceDN w:val="0"/>
        <w:adjustRightInd w:val="0"/>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xml:space="preserve">     </w:t>
      </w:r>
      <w:proofErr w:type="gramStart"/>
      <w:r w:rsidRPr="00206AD7">
        <w:rPr>
          <w:rFonts w:ascii="Times New Roman" w:hAnsi="Times New Roman" w:cs="Times New Roman"/>
          <w:color w:val="000000"/>
          <w:sz w:val="24"/>
          <w:szCs w:val="24"/>
        </w:rPr>
        <w:t>В Заключении на проект федерального закона «О федеральном бюджете на 2016 год» Счетная палата Российской Федерации указала на то, что макроэкономические условия разработки прогноза социально-экономического развития Российской Федерации на 2016 год и на плановый период 2017 и 2018 годов характеризуются низкой динамикой экономического развития, повышенным уровнем инфляции, существенным ослаблением курса национальной валюты по отношению к доллару США и евро на</w:t>
      </w:r>
      <w:proofErr w:type="gramEnd"/>
      <w:r w:rsidRPr="00206AD7">
        <w:rPr>
          <w:rFonts w:ascii="Times New Roman" w:hAnsi="Times New Roman" w:cs="Times New Roman"/>
          <w:color w:val="000000"/>
          <w:sz w:val="24"/>
          <w:szCs w:val="24"/>
        </w:rPr>
        <w:t xml:space="preserve"> </w:t>
      </w:r>
      <w:proofErr w:type="gramStart"/>
      <w:r w:rsidRPr="00206AD7">
        <w:rPr>
          <w:rFonts w:ascii="Times New Roman" w:hAnsi="Times New Roman" w:cs="Times New Roman"/>
          <w:color w:val="000000"/>
          <w:sz w:val="24"/>
          <w:szCs w:val="24"/>
        </w:rPr>
        <w:t>фоне</w:t>
      </w:r>
      <w:proofErr w:type="gramEnd"/>
      <w:r w:rsidRPr="00206AD7">
        <w:rPr>
          <w:rFonts w:ascii="Times New Roman" w:hAnsi="Times New Roman" w:cs="Times New Roman"/>
          <w:color w:val="000000"/>
          <w:sz w:val="24"/>
          <w:szCs w:val="24"/>
        </w:rPr>
        <w:t xml:space="preserve"> сокращения международных резервов и увеличения оттока капитала из страны из-за нестабильной международной ситуации, обусловившей ухудшение финансово-экономических условий для России в ряде сегментов мирового рынка. </w:t>
      </w:r>
    </w:p>
    <w:p w:rsidR="0057125C" w:rsidRPr="00206AD7" w:rsidRDefault="0057125C" w:rsidP="006B18D3">
      <w:pPr>
        <w:pStyle w:val="a3"/>
        <w:jc w:val="both"/>
        <w:rPr>
          <w:rFonts w:ascii="Times New Roman" w:hAnsi="Times New Roman" w:cs="Times New Roman"/>
          <w:sz w:val="24"/>
          <w:szCs w:val="24"/>
        </w:rPr>
      </w:pPr>
      <w:r w:rsidRPr="00206AD7">
        <w:rPr>
          <w:rFonts w:ascii="Times New Roman" w:hAnsi="Times New Roman" w:cs="Times New Roman"/>
          <w:sz w:val="24"/>
          <w:szCs w:val="24"/>
        </w:rPr>
        <w:t xml:space="preserve">      Прогноз социально-экономического развития Нерюнгринского района на 2016-2018 годы разработан на основе анализа сложившейся тенденции развития, а также факторов ограничений, которые могут проявиться в предстоящем периоде. Прогноз основан на планах основных предприятий, организаций Нерюнгринского района и сценарных условиях, определенных Министерством экономического развития Республики Саха (Якутия). Прогноз показателей инфляции, дефляторы по видам экономической деятельности, индексы цен производителей, индексы потребительских цен п</w:t>
      </w:r>
      <w:r w:rsidR="001F0C6A" w:rsidRPr="00206AD7">
        <w:rPr>
          <w:rFonts w:ascii="Times New Roman" w:hAnsi="Times New Roman" w:cs="Times New Roman"/>
          <w:sz w:val="24"/>
          <w:szCs w:val="24"/>
        </w:rPr>
        <w:t xml:space="preserve">редставлены </w:t>
      </w:r>
      <w:r w:rsidRPr="00206AD7">
        <w:rPr>
          <w:rFonts w:ascii="Times New Roman" w:hAnsi="Times New Roman" w:cs="Times New Roman"/>
          <w:sz w:val="24"/>
          <w:szCs w:val="24"/>
        </w:rPr>
        <w:t xml:space="preserve"> </w:t>
      </w:r>
      <w:r w:rsidR="001F0C6A" w:rsidRPr="00206AD7">
        <w:rPr>
          <w:rFonts w:ascii="Times New Roman" w:hAnsi="Times New Roman" w:cs="Times New Roman"/>
          <w:sz w:val="24"/>
          <w:szCs w:val="24"/>
        </w:rPr>
        <w:t>Министерством экономического развития Республики Саха (Якутия).</w:t>
      </w:r>
    </w:p>
    <w:p w:rsidR="00BB4F19" w:rsidRPr="00206AD7" w:rsidRDefault="00BB4F19" w:rsidP="006B18D3">
      <w:pPr>
        <w:pStyle w:val="a3"/>
        <w:jc w:val="both"/>
        <w:rPr>
          <w:rFonts w:ascii="Times New Roman" w:hAnsi="Times New Roman" w:cs="Times New Roman"/>
          <w:sz w:val="24"/>
          <w:szCs w:val="24"/>
        </w:rPr>
      </w:pPr>
    </w:p>
    <w:p w:rsidR="00BB4F19" w:rsidRPr="00206AD7" w:rsidRDefault="00BB4F19" w:rsidP="006B18D3">
      <w:pPr>
        <w:pStyle w:val="a3"/>
        <w:jc w:val="both"/>
        <w:rPr>
          <w:rFonts w:ascii="Times New Roman" w:hAnsi="Times New Roman" w:cs="Times New Roman"/>
          <w:sz w:val="24"/>
          <w:szCs w:val="24"/>
        </w:rPr>
      </w:pPr>
    </w:p>
    <w:p w:rsidR="009E29FA" w:rsidRPr="00206AD7" w:rsidRDefault="001D183F" w:rsidP="001D183F">
      <w:pPr>
        <w:pStyle w:val="a3"/>
        <w:jc w:val="both"/>
        <w:rPr>
          <w:rStyle w:val="a4"/>
          <w:rFonts w:ascii="Times New Roman" w:hAnsi="Times New Roman" w:cs="Times New Roman"/>
          <w:sz w:val="24"/>
          <w:szCs w:val="24"/>
        </w:rPr>
      </w:pPr>
      <w:r w:rsidRPr="00206AD7">
        <w:rPr>
          <w:rStyle w:val="a4"/>
          <w:rFonts w:ascii="Times New Roman" w:hAnsi="Times New Roman" w:cs="Times New Roman"/>
          <w:sz w:val="24"/>
          <w:szCs w:val="24"/>
        </w:rPr>
        <w:t xml:space="preserve">     </w:t>
      </w:r>
      <w:r w:rsidR="00406B85" w:rsidRPr="00206AD7">
        <w:rPr>
          <w:rStyle w:val="a4"/>
          <w:rFonts w:ascii="Times New Roman" w:hAnsi="Times New Roman" w:cs="Times New Roman"/>
          <w:sz w:val="24"/>
          <w:szCs w:val="24"/>
        </w:rPr>
        <w:t>Информация о прогнозных макроэкономических показателях на 201</w:t>
      </w:r>
      <w:r w:rsidRPr="00206AD7">
        <w:rPr>
          <w:rStyle w:val="a4"/>
          <w:rFonts w:ascii="Times New Roman" w:hAnsi="Times New Roman" w:cs="Times New Roman"/>
          <w:sz w:val="24"/>
          <w:szCs w:val="24"/>
        </w:rPr>
        <w:t>6</w:t>
      </w:r>
      <w:r w:rsidR="00406B85" w:rsidRPr="00206AD7">
        <w:rPr>
          <w:rStyle w:val="a4"/>
          <w:rFonts w:ascii="Times New Roman" w:hAnsi="Times New Roman" w:cs="Times New Roman"/>
          <w:sz w:val="24"/>
          <w:szCs w:val="24"/>
        </w:rPr>
        <w:t>-201</w:t>
      </w:r>
      <w:r w:rsidRPr="00206AD7">
        <w:rPr>
          <w:rStyle w:val="a4"/>
          <w:rFonts w:ascii="Times New Roman" w:hAnsi="Times New Roman" w:cs="Times New Roman"/>
          <w:sz w:val="24"/>
          <w:szCs w:val="24"/>
        </w:rPr>
        <w:t>8</w:t>
      </w:r>
      <w:r w:rsidR="00406B85" w:rsidRPr="00206AD7">
        <w:rPr>
          <w:rStyle w:val="a4"/>
          <w:rFonts w:ascii="Times New Roman" w:hAnsi="Times New Roman" w:cs="Times New Roman"/>
          <w:sz w:val="24"/>
          <w:szCs w:val="24"/>
        </w:rPr>
        <w:t xml:space="preserve"> годы представлена в таблице.  </w:t>
      </w:r>
    </w:p>
    <w:tbl>
      <w:tblPr>
        <w:tblW w:w="9371" w:type="dxa"/>
        <w:tblInd w:w="93" w:type="dxa"/>
        <w:tblLook w:val="04A0" w:firstRow="1" w:lastRow="0" w:firstColumn="1" w:lastColumn="0" w:noHBand="0" w:noVBand="1"/>
      </w:tblPr>
      <w:tblGrid>
        <w:gridCol w:w="5118"/>
        <w:gridCol w:w="851"/>
        <w:gridCol w:w="850"/>
        <w:gridCol w:w="851"/>
        <w:gridCol w:w="850"/>
        <w:gridCol w:w="851"/>
      </w:tblGrid>
      <w:tr w:rsidR="00C90E9E" w:rsidRPr="00206AD7" w:rsidTr="00C90E9E">
        <w:trPr>
          <w:trHeight w:val="264"/>
        </w:trPr>
        <w:tc>
          <w:tcPr>
            <w:tcW w:w="511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C90E9E" w:rsidRPr="00206AD7" w:rsidRDefault="00C90E9E" w:rsidP="00C90E9E">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отчет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оценка</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прогноз</w:t>
            </w:r>
          </w:p>
        </w:tc>
      </w:tr>
      <w:tr w:rsidR="00C90E9E" w:rsidRPr="00206AD7" w:rsidTr="00776900">
        <w:trPr>
          <w:trHeight w:val="89"/>
        </w:trPr>
        <w:tc>
          <w:tcPr>
            <w:tcW w:w="5118" w:type="dxa"/>
            <w:vMerge/>
            <w:tcBorders>
              <w:top w:val="single" w:sz="4" w:space="0" w:color="auto"/>
              <w:left w:val="single" w:sz="4" w:space="0" w:color="auto"/>
              <w:bottom w:val="double" w:sz="6" w:space="0" w:color="000000"/>
              <w:right w:val="single" w:sz="4" w:space="0" w:color="auto"/>
            </w:tcBorders>
            <w:vAlign w:val="center"/>
            <w:hideMark/>
          </w:tcPr>
          <w:p w:rsidR="00C90E9E" w:rsidRPr="00206AD7" w:rsidRDefault="00C90E9E" w:rsidP="00C90E9E">
            <w:pPr>
              <w:spacing w:after="0" w:line="240" w:lineRule="auto"/>
              <w:rPr>
                <w:rFonts w:ascii="Times New Roman" w:eastAsia="Times New Roman" w:hAnsi="Times New Roman" w:cs="Times New Roman"/>
                <w:b/>
                <w:bCs/>
                <w:color w:val="000000"/>
                <w:sz w:val="18"/>
                <w:szCs w:val="18"/>
                <w:lang w:eastAsia="ru-RU"/>
              </w:rPr>
            </w:pPr>
          </w:p>
        </w:tc>
        <w:tc>
          <w:tcPr>
            <w:tcW w:w="851" w:type="dxa"/>
            <w:tcBorders>
              <w:top w:val="nil"/>
              <w:left w:val="nil"/>
              <w:bottom w:val="double" w:sz="6"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2014 г.</w:t>
            </w:r>
          </w:p>
        </w:tc>
        <w:tc>
          <w:tcPr>
            <w:tcW w:w="850" w:type="dxa"/>
            <w:tcBorders>
              <w:top w:val="nil"/>
              <w:left w:val="nil"/>
              <w:bottom w:val="double" w:sz="6"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2015 г.</w:t>
            </w:r>
          </w:p>
        </w:tc>
        <w:tc>
          <w:tcPr>
            <w:tcW w:w="851" w:type="dxa"/>
            <w:tcBorders>
              <w:top w:val="nil"/>
              <w:left w:val="nil"/>
              <w:bottom w:val="double" w:sz="6"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2016 г.</w:t>
            </w:r>
          </w:p>
        </w:tc>
        <w:tc>
          <w:tcPr>
            <w:tcW w:w="850" w:type="dxa"/>
            <w:tcBorders>
              <w:top w:val="nil"/>
              <w:left w:val="nil"/>
              <w:bottom w:val="double" w:sz="6"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2017 г.</w:t>
            </w:r>
          </w:p>
        </w:tc>
        <w:tc>
          <w:tcPr>
            <w:tcW w:w="851" w:type="dxa"/>
            <w:tcBorders>
              <w:top w:val="nil"/>
              <w:left w:val="nil"/>
              <w:bottom w:val="double" w:sz="6"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2018 г.</w:t>
            </w:r>
          </w:p>
        </w:tc>
      </w:tr>
      <w:tr w:rsidR="00C90E9E" w:rsidRPr="00206AD7" w:rsidTr="00C90E9E">
        <w:trPr>
          <w:trHeight w:val="46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Объем отгруженных товаров собственного производства, выполнено работ и услуг собственными силами, млн. руб.</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39 446,3</w:t>
            </w:r>
          </w:p>
        </w:tc>
        <w:tc>
          <w:tcPr>
            <w:tcW w:w="850"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45 916,9</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50 073,8</w:t>
            </w:r>
          </w:p>
        </w:tc>
        <w:tc>
          <w:tcPr>
            <w:tcW w:w="850"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58 120,6</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61 548,3</w:t>
            </w:r>
          </w:p>
        </w:tc>
      </w:tr>
      <w:tr w:rsidR="00C90E9E" w:rsidRPr="00206AD7" w:rsidTr="00C90E9E">
        <w:trPr>
          <w:trHeight w:val="192"/>
        </w:trPr>
        <w:tc>
          <w:tcPr>
            <w:tcW w:w="5118" w:type="dxa"/>
            <w:tcBorders>
              <w:top w:val="nil"/>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116,4</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109,1</w:t>
            </w:r>
          </w:p>
        </w:tc>
        <w:tc>
          <w:tcPr>
            <w:tcW w:w="850"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116,1</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105,9</w:t>
            </w:r>
          </w:p>
        </w:tc>
      </w:tr>
      <w:tr w:rsidR="00C90E9E" w:rsidRPr="00206AD7" w:rsidTr="00C90E9E">
        <w:trPr>
          <w:trHeight w:val="3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90E9E" w:rsidRPr="00206AD7" w:rsidRDefault="00C90E9E" w:rsidP="001F2B52">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Выпуск продукции сельского хозяйства в действующих це</w:t>
            </w:r>
            <w:r w:rsidR="001F2B52" w:rsidRPr="00206AD7">
              <w:rPr>
                <w:rFonts w:ascii="Times New Roman" w:eastAsia="Times New Roman" w:hAnsi="Times New Roman" w:cs="Times New Roman"/>
                <w:color w:val="000000"/>
                <w:sz w:val="18"/>
                <w:szCs w:val="18"/>
                <w:lang w:eastAsia="ru-RU"/>
              </w:rPr>
              <w:t>на</w:t>
            </w:r>
            <w:r w:rsidRPr="00206AD7">
              <w:rPr>
                <w:rFonts w:ascii="Times New Roman" w:eastAsia="Times New Roman" w:hAnsi="Times New Roman" w:cs="Times New Roman"/>
                <w:color w:val="000000"/>
                <w:sz w:val="18"/>
                <w:szCs w:val="18"/>
                <w:lang w:eastAsia="ru-RU"/>
              </w:rPr>
              <w:t>х, млн. руб.</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568,3</w:t>
            </w:r>
          </w:p>
        </w:tc>
        <w:tc>
          <w:tcPr>
            <w:tcW w:w="850"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939,0</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781,0</w:t>
            </w:r>
          </w:p>
        </w:tc>
        <w:tc>
          <w:tcPr>
            <w:tcW w:w="850"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1 592,0</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1 755,6</w:t>
            </w:r>
          </w:p>
        </w:tc>
      </w:tr>
      <w:tr w:rsidR="00C90E9E" w:rsidRPr="00206AD7" w:rsidTr="00C90E9E">
        <w:trPr>
          <w:trHeight w:val="228"/>
        </w:trPr>
        <w:tc>
          <w:tcPr>
            <w:tcW w:w="5118" w:type="dxa"/>
            <w:tcBorders>
              <w:top w:val="nil"/>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165,2</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83,8</w:t>
            </w:r>
          </w:p>
        </w:tc>
        <w:tc>
          <w:tcPr>
            <w:tcW w:w="850"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203,8</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110,3</w:t>
            </w:r>
          </w:p>
        </w:tc>
      </w:tr>
      <w:tr w:rsidR="00C90E9E" w:rsidRPr="00206AD7" w:rsidTr="00C90E9E">
        <w:trPr>
          <w:trHeight w:val="191"/>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xml:space="preserve">Объем перевозок грузов, тыс. тонн </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1963,6</w:t>
            </w:r>
          </w:p>
        </w:tc>
        <w:tc>
          <w:tcPr>
            <w:tcW w:w="850"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2366,1</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2638,2</w:t>
            </w:r>
          </w:p>
        </w:tc>
        <w:tc>
          <w:tcPr>
            <w:tcW w:w="850"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2941,6</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2941,6</w:t>
            </w:r>
          </w:p>
        </w:tc>
      </w:tr>
      <w:tr w:rsidR="00C90E9E" w:rsidRPr="00206AD7" w:rsidTr="00C90E9E">
        <w:trPr>
          <w:trHeight w:val="216"/>
        </w:trPr>
        <w:tc>
          <w:tcPr>
            <w:tcW w:w="5118" w:type="dxa"/>
            <w:tcBorders>
              <w:top w:val="nil"/>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120,5</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111,5</w:t>
            </w:r>
          </w:p>
        </w:tc>
        <w:tc>
          <w:tcPr>
            <w:tcW w:w="850"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111,5</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100,0</w:t>
            </w:r>
          </w:p>
        </w:tc>
      </w:tr>
      <w:tr w:rsidR="00C90E9E" w:rsidRPr="00206AD7" w:rsidTr="00C90E9E">
        <w:trPr>
          <w:trHeight w:val="227"/>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Грузооборот организаций автотранспорта, млн. тонн/</w:t>
            </w:r>
            <w:proofErr w:type="gramStart"/>
            <w:r w:rsidRPr="00206AD7">
              <w:rPr>
                <w:rFonts w:ascii="Times New Roman" w:eastAsia="Times New Roman" w:hAnsi="Times New Roman" w:cs="Times New Roman"/>
                <w:color w:val="000000"/>
                <w:sz w:val="18"/>
                <w:szCs w:val="18"/>
                <w:lang w:eastAsia="ru-RU"/>
              </w:rPr>
              <w:t>км</w:t>
            </w:r>
            <w:proofErr w:type="gramEnd"/>
            <w:r w:rsidRPr="00206AD7">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251,5</w:t>
            </w:r>
          </w:p>
        </w:tc>
        <w:tc>
          <w:tcPr>
            <w:tcW w:w="850"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262,4</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292,6</w:t>
            </w:r>
          </w:p>
        </w:tc>
        <w:tc>
          <w:tcPr>
            <w:tcW w:w="850"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326,2</w:t>
            </w:r>
          </w:p>
        </w:tc>
        <w:tc>
          <w:tcPr>
            <w:tcW w:w="851" w:type="dxa"/>
            <w:tcBorders>
              <w:top w:val="nil"/>
              <w:left w:val="nil"/>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363,7</w:t>
            </w:r>
          </w:p>
        </w:tc>
      </w:tr>
      <w:tr w:rsidR="00C90E9E" w:rsidRPr="00206AD7" w:rsidTr="00DC321F">
        <w:trPr>
          <w:trHeight w:val="192"/>
        </w:trPr>
        <w:tc>
          <w:tcPr>
            <w:tcW w:w="5118" w:type="dxa"/>
            <w:tcBorders>
              <w:top w:val="nil"/>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104,3</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111,5</w:t>
            </w:r>
          </w:p>
        </w:tc>
        <w:tc>
          <w:tcPr>
            <w:tcW w:w="850"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111,5</w:t>
            </w:r>
          </w:p>
        </w:tc>
        <w:tc>
          <w:tcPr>
            <w:tcW w:w="851" w:type="dxa"/>
            <w:tcBorders>
              <w:top w:val="nil"/>
              <w:left w:val="nil"/>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111,5</w:t>
            </w:r>
          </w:p>
        </w:tc>
      </w:tr>
      <w:tr w:rsidR="00C90E9E" w:rsidRPr="00206AD7" w:rsidTr="00DC321F">
        <w:trPr>
          <w:trHeight w:val="20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Пассажирооборот организаций автотранспорта, млн. пасс/</w:t>
            </w:r>
            <w:proofErr w:type="gramStart"/>
            <w:r w:rsidRPr="00206AD7">
              <w:rPr>
                <w:rFonts w:ascii="Times New Roman" w:eastAsia="Times New Roman" w:hAnsi="Times New Roman" w:cs="Times New Roman"/>
                <w:color w:val="000000"/>
                <w:sz w:val="18"/>
                <w:szCs w:val="18"/>
                <w:lang w:eastAsia="ru-RU"/>
              </w:rPr>
              <w:t>км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66,9</w:t>
            </w:r>
          </w:p>
        </w:tc>
      </w:tr>
      <w:tr w:rsidR="00C90E9E" w:rsidRPr="00206AD7" w:rsidTr="00DC321F">
        <w:trPr>
          <w:trHeight w:val="180"/>
        </w:trPr>
        <w:tc>
          <w:tcPr>
            <w:tcW w:w="511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104,1</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111,6</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111,5</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111,5</w:t>
            </w:r>
          </w:p>
        </w:tc>
      </w:tr>
      <w:tr w:rsidR="00C90E9E" w:rsidRPr="00206AD7" w:rsidTr="00DC321F">
        <w:trPr>
          <w:trHeight w:val="22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Объем розничной торговли, млн. руб.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14 037,8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16 272,8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17 924,4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19 462,6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20 877,8</w:t>
            </w:r>
          </w:p>
        </w:tc>
      </w:tr>
      <w:tr w:rsidR="00C90E9E" w:rsidRPr="00206AD7" w:rsidTr="00DC321F">
        <w:trPr>
          <w:trHeight w:val="216"/>
        </w:trPr>
        <w:tc>
          <w:tcPr>
            <w:tcW w:w="511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xml:space="preserve">в сопоставимых ценах, </w:t>
            </w: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115,9</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110,1</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108,6</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107,3</w:t>
            </w:r>
          </w:p>
        </w:tc>
      </w:tr>
      <w:tr w:rsidR="00C90E9E" w:rsidRPr="00206AD7" w:rsidTr="00DC321F">
        <w:trPr>
          <w:trHeight w:val="166"/>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Объем платных услуг населению, млн. руб.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5 480,6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5 763,7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6 351,9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6 399,9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6 716,7</w:t>
            </w:r>
          </w:p>
        </w:tc>
      </w:tr>
      <w:tr w:rsidR="00C90E9E" w:rsidRPr="00206AD7" w:rsidTr="00DC321F">
        <w:trPr>
          <w:trHeight w:val="204"/>
        </w:trPr>
        <w:tc>
          <w:tcPr>
            <w:tcW w:w="511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xml:space="preserve">в сопоставимых ценах, </w:t>
            </w: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105,2</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110,2</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100,8</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105,0</w:t>
            </w:r>
          </w:p>
        </w:tc>
      </w:tr>
      <w:tr w:rsidR="00C90E9E" w:rsidRPr="00206AD7" w:rsidTr="00DC321F">
        <w:trPr>
          <w:trHeight w:val="10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Общая площадь жилых помещений, тыс. кв. 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1844,6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1829,9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1821,0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1816,5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1825,0</w:t>
            </w:r>
          </w:p>
        </w:tc>
      </w:tr>
      <w:tr w:rsidR="00C90E9E" w:rsidRPr="00206AD7" w:rsidTr="00DC321F">
        <w:trPr>
          <w:trHeight w:val="12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xml:space="preserve">Объем потребления тепловой энергии, тыс. </w:t>
            </w:r>
            <w:proofErr w:type="spellStart"/>
            <w:r w:rsidRPr="00206AD7">
              <w:rPr>
                <w:rFonts w:ascii="Times New Roman" w:eastAsia="Times New Roman" w:hAnsi="Times New Roman" w:cs="Times New Roman"/>
                <w:color w:val="000000"/>
                <w:sz w:val="18"/>
                <w:szCs w:val="18"/>
                <w:lang w:eastAsia="ru-RU"/>
              </w:rPr>
              <w:t>гкал</w:t>
            </w:r>
            <w:proofErr w:type="spellEnd"/>
            <w:r w:rsidRPr="00206AD7">
              <w:rPr>
                <w:rFonts w:ascii="Times New Roman" w:eastAsia="Times New Roman" w:hAnsi="Times New Roman" w:cs="Times New Roman"/>
                <w:color w:val="000000"/>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1239,53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1242,07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1251,55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1251,55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1251,55</w:t>
            </w:r>
          </w:p>
        </w:tc>
      </w:tr>
      <w:tr w:rsidR="00C90E9E" w:rsidRPr="00206AD7" w:rsidTr="00DC321F">
        <w:trPr>
          <w:trHeight w:val="11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Объем потребления холодной воды, тыс. куб. 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6336,77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6335,10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6093,15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5776,04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5602,97</w:t>
            </w:r>
          </w:p>
        </w:tc>
      </w:tr>
      <w:tr w:rsidR="00C90E9E" w:rsidRPr="00206AD7" w:rsidTr="00DC321F">
        <w:trPr>
          <w:trHeight w:val="10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Объем потребления горячей воды, тыс. куб. 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1461,42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1424,46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1425,86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1425,86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1425,86</w:t>
            </w:r>
          </w:p>
        </w:tc>
      </w:tr>
      <w:tr w:rsidR="00C90E9E" w:rsidRPr="00206AD7" w:rsidTr="00DC321F">
        <w:trPr>
          <w:trHeight w:val="218"/>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Производство потребительских товаров, млн. руб.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769,8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1 145,6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1 222,9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1 300,3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1 378,1</w:t>
            </w:r>
          </w:p>
        </w:tc>
      </w:tr>
      <w:tr w:rsidR="00C90E9E" w:rsidRPr="00206AD7" w:rsidTr="00DC321F">
        <w:trPr>
          <w:trHeight w:val="192"/>
        </w:trPr>
        <w:tc>
          <w:tcPr>
            <w:tcW w:w="511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xml:space="preserve">в сопоставимых ценах, </w:t>
            </w: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148,8</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106,7</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106,3</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106,0</w:t>
            </w:r>
          </w:p>
        </w:tc>
      </w:tr>
      <w:tr w:rsidR="00C90E9E" w:rsidRPr="00206AD7" w:rsidTr="00DC321F">
        <w:trPr>
          <w:trHeight w:val="367"/>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Численность сельскохозяйственных животных  (голов),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 </w:t>
            </w:r>
          </w:p>
        </w:tc>
      </w:tr>
      <w:tr w:rsidR="00C90E9E" w:rsidRPr="00206AD7" w:rsidTr="00DC321F">
        <w:trPr>
          <w:trHeight w:val="9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КРС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274</w:t>
            </w:r>
          </w:p>
        </w:tc>
      </w:tr>
      <w:tr w:rsidR="00C90E9E" w:rsidRPr="00206AD7" w:rsidTr="00DC321F">
        <w:trPr>
          <w:trHeight w:val="15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в том числе коров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108</w:t>
            </w:r>
          </w:p>
        </w:tc>
      </w:tr>
      <w:tr w:rsidR="00C90E9E" w:rsidRPr="00206AD7" w:rsidTr="00DC321F">
        <w:trPr>
          <w:trHeight w:val="68"/>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лошадей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45</w:t>
            </w:r>
          </w:p>
        </w:tc>
      </w:tr>
      <w:tr w:rsidR="00C90E9E" w:rsidRPr="00206AD7" w:rsidTr="00DC321F">
        <w:trPr>
          <w:trHeight w:val="14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свиней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3115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3147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3155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3160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3165</w:t>
            </w:r>
          </w:p>
        </w:tc>
      </w:tr>
      <w:tr w:rsidR="00C90E9E" w:rsidRPr="00206AD7" w:rsidTr="00DC321F">
        <w:trPr>
          <w:trHeight w:val="73"/>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оленей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6446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6870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6930</w:t>
            </w:r>
          </w:p>
        </w:tc>
      </w:tr>
      <w:tr w:rsidR="00C90E9E" w:rsidRPr="00206AD7" w:rsidTr="00DC321F">
        <w:trPr>
          <w:trHeight w:val="13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птиц (тыс. голов)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284059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348774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488818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486583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486583</w:t>
            </w:r>
          </w:p>
        </w:tc>
      </w:tr>
      <w:tr w:rsidR="00C90E9E" w:rsidRPr="00206AD7" w:rsidTr="00DC321F">
        <w:trPr>
          <w:trHeight w:val="276"/>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Среднегодовая численность населения,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77812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76381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74800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73099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71290</w:t>
            </w:r>
          </w:p>
        </w:tc>
      </w:tr>
      <w:tr w:rsidR="00C90E9E" w:rsidRPr="00206AD7" w:rsidTr="00DC321F">
        <w:trPr>
          <w:trHeight w:val="168"/>
        </w:trPr>
        <w:tc>
          <w:tcPr>
            <w:tcW w:w="511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98,2</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97,9</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97,7</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97,5</w:t>
            </w:r>
          </w:p>
        </w:tc>
      </w:tr>
      <w:tr w:rsidR="00C90E9E" w:rsidRPr="00206AD7" w:rsidTr="00DC321F">
        <w:trPr>
          <w:trHeight w:val="48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Численность занятых всеми видами экономической деятельности,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44375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44581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44658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44636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44865</w:t>
            </w:r>
          </w:p>
        </w:tc>
      </w:tr>
      <w:tr w:rsidR="00C90E9E" w:rsidRPr="00206AD7" w:rsidTr="00DC321F">
        <w:trPr>
          <w:trHeight w:val="192"/>
        </w:trPr>
        <w:tc>
          <w:tcPr>
            <w:tcW w:w="511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100,5</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100,2</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100,0</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100,5</w:t>
            </w:r>
          </w:p>
        </w:tc>
      </w:tr>
      <w:tr w:rsidR="00C90E9E" w:rsidRPr="00206AD7" w:rsidTr="00DC321F">
        <w:trPr>
          <w:trHeight w:val="201"/>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Численность занятых на предприятиях и организациях,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28490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28672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28854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29015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29173</w:t>
            </w:r>
          </w:p>
        </w:tc>
      </w:tr>
      <w:tr w:rsidR="00C90E9E" w:rsidRPr="00206AD7" w:rsidTr="00DC321F">
        <w:trPr>
          <w:trHeight w:val="192"/>
        </w:trPr>
        <w:tc>
          <w:tcPr>
            <w:tcW w:w="511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100,6</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100,6</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100,6</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100,5</w:t>
            </w:r>
          </w:p>
        </w:tc>
      </w:tr>
      <w:tr w:rsidR="00C90E9E" w:rsidRPr="00206AD7" w:rsidTr="00DC321F">
        <w:trPr>
          <w:trHeight w:val="3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Среднемесячная заработная плата работников предприятий и организаций, руб.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48558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52666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57855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64373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70443</w:t>
            </w:r>
          </w:p>
        </w:tc>
      </w:tr>
      <w:tr w:rsidR="00C90E9E" w:rsidRPr="00206AD7" w:rsidTr="00DC321F">
        <w:trPr>
          <w:trHeight w:val="156"/>
        </w:trPr>
        <w:tc>
          <w:tcPr>
            <w:tcW w:w="511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108,5</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109,8</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111,3</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109,4</w:t>
            </w:r>
          </w:p>
        </w:tc>
      </w:tr>
      <w:tr w:rsidR="00C90E9E" w:rsidRPr="00206AD7" w:rsidTr="00DC321F">
        <w:trPr>
          <w:trHeight w:val="9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xml:space="preserve">Официально, </w:t>
            </w:r>
            <w:proofErr w:type="gramStart"/>
            <w:r w:rsidRPr="00206AD7">
              <w:rPr>
                <w:rFonts w:ascii="Times New Roman" w:eastAsia="Times New Roman" w:hAnsi="Times New Roman" w:cs="Times New Roman"/>
                <w:color w:val="000000"/>
                <w:sz w:val="18"/>
                <w:szCs w:val="18"/>
                <w:lang w:eastAsia="ru-RU"/>
              </w:rPr>
              <w:t>признаны</w:t>
            </w:r>
            <w:proofErr w:type="gramEnd"/>
            <w:r w:rsidRPr="00206AD7">
              <w:rPr>
                <w:rFonts w:ascii="Times New Roman" w:eastAsia="Times New Roman" w:hAnsi="Times New Roman" w:cs="Times New Roman"/>
                <w:color w:val="000000"/>
                <w:sz w:val="18"/>
                <w:szCs w:val="18"/>
                <w:lang w:eastAsia="ru-RU"/>
              </w:rPr>
              <w:t xml:space="preserve"> безработными, чел.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532</w:t>
            </w:r>
          </w:p>
        </w:tc>
      </w:tr>
      <w:tr w:rsidR="00C90E9E" w:rsidRPr="00206AD7" w:rsidTr="00DC321F">
        <w:trPr>
          <w:trHeight w:val="192"/>
        </w:trPr>
        <w:tc>
          <w:tcPr>
            <w:tcW w:w="511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4"/>
                <w:szCs w:val="14"/>
                <w:lang w:eastAsia="ru-RU"/>
              </w:rPr>
            </w:pPr>
            <w:proofErr w:type="gramStart"/>
            <w:r w:rsidRPr="00206AD7">
              <w:rPr>
                <w:rFonts w:ascii="Times New Roman" w:eastAsia="Times New Roman" w:hAnsi="Times New Roman" w:cs="Times New Roman"/>
                <w:color w:val="000000"/>
                <w:sz w:val="14"/>
                <w:szCs w:val="14"/>
                <w:lang w:eastAsia="ru-RU"/>
              </w:rPr>
              <w:t>в</w:t>
            </w:r>
            <w:proofErr w:type="gramEnd"/>
            <w:r w:rsidRPr="00206AD7">
              <w:rPr>
                <w:rFonts w:ascii="Times New Roman" w:eastAsia="Times New Roman" w:hAnsi="Times New Roman" w:cs="Times New Roman"/>
                <w:color w:val="000000"/>
                <w:sz w:val="14"/>
                <w:szCs w:val="14"/>
                <w:lang w:eastAsia="ru-RU"/>
              </w:rPr>
              <w:t xml:space="preserve"> % </w:t>
            </w:r>
            <w:proofErr w:type="gramStart"/>
            <w:r w:rsidRPr="00206AD7">
              <w:rPr>
                <w:rFonts w:ascii="Times New Roman" w:eastAsia="Times New Roman" w:hAnsi="Times New Roman" w:cs="Times New Roman"/>
                <w:color w:val="000000"/>
                <w:sz w:val="14"/>
                <w:szCs w:val="14"/>
                <w:lang w:eastAsia="ru-RU"/>
              </w:rPr>
              <w:t>к</w:t>
            </w:r>
            <w:proofErr w:type="gramEnd"/>
            <w:r w:rsidRPr="00206AD7">
              <w:rPr>
                <w:rFonts w:ascii="Times New Roman" w:eastAsia="Times New Roman" w:hAnsi="Times New Roman" w:cs="Times New Roman"/>
                <w:color w:val="000000"/>
                <w:sz w:val="14"/>
                <w:szCs w:val="14"/>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98,7</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101,0</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101,2</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101,1</w:t>
            </w:r>
          </w:p>
        </w:tc>
      </w:tr>
      <w:tr w:rsidR="00C90E9E" w:rsidRPr="00206AD7" w:rsidTr="00DC321F">
        <w:trPr>
          <w:trHeight w:val="323"/>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9E" w:rsidRPr="00206AD7" w:rsidRDefault="00C90E9E" w:rsidP="00C90E9E">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xml:space="preserve">Уровень официально зарегистрированной безработицы </w:t>
            </w:r>
            <w:proofErr w:type="gramStart"/>
            <w:r w:rsidRPr="00206AD7">
              <w:rPr>
                <w:rFonts w:ascii="Times New Roman" w:eastAsia="Times New Roman" w:hAnsi="Times New Roman" w:cs="Times New Roman"/>
                <w:color w:val="000000"/>
                <w:sz w:val="18"/>
                <w:szCs w:val="18"/>
                <w:lang w:eastAsia="ru-RU"/>
              </w:rPr>
              <w:t>в</w:t>
            </w:r>
            <w:proofErr w:type="gramEnd"/>
            <w:r w:rsidRPr="00206AD7">
              <w:rPr>
                <w:rFonts w:ascii="Times New Roman" w:eastAsia="Times New Roman" w:hAnsi="Times New Roman" w:cs="Times New Roman"/>
                <w:color w:val="000000"/>
                <w:sz w:val="18"/>
                <w:szCs w:val="18"/>
                <w:lang w:eastAsia="ru-RU"/>
              </w:rPr>
              <w:t xml:space="preserve"> % к экономически активному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9E" w:rsidRPr="00206AD7" w:rsidRDefault="00C90E9E" w:rsidP="00C90E9E">
            <w:pPr>
              <w:spacing w:after="0" w:line="240" w:lineRule="auto"/>
              <w:jc w:val="center"/>
              <w:rPr>
                <w:rFonts w:ascii="Times New Roman" w:eastAsia="Times New Roman" w:hAnsi="Times New Roman" w:cs="Times New Roman"/>
                <w:color w:val="000000"/>
                <w:sz w:val="16"/>
                <w:szCs w:val="16"/>
                <w:lang w:eastAsia="ru-RU"/>
              </w:rPr>
            </w:pPr>
            <w:r w:rsidRPr="00206AD7">
              <w:rPr>
                <w:rFonts w:ascii="Times New Roman" w:eastAsia="Times New Roman" w:hAnsi="Times New Roman" w:cs="Times New Roman"/>
                <w:color w:val="000000"/>
                <w:sz w:val="16"/>
                <w:szCs w:val="16"/>
                <w:lang w:eastAsia="ru-RU"/>
              </w:rPr>
              <w:t>1,2</w:t>
            </w:r>
          </w:p>
        </w:tc>
      </w:tr>
    </w:tbl>
    <w:p w:rsidR="00DB497A" w:rsidRPr="00206AD7" w:rsidRDefault="00E10A7D" w:rsidP="00DA0590">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A12C2A" w:rsidRPr="00206AD7">
        <w:rPr>
          <w:rFonts w:ascii="Times New Roman" w:eastAsia="Times New Roman" w:hAnsi="Times New Roman" w:cs="Times New Roman"/>
          <w:sz w:val="24"/>
          <w:szCs w:val="24"/>
          <w:lang w:eastAsia="ru-RU"/>
        </w:rPr>
        <w:t>По данным, приведенным в таблице видно, что м</w:t>
      </w:r>
      <w:r w:rsidR="00DB497A" w:rsidRPr="00206AD7">
        <w:rPr>
          <w:rFonts w:ascii="Times New Roman" w:eastAsia="Times New Roman" w:hAnsi="Times New Roman" w:cs="Times New Roman"/>
          <w:sz w:val="24"/>
          <w:szCs w:val="24"/>
          <w:lang w:eastAsia="ru-RU"/>
        </w:rPr>
        <w:t xml:space="preserve">акроэкономические условия исполнения бюджета Нерюнгринского района  текущего финансового </w:t>
      </w:r>
      <w:r w:rsidR="000E5369" w:rsidRPr="00206AD7">
        <w:rPr>
          <w:rFonts w:ascii="Times New Roman" w:eastAsia="Times New Roman" w:hAnsi="Times New Roman" w:cs="Times New Roman"/>
          <w:sz w:val="24"/>
          <w:szCs w:val="24"/>
          <w:lang w:eastAsia="ru-RU"/>
        </w:rPr>
        <w:t>201</w:t>
      </w:r>
      <w:r w:rsidR="00454D3D" w:rsidRPr="00206AD7">
        <w:rPr>
          <w:rFonts w:ascii="Times New Roman" w:eastAsia="Times New Roman" w:hAnsi="Times New Roman" w:cs="Times New Roman"/>
          <w:sz w:val="24"/>
          <w:szCs w:val="24"/>
          <w:lang w:eastAsia="ru-RU"/>
        </w:rPr>
        <w:t xml:space="preserve">5 </w:t>
      </w:r>
      <w:r w:rsidR="00DB497A" w:rsidRPr="00206AD7">
        <w:rPr>
          <w:rFonts w:ascii="Times New Roman" w:eastAsia="Times New Roman" w:hAnsi="Times New Roman" w:cs="Times New Roman"/>
          <w:sz w:val="24"/>
          <w:szCs w:val="24"/>
          <w:lang w:eastAsia="ru-RU"/>
        </w:rPr>
        <w:t>года и формирования прогноза социально-экономического развития на период 201</w:t>
      </w:r>
      <w:r w:rsidR="00454D3D" w:rsidRPr="00206AD7">
        <w:rPr>
          <w:rFonts w:ascii="Times New Roman" w:eastAsia="Times New Roman" w:hAnsi="Times New Roman" w:cs="Times New Roman"/>
          <w:sz w:val="24"/>
          <w:szCs w:val="24"/>
          <w:lang w:eastAsia="ru-RU"/>
        </w:rPr>
        <w:t>6</w:t>
      </w:r>
      <w:r w:rsidR="00DB497A" w:rsidRPr="00206AD7">
        <w:rPr>
          <w:rFonts w:ascii="Times New Roman" w:eastAsia="Times New Roman" w:hAnsi="Times New Roman" w:cs="Times New Roman"/>
          <w:sz w:val="24"/>
          <w:szCs w:val="24"/>
          <w:lang w:eastAsia="ru-RU"/>
        </w:rPr>
        <w:t>-201</w:t>
      </w:r>
      <w:r w:rsidR="00454D3D" w:rsidRPr="00206AD7">
        <w:rPr>
          <w:rFonts w:ascii="Times New Roman" w:eastAsia="Times New Roman" w:hAnsi="Times New Roman" w:cs="Times New Roman"/>
          <w:sz w:val="24"/>
          <w:szCs w:val="24"/>
          <w:lang w:eastAsia="ru-RU"/>
        </w:rPr>
        <w:t>9</w:t>
      </w:r>
      <w:r w:rsidR="00DB497A" w:rsidRPr="00206AD7">
        <w:rPr>
          <w:rFonts w:ascii="Times New Roman" w:eastAsia="Times New Roman" w:hAnsi="Times New Roman" w:cs="Times New Roman"/>
          <w:sz w:val="24"/>
          <w:szCs w:val="24"/>
          <w:lang w:eastAsia="ru-RU"/>
        </w:rPr>
        <w:t xml:space="preserve"> годы в целом характеризуется </w:t>
      </w:r>
      <w:r w:rsidR="00756C44" w:rsidRPr="00206AD7">
        <w:rPr>
          <w:rFonts w:ascii="Times New Roman" w:eastAsia="Times New Roman" w:hAnsi="Times New Roman" w:cs="Times New Roman"/>
          <w:sz w:val="24"/>
          <w:szCs w:val="24"/>
          <w:lang w:eastAsia="ru-RU"/>
        </w:rPr>
        <w:t xml:space="preserve">невысокой, но </w:t>
      </w:r>
      <w:r w:rsidR="00DB497A" w:rsidRPr="00206AD7">
        <w:rPr>
          <w:rFonts w:ascii="Times New Roman" w:eastAsia="Times New Roman" w:hAnsi="Times New Roman" w:cs="Times New Roman"/>
          <w:sz w:val="24"/>
          <w:szCs w:val="24"/>
          <w:lang w:eastAsia="ru-RU"/>
        </w:rPr>
        <w:t>положительной динамикой развития экономики.</w:t>
      </w:r>
    </w:p>
    <w:p w:rsidR="00B005D1" w:rsidRPr="00206AD7" w:rsidRDefault="00DA0590" w:rsidP="00DA0590">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proofErr w:type="gramStart"/>
      <w:r w:rsidR="00916AF2" w:rsidRPr="00206AD7">
        <w:rPr>
          <w:rFonts w:ascii="Times New Roman" w:eastAsia="Times New Roman" w:hAnsi="Times New Roman" w:cs="Times New Roman"/>
          <w:sz w:val="24"/>
          <w:szCs w:val="24"/>
          <w:lang w:eastAsia="ru-RU"/>
        </w:rPr>
        <w:t xml:space="preserve">По такому показателю, как объем отгруженных товаров собственного производства, выполнение работ и услуг собственными силами </w:t>
      </w:r>
      <w:r w:rsidR="00F822E8" w:rsidRPr="00206AD7">
        <w:rPr>
          <w:rFonts w:ascii="Times New Roman" w:eastAsia="Times New Roman" w:hAnsi="Times New Roman" w:cs="Times New Roman"/>
          <w:sz w:val="24"/>
          <w:szCs w:val="24"/>
          <w:lang w:eastAsia="ru-RU"/>
        </w:rPr>
        <w:t>прогноз</w:t>
      </w:r>
      <w:r w:rsidR="0093003A" w:rsidRPr="00206AD7">
        <w:rPr>
          <w:rFonts w:ascii="Times New Roman" w:eastAsia="Times New Roman" w:hAnsi="Times New Roman" w:cs="Times New Roman"/>
          <w:sz w:val="24"/>
          <w:szCs w:val="24"/>
          <w:lang w:eastAsia="ru-RU"/>
        </w:rPr>
        <w:t>ируется рост объема в ценах 201</w:t>
      </w:r>
      <w:r w:rsidR="00454D3D" w:rsidRPr="00206AD7">
        <w:rPr>
          <w:rFonts w:ascii="Times New Roman" w:eastAsia="Times New Roman" w:hAnsi="Times New Roman" w:cs="Times New Roman"/>
          <w:sz w:val="24"/>
          <w:szCs w:val="24"/>
          <w:lang w:eastAsia="ru-RU"/>
        </w:rPr>
        <w:t>6-</w:t>
      </w:r>
      <w:r w:rsidR="00F822E8" w:rsidRPr="00206AD7">
        <w:rPr>
          <w:rFonts w:ascii="Times New Roman" w:eastAsia="Times New Roman" w:hAnsi="Times New Roman" w:cs="Times New Roman"/>
          <w:sz w:val="24"/>
          <w:szCs w:val="24"/>
          <w:lang w:eastAsia="ru-RU"/>
        </w:rPr>
        <w:t>201</w:t>
      </w:r>
      <w:r w:rsidR="00454D3D" w:rsidRPr="00206AD7">
        <w:rPr>
          <w:rFonts w:ascii="Times New Roman" w:eastAsia="Times New Roman" w:hAnsi="Times New Roman" w:cs="Times New Roman"/>
          <w:sz w:val="24"/>
          <w:szCs w:val="24"/>
          <w:lang w:eastAsia="ru-RU"/>
        </w:rPr>
        <w:t>8 г.</w:t>
      </w:r>
      <w:r w:rsidR="00F13831" w:rsidRPr="00206AD7">
        <w:rPr>
          <w:rFonts w:ascii="Times New Roman" w:eastAsia="Times New Roman" w:hAnsi="Times New Roman" w:cs="Times New Roman"/>
          <w:sz w:val="24"/>
          <w:szCs w:val="24"/>
          <w:lang w:eastAsia="ru-RU"/>
        </w:rPr>
        <w:t xml:space="preserve"> </w:t>
      </w:r>
      <w:r w:rsidR="00454D3D" w:rsidRPr="00206AD7">
        <w:rPr>
          <w:rFonts w:ascii="Times New Roman" w:eastAsia="Times New Roman" w:hAnsi="Times New Roman" w:cs="Times New Roman"/>
          <w:sz w:val="24"/>
          <w:szCs w:val="24"/>
          <w:lang w:eastAsia="ru-RU"/>
        </w:rPr>
        <w:t>г.</w:t>
      </w:r>
      <w:r w:rsidR="001062AD" w:rsidRPr="00206AD7">
        <w:rPr>
          <w:rFonts w:ascii="Times New Roman" w:eastAsia="Times New Roman" w:hAnsi="Times New Roman" w:cs="Times New Roman"/>
          <w:sz w:val="24"/>
          <w:szCs w:val="24"/>
          <w:lang w:eastAsia="ru-RU"/>
        </w:rPr>
        <w:t xml:space="preserve"> </w:t>
      </w:r>
      <w:r w:rsidR="00F822E8" w:rsidRPr="00206AD7">
        <w:rPr>
          <w:rFonts w:ascii="Times New Roman" w:eastAsia="Times New Roman" w:hAnsi="Times New Roman" w:cs="Times New Roman"/>
          <w:sz w:val="24"/>
          <w:szCs w:val="24"/>
          <w:lang w:eastAsia="ru-RU"/>
        </w:rPr>
        <w:t>Рост объема отгруженных товаров собственного производства, выполненных работ и услуг, оказанных собственными силами</w:t>
      </w:r>
      <w:r w:rsidR="009D20EB" w:rsidRPr="00206AD7">
        <w:rPr>
          <w:rFonts w:ascii="Times New Roman" w:eastAsia="Times New Roman" w:hAnsi="Times New Roman" w:cs="Times New Roman"/>
          <w:sz w:val="24"/>
          <w:szCs w:val="24"/>
          <w:lang w:eastAsia="ru-RU"/>
        </w:rPr>
        <w:t>,</w:t>
      </w:r>
      <w:r w:rsidR="00F822E8" w:rsidRPr="00206AD7">
        <w:rPr>
          <w:rFonts w:ascii="Times New Roman" w:eastAsia="Times New Roman" w:hAnsi="Times New Roman" w:cs="Times New Roman"/>
          <w:sz w:val="24"/>
          <w:szCs w:val="24"/>
          <w:lang w:eastAsia="ru-RU"/>
        </w:rPr>
        <w:t xml:space="preserve"> в ценах 201</w:t>
      </w:r>
      <w:r w:rsidRPr="00206AD7">
        <w:rPr>
          <w:rFonts w:ascii="Times New Roman" w:eastAsia="Times New Roman" w:hAnsi="Times New Roman" w:cs="Times New Roman"/>
          <w:sz w:val="24"/>
          <w:szCs w:val="24"/>
          <w:lang w:eastAsia="ru-RU"/>
        </w:rPr>
        <w:t>6</w:t>
      </w:r>
      <w:r w:rsidR="00F822E8" w:rsidRPr="00206AD7">
        <w:rPr>
          <w:rFonts w:ascii="Times New Roman" w:eastAsia="Times New Roman" w:hAnsi="Times New Roman" w:cs="Times New Roman"/>
          <w:sz w:val="24"/>
          <w:szCs w:val="24"/>
          <w:lang w:eastAsia="ru-RU"/>
        </w:rPr>
        <w:t xml:space="preserve"> года прогнозируется по сравнению с ожидаемой оценкой 201</w:t>
      </w:r>
      <w:r w:rsidR="00454D3D" w:rsidRPr="00206AD7">
        <w:rPr>
          <w:rFonts w:ascii="Times New Roman" w:eastAsia="Times New Roman" w:hAnsi="Times New Roman" w:cs="Times New Roman"/>
          <w:sz w:val="24"/>
          <w:szCs w:val="24"/>
          <w:lang w:eastAsia="ru-RU"/>
        </w:rPr>
        <w:t>5</w:t>
      </w:r>
      <w:r w:rsidR="0093003A" w:rsidRPr="00206AD7">
        <w:rPr>
          <w:rFonts w:ascii="Times New Roman" w:eastAsia="Times New Roman" w:hAnsi="Times New Roman" w:cs="Times New Roman"/>
          <w:sz w:val="24"/>
          <w:szCs w:val="24"/>
          <w:lang w:eastAsia="ru-RU"/>
        </w:rPr>
        <w:t xml:space="preserve"> года больше на </w:t>
      </w:r>
      <w:r w:rsidRPr="00206AD7">
        <w:rPr>
          <w:rFonts w:ascii="Times New Roman" w:eastAsia="Times New Roman" w:hAnsi="Times New Roman" w:cs="Times New Roman"/>
          <w:sz w:val="24"/>
          <w:szCs w:val="24"/>
          <w:lang w:eastAsia="ru-RU"/>
        </w:rPr>
        <w:t>4 156,9</w:t>
      </w:r>
      <w:r w:rsidR="00F822E8" w:rsidRPr="00206AD7">
        <w:rPr>
          <w:rFonts w:ascii="Times New Roman" w:eastAsia="Times New Roman" w:hAnsi="Times New Roman" w:cs="Times New Roman"/>
          <w:sz w:val="24"/>
          <w:szCs w:val="24"/>
          <w:lang w:eastAsia="ru-RU"/>
        </w:rPr>
        <w:t xml:space="preserve"> млн. руб</w:t>
      </w:r>
      <w:r w:rsidR="00454D3D" w:rsidRPr="00206AD7">
        <w:rPr>
          <w:rFonts w:ascii="Times New Roman" w:eastAsia="Times New Roman" w:hAnsi="Times New Roman" w:cs="Times New Roman"/>
          <w:sz w:val="24"/>
          <w:szCs w:val="24"/>
          <w:lang w:eastAsia="ru-RU"/>
        </w:rPr>
        <w:t>лей</w:t>
      </w:r>
      <w:r w:rsidR="00F822E8" w:rsidRPr="00206AD7">
        <w:rPr>
          <w:rFonts w:ascii="Times New Roman" w:eastAsia="Times New Roman" w:hAnsi="Times New Roman" w:cs="Times New Roman"/>
          <w:sz w:val="24"/>
          <w:szCs w:val="24"/>
          <w:lang w:eastAsia="ru-RU"/>
        </w:rPr>
        <w:t xml:space="preserve">, или на </w:t>
      </w:r>
      <w:r w:rsidRPr="00206AD7">
        <w:rPr>
          <w:rFonts w:ascii="Times New Roman" w:eastAsia="Times New Roman" w:hAnsi="Times New Roman" w:cs="Times New Roman"/>
          <w:sz w:val="24"/>
          <w:szCs w:val="24"/>
          <w:lang w:eastAsia="ru-RU"/>
        </w:rPr>
        <w:t xml:space="preserve">9 </w:t>
      </w:r>
      <w:r w:rsidR="00F822E8" w:rsidRPr="00206AD7">
        <w:rPr>
          <w:rFonts w:ascii="Times New Roman" w:eastAsia="Times New Roman" w:hAnsi="Times New Roman" w:cs="Times New Roman"/>
          <w:sz w:val="24"/>
          <w:szCs w:val="24"/>
          <w:lang w:eastAsia="ru-RU"/>
        </w:rPr>
        <w:t>%</w:t>
      </w:r>
      <w:r w:rsidR="00454D3D" w:rsidRPr="00206AD7">
        <w:rPr>
          <w:rFonts w:ascii="Times New Roman" w:eastAsia="Times New Roman" w:hAnsi="Times New Roman" w:cs="Times New Roman"/>
          <w:sz w:val="24"/>
          <w:szCs w:val="24"/>
          <w:lang w:eastAsia="ru-RU"/>
        </w:rPr>
        <w:t xml:space="preserve"> </w:t>
      </w:r>
      <w:r w:rsidR="00E07E5A" w:rsidRPr="00206AD7">
        <w:rPr>
          <w:rFonts w:ascii="Times New Roman" w:eastAsia="Times New Roman" w:hAnsi="Times New Roman" w:cs="Times New Roman"/>
          <w:sz w:val="24"/>
          <w:szCs w:val="24"/>
          <w:lang w:eastAsia="ru-RU"/>
        </w:rPr>
        <w:t xml:space="preserve">и составит </w:t>
      </w:r>
      <w:r w:rsidRPr="00206AD7">
        <w:rPr>
          <w:rFonts w:ascii="Times New Roman" w:eastAsia="Times New Roman" w:hAnsi="Times New Roman" w:cs="Times New Roman"/>
          <w:sz w:val="24"/>
          <w:szCs w:val="24"/>
          <w:lang w:eastAsia="ru-RU"/>
        </w:rPr>
        <w:t>50</w:t>
      </w:r>
      <w:proofErr w:type="gramEnd"/>
      <w:r w:rsidRPr="00206AD7">
        <w:rPr>
          <w:rFonts w:ascii="Times New Roman" w:eastAsia="Times New Roman" w:hAnsi="Times New Roman" w:cs="Times New Roman"/>
          <w:sz w:val="24"/>
          <w:szCs w:val="24"/>
          <w:lang w:eastAsia="ru-RU"/>
        </w:rPr>
        <w:t> 073,8</w:t>
      </w:r>
      <w:r w:rsidR="00454D3D" w:rsidRPr="00206AD7">
        <w:rPr>
          <w:rFonts w:ascii="Times New Roman" w:eastAsia="Times New Roman" w:hAnsi="Times New Roman" w:cs="Times New Roman"/>
          <w:sz w:val="24"/>
          <w:szCs w:val="24"/>
          <w:lang w:eastAsia="ru-RU"/>
        </w:rPr>
        <w:t xml:space="preserve"> </w:t>
      </w:r>
      <w:r w:rsidR="00E07E5A" w:rsidRPr="00206AD7">
        <w:rPr>
          <w:rFonts w:ascii="Times New Roman" w:eastAsia="Times New Roman" w:hAnsi="Times New Roman" w:cs="Times New Roman"/>
          <w:sz w:val="24"/>
          <w:szCs w:val="24"/>
          <w:lang w:eastAsia="ru-RU"/>
        </w:rPr>
        <w:t xml:space="preserve"> млн. руб</w:t>
      </w:r>
      <w:r w:rsidR="00454D3D" w:rsidRPr="00206AD7">
        <w:rPr>
          <w:rFonts w:ascii="Times New Roman" w:eastAsia="Times New Roman" w:hAnsi="Times New Roman" w:cs="Times New Roman"/>
          <w:sz w:val="24"/>
          <w:szCs w:val="24"/>
          <w:lang w:eastAsia="ru-RU"/>
        </w:rPr>
        <w:t>лей</w:t>
      </w:r>
      <w:r w:rsidR="00E07E5A" w:rsidRPr="00206AD7">
        <w:rPr>
          <w:rFonts w:ascii="Times New Roman" w:eastAsia="Times New Roman" w:hAnsi="Times New Roman" w:cs="Times New Roman"/>
          <w:sz w:val="24"/>
          <w:szCs w:val="24"/>
          <w:lang w:eastAsia="ru-RU"/>
        </w:rPr>
        <w:t>.</w:t>
      </w:r>
    </w:p>
    <w:p w:rsidR="00F13831" w:rsidRPr="00206AD7" w:rsidRDefault="00F13831" w:rsidP="00DA0590">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lastRenderedPageBreak/>
        <w:t xml:space="preserve">     В 2016 году прогнозируется снижение выпуска продукции сельского хозяйства по сравнению с 2015 годом на 158,0 млн. рублей.</w:t>
      </w:r>
    </w:p>
    <w:p w:rsidR="00B005D1" w:rsidRPr="00206AD7" w:rsidRDefault="00B462B9" w:rsidP="00B462B9">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AB0518" w:rsidRPr="00206AD7">
        <w:rPr>
          <w:rFonts w:ascii="Times New Roman" w:eastAsia="Times New Roman" w:hAnsi="Times New Roman" w:cs="Times New Roman"/>
          <w:sz w:val="24"/>
          <w:szCs w:val="24"/>
          <w:lang w:eastAsia="ru-RU"/>
        </w:rPr>
        <w:t xml:space="preserve">Объем перевозок грузов </w:t>
      </w:r>
      <w:r w:rsidR="00E07E5A" w:rsidRPr="00206AD7">
        <w:rPr>
          <w:rFonts w:ascii="Times New Roman" w:eastAsia="Times New Roman" w:hAnsi="Times New Roman" w:cs="Times New Roman"/>
          <w:sz w:val="24"/>
          <w:szCs w:val="24"/>
          <w:lang w:eastAsia="ru-RU"/>
        </w:rPr>
        <w:t>в 201</w:t>
      </w:r>
      <w:r w:rsidR="00392FDB" w:rsidRPr="00206AD7">
        <w:rPr>
          <w:rFonts w:ascii="Times New Roman" w:eastAsia="Times New Roman" w:hAnsi="Times New Roman" w:cs="Times New Roman"/>
          <w:sz w:val="24"/>
          <w:szCs w:val="24"/>
          <w:lang w:eastAsia="ru-RU"/>
        </w:rPr>
        <w:t>6</w:t>
      </w:r>
      <w:r w:rsidR="00E07E5A" w:rsidRPr="00206AD7">
        <w:rPr>
          <w:rFonts w:ascii="Times New Roman" w:eastAsia="Times New Roman" w:hAnsi="Times New Roman" w:cs="Times New Roman"/>
          <w:sz w:val="24"/>
          <w:szCs w:val="24"/>
          <w:lang w:eastAsia="ru-RU"/>
        </w:rPr>
        <w:t xml:space="preserve"> году</w:t>
      </w:r>
      <w:r w:rsidR="0063617A" w:rsidRPr="00206AD7">
        <w:rPr>
          <w:rFonts w:ascii="Times New Roman" w:eastAsia="Times New Roman" w:hAnsi="Times New Roman" w:cs="Times New Roman"/>
          <w:sz w:val="24"/>
          <w:szCs w:val="24"/>
          <w:lang w:eastAsia="ru-RU"/>
        </w:rPr>
        <w:t xml:space="preserve"> по отношению к 201</w:t>
      </w:r>
      <w:r w:rsidR="00392FDB" w:rsidRPr="00206AD7">
        <w:rPr>
          <w:rFonts w:ascii="Times New Roman" w:eastAsia="Times New Roman" w:hAnsi="Times New Roman" w:cs="Times New Roman"/>
          <w:sz w:val="24"/>
          <w:szCs w:val="24"/>
          <w:lang w:eastAsia="ru-RU"/>
        </w:rPr>
        <w:t>5</w:t>
      </w:r>
      <w:r w:rsidR="0063617A" w:rsidRPr="00206AD7">
        <w:rPr>
          <w:rFonts w:ascii="Times New Roman" w:eastAsia="Times New Roman" w:hAnsi="Times New Roman" w:cs="Times New Roman"/>
          <w:sz w:val="24"/>
          <w:szCs w:val="24"/>
          <w:lang w:eastAsia="ru-RU"/>
        </w:rPr>
        <w:t xml:space="preserve"> году</w:t>
      </w:r>
      <w:r w:rsidR="00E07E5A" w:rsidRPr="00206AD7">
        <w:rPr>
          <w:rFonts w:ascii="Times New Roman" w:eastAsia="Times New Roman" w:hAnsi="Times New Roman" w:cs="Times New Roman"/>
          <w:sz w:val="24"/>
          <w:szCs w:val="24"/>
          <w:lang w:eastAsia="ru-RU"/>
        </w:rPr>
        <w:t xml:space="preserve"> </w:t>
      </w:r>
      <w:r w:rsidR="00AB0518" w:rsidRPr="00206AD7">
        <w:rPr>
          <w:rFonts w:ascii="Times New Roman" w:eastAsia="Times New Roman" w:hAnsi="Times New Roman" w:cs="Times New Roman"/>
          <w:sz w:val="24"/>
          <w:szCs w:val="24"/>
          <w:lang w:eastAsia="ru-RU"/>
        </w:rPr>
        <w:t>увеличится</w:t>
      </w:r>
      <w:r w:rsidR="0063617A" w:rsidRPr="00206AD7">
        <w:rPr>
          <w:rFonts w:ascii="Times New Roman" w:eastAsia="Times New Roman" w:hAnsi="Times New Roman" w:cs="Times New Roman"/>
          <w:sz w:val="24"/>
          <w:szCs w:val="24"/>
          <w:lang w:eastAsia="ru-RU"/>
        </w:rPr>
        <w:t xml:space="preserve"> на </w:t>
      </w:r>
      <w:r w:rsidR="00392FDB" w:rsidRPr="00206AD7">
        <w:rPr>
          <w:rFonts w:ascii="Times New Roman" w:eastAsia="Times New Roman" w:hAnsi="Times New Roman" w:cs="Times New Roman"/>
          <w:sz w:val="24"/>
          <w:szCs w:val="24"/>
          <w:lang w:eastAsia="ru-RU"/>
        </w:rPr>
        <w:t xml:space="preserve">272,1 тыс. тонн (10 %) </w:t>
      </w:r>
      <w:r w:rsidR="0063617A" w:rsidRPr="00206AD7">
        <w:rPr>
          <w:rFonts w:ascii="Times New Roman" w:eastAsia="Times New Roman" w:hAnsi="Times New Roman" w:cs="Times New Roman"/>
          <w:sz w:val="24"/>
          <w:szCs w:val="24"/>
          <w:lang w:eastAsia="ru-RU"/>
        </w:rPr>
        <w:t xml:space="preserve">и </w:t>
      </w:r>
      <w:r w:rsidR="00392FDB" w:rsidRPr="00206AD7">
        <w:rPr>
          <w:rFonts w:ascii="Times New Roman" w:eastAsia="Times New Roman" w:hAnsi="Times New Roman" w:cs="Times New Roman"/>
          <w:sz w:val="24"/>
          <w:szCs w:val="24"/>
          <w:lang w:eastAsia="ru-RU"/>
        </w:rPr>
        <w:t xml:space="preserve">по прогнозу в 2016 году </w:t>
      </w:r>
      <w:r w:rsidR="0063617A" w:rsidRPr="00206AD7">
        <w:rPr>
          <w:rFonts w:ascii="Times New Roman" w:eastAsia="Times New Roman" w:hAnsi="Times New Roman" w:cs="Times New Roman"/>
          <w:sz w:val="24"/>
          <w:szCs w:val="24"/>
          <w:lang w:eastAsia="ru-RU"/>
        </w:rPr>
        <w:t>состави</w:t>
      </w:r>
      <w:r w:rsidR="00392FDB" w:rsidRPr="00206AD7">
        <w:rPr>
          <w:rFonts w:ascii="Times New Roman" w:eastAsia="Times New Roman" w:hAnsi="Times New Roman" w:cs="Times New Roman"/>
          <w:sz w:val="24"/>
          <w:szCs w:val="24"/>
          <w:lang w:eastAsia="ru-RU"/>
        </w:rPr>
        <w:t>т</w:t>
      </w:r>
      <w:r w:rsidR="0063617A" w:rsidRPr="00206AD7">
        <w:rPr>
          <w:rFonts w:ascii="Times New Roman" w:eastAsia="Times New Roman" w:hAnsi="Times New Roman" w:cs="Times New Roman"/>
          <w:sz w:val="24"/>
          <w:szCs w:val="24"/>
          <w:lang w:eastAsia="ru-RU"/>
        </w:rPr>
        <w:t xml:space="preserve"> 23</w:t>
      </w:r>
      <w:r w:rsidR="00392FDB" w:rsidRPr="00206AD7">
        <w:rPr>
          <w:rFonts w:ascii="Times New Roman" w:eastAsia="Times New Roman" w:hAnsi="Times New Roman" w:cs="Times New Roman"/>
          <w:sz w:val="24"/>
          <w:szCs w:val="24"/>
          <w:lang w:eastAsia="ru-RU"/>
        </w:rPr>
        <w:t>68,2</w:t>
      </w:r>
      <w:r w:rsidR="0063617A" w:rsidRPr="00206AD7">
        <w:rPr>
          <w:rFonts w:ascii="Times New Roman" w:eastAsia="Times New Roman" w:hAnsi="Times New Roman" w:cs="Times New Roman"/>
          <w:sz w:val="24"/>
          <w:szCs w:val="24"/>
          <w:lang w:eastAsia="ru-RU"/>
        </w:rPr>
        <w:t xml:space="preserve"> тыс. тонн, </w:t>
      </w:r>
      <w:r w:rsidR="00392FDB" w:rsidRPr="00206AD7">
        <w:rPr>
          <w:rFonts w:ascii="Times New Roman" w:eastAsia="Times New Roman" w:hAnsi="Times New Roman" w:cs="Times New Roman"/>
          <w:sz w:val="24"/>
          <w:szCs w:val="24"/>
          <w:lang w:eastAsia="ru-RU"/>
        </w:rPr>
        <w:t xml:space="preserve">пропорционально в 2016 году планируется увеличение </w:t>
      </w:r>
      <w:r w:rsidR="0063617A" w:rsidRPr="00206AD7">
        <w:rPr>
          <w:rFonts w:ascii="Times New Roman" w:eastAsia="Times New Roman" w:hAnsi="Times New Roman" w:cs="Times New Roman"/>
          <w:sz w:val="24"/>
          <w:szCs w:val="24"/>
          <w:lang w:eastAsia="ru-RU"/>
        </w:rPr>
        <w:t>грузооборот</w:t>
      </w:r>
      <w:r w:rsidR="00392FDB" w:rsidRPr="00206AD7">
        <w:rPr>
          <w:rFonts w:ascii="Times New Roman" w:eastAsia="Times New Roman" w:hAnsi="Times New Roman" w:cs="Times New Roman"/>
          <w:sz w:val="24"/>
          <w:szCs w:val="24"/>
          <w:lang w:eastAsia="ru-RU"/>
        </w:rPr>
        <w:t>а</w:t>
      </w:r>
      <w:r w:rsidR="0063617A" w:rsidRPr="00206AD7">
        <w:rPr>
          <w:rFonts w:ascii="Times New Roman" w:eastAsia="Times New Roman" w:hAnsi="Times New Roman" w:cs="Times New Roman"/>
          <w:sz w:val="24"/>
          <w:szCs w:val="24"/>
          <w:lang w:eastAsia="ru-RU"/>
        </w:rPr>
        <w:t xml:space="preserve"> организаций автотранспорта</w:t>
      </w:r>
      <w:r w:rsidR="00392FDB" w:rsidRPr="00206AD7">
        <w:rPr>
          <w:rFonts w:ascii="Times New Roman" w:eastAsia="Times New Roman" w:hAnsi="Times New Roman" w:cs="Times New Roman"/>
          <w:sz w:val="24"/>
          <w:szCs w:val="24"/>
          <w:lang w:eastAsia="ru-RU"/>
        </w:rPr>
        <w:t xml:space="preserve"> </w:t>
      </w:r>
      <w:proofErr w:type="gramStart"/>
      <w:r w:rsidR="00392FDB" w:rsidRPr="00206AD7">
        <w:rPr>
          <w:rFonts w:ascii="Times New Roman" w:eastAsia="Times New Roman" w:hAnsi="Times New Roman" w:cs="Times New Roman"/>
          <w:sz w:val="24"/>
          <w:szCs w:val="24"/>
          <w:lang w:eastAsia="ru-RU"/>
        </w:rPr>
        <w:t>на</w:t>
      </w:r>
      <w:proofErr w:type="gramEnd"/>
      <w:r w:rsidR="00392FDB" w:rsidRPr="00206AD7">
        <w:rPr>
          <w:rFonts w:ascii="Times New Roman" w:eastAsia="Times New Roman" w:hAnsi="Times New Roman" w:cs="Times New Roman"/>
          <w:sz w:val="24"/>
          <w:szCs w:val="24"/>
          <w:lang w:eastAsia="ru-RU"/>
        </w:rPr>
        <w:t xml:space="preserve"> 30,2 млн. </w:t>
      </w:r>
      <w:proofErr w:type="gramStart"/>
      <w:r w:rsidR="00392FDB" w:rsidRPr="00206AD7">
        <w:rPr>
          <w:rFonts w:ascii="Times New Roman" w:eastAsia="Times New Roman" w:hAnsi="Times New Roman" w:cs="Times New Roman"/>
          <w:sz w:val="24"/>
          <w:szCs w:val="24"/>
          <w:lang w:eastAsia="ru-RU"/>
        </w:rPr>
        <w:t>тонн</w:t>
      </w:r>
      <w:proofErr w:type="gramEnd"/>
      <w:r w:rsidR="00392FDB" w:rsidRPr="00206AD7">
        <w:rPr>
          <w:rFonts w:ascii="Times New Roman" w:eastAsia="Times New Roman" w:hAnsi="Times New Roman" w:cs="Times New Roman"/>
          <w:sz w:val="24"/>
          <w:szCs w:val="24"/>
          <w:lang w:eastAsia="ru-RU"/>
        </w:rPr>
        <w:t>/км (10 %)</w:t>
      </w:r>
      <w:r w:rsidR="00AB0518" w:rsidRPr="00206AD7">
        <w:rPr>
          <w:rFonts w:ascii="Times New Roman" w:eastAsia="Times New Roman" w:hAnsi="Times New Roman" w:cs="Times New Roman"/>
          <w:sz w:val="24"/>
          <w:szCs w:val="24"/>
          <w:lang w:eastAsia="ru-RU"/>
        </w:rPr>
        <w:t xml:space="preserve">. </w:t>
      </w:r>
    </w:p>
    <w:p w:rsidR="00B005D1" w:rsidRPr="00206AD7" w:rsidRDefault="000E60F1" w:rsidP="000E60F1">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AB0518" w:rsidRPr="00206AD7">
        <w:rPr>
          <w:rFonts w:ascii="Times New Roman" w:eastAsia="Times New Roman" w:hAnsi="Times New Roman" w:cs="Times New Roman"/>
          <w:sz w:val="24"/>
          <w:szCs w:val="24"/>
          <w:lang w:eastAsia="ru-RU"/>
        </w:rPr>
        <w:t>Планируемый в 201</w:t>
      </w:r>
      <w:r w:rsidR="00A96AA7" w:rsidRPr="00206AD7">
        <w:rPr>
          <w:rFonts w:ascii="Times New Roman" w:eastAsia="Times New Roman" w:hAnsi="Times New Roman" w:cs="Times New Roman"/>
          <w:sz w:val="24"/>
          <w:szCs w:val="24"/>
          <w:lang w:eastAsia="ru-RU"/>
        </w:rPr>
        <w:t>6</w:t>
      </w:r>
      <w:r w:rsidR="00AB0518" w:rsidRPr="00206AD7">
        <w:rPr>
          <w:rFonts w:ascii="Times New Roman" w:eastAsia="Times New Roman" w:hAnsi="Times New Roman" w:cs="Times New Roman"/>
          <w:sz w:val="24"/>
          <w:szCs w:val="24"/>
          <w:lang w:eastAsia="ru-RU"/>
        </w:rPr>
        <w:t xml:space="preserve"> году пассажирооборот </w:t>
      </w:r>
      <w:r w:rsidR="00DE2932" w:rsidRPr="00206AD7">
        <w:rPr>
          <w:rFonts w:ascii="Times New Roman" w:eastAsia="Times New Roman" w:hAnsi="Times New Roman" w:cs="Times New Roman"/>
          <w:sz w:val="24"/>
          <w:szCs w:val="24"/>
          <w:lang w:eastAsia="ru-RU"/>
        </w:rPr>
        <w:t xml:space="preserve">увеличивается на </w:t>
      </w:r>
      <w:r w:rsidR="00A96AA7" w:rsidRPr="00206AD7">
        <w:rPr>
          <w:rFonts w:ascii="Times New Roman" w:eastAsia="Times New Roman" w:hAnsi="Times New Roman" w:cs="Times New Roman"/>
          <w:sz w:val="24"/>
          <w:szCs w:val="24"/>
          <w:lang w:eastAsia="ru-RU"/>
        </w:rPr>
        <w:t>10</w:t>
      </w:r>
      <w:r w:rsidR="00DE2932" w:rsidRPr="00206AD7">
        <w:rPr>
          <w:rFonts w:ascii="Times New Roman" w:eastAsia="Times New Roman" w:hAnsi="Times New Roman" w:cs="Times New Roman"/>
          <w:sz w:val="24"/>
          <w:szCs w:val="24"/>
          <w:lang w:eastAsia="ru-RU"/>
        </w:rPr>
        <w:t xml:space="preserve"> % по отношению к </w:t>
      </w:r>
      <w:r w:rsidR="00AB0518" w:rsidRPr="00206AD7">
        <w:rPr>
          <w:rFonts w:ascii="Times New Roman" w:eastAsia="Times New Roman" w:hAnsi="Times New Roman" w:cs="Times New Roman"/>
          <w:sz w:val="24"/>
          <w:szCs w:val="24"/>
          <w:lang w:eastAsia="ru-RU"/>
        </w:rPr>
        <w:t>уровн</w:t>
      </w:r>
      <w:r w:rsidR="00DE2932" w:rsidRPr="00206AD7">
        <w:rPr>
          <w:rFonts w:ascii="Times New Roman" w:eastAsia="Times New Roman" w:hAnsi="Times New Roman" w:cs="Times New Roman"/>
          <w:sz w:val="24"/>
          <w:szCs w:val="24"/>
          <w:lang w:eastAsia="ru-RU"/>
        </w:rPr>
        <w:t>ю</w:t>
      </w:r>
      <w:r w:rsidR="00AB0518" w:rsidRPr="00206AD7">
        <w:rPr>
          <w:rFonts w:ascii="Times New Roman" w:eastAsia="Times New Roman" w:hAnsi="Times New Roman" w:cs="Times New Roman"/>
          <w:sz w:val="24"/>
          <w:szCs w:val="24"/>
          <w:lang w:eastAsia="ru-RU"/>
        </w:rPr>
        <w:t xml:space="preserve"> пассажирооборота ожидаемого оценкой в 201</w:t>
      </w:r>
      <w:r w:rsidR="00A96AA7" w:rsidRPr="00206AD7">
        <w:rPr>
          <w:rFonts w:ascii="Times New Roman" w:eastAsia="Times New Roman" w:hAnsi="Times New Roman" w:cs="Times New Roman"/>
          <w:sz w:val="24"/>
          <w:szCs w:val="24"/>
          <w:lang w:eastAsia="ru-RU"/>
        </w:rPr>
        <w:t>5</w:t>
      </w:r>
      <w:r w:rsidR="00AB0518" w:rsidRPr="00206AD7">
        <w:rPr>
          <w:rFonts w:ascii="Times New Roman" w:eastAsia="Times New Roman" w:hAnsi="Times New Roman" w:cs="Times New Roman"/>
          <w:sz w:val="24"/>
          <w:szCs w:val="24"/>
          <w:lang w:eastAsia="ru-RU"/>
        </w:rPr>
        <w:t xml:space="preserve"> году.</w:t>
      </w:r>
    </w:p>
    <w:p w:rsidR="00AB0518" w:rsidRPr="00206AD7" w:rsidRDefault="000E60F1" w:rsidP="000E60F1">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В</w:t>
      </w:r>
      <w:r w:rsidR="00AD5EE4" w:rsidRPr="00206AD7">
        <w:rPr>
          <w:rFonts w:ascii="Times New Roman" w:eastAsia="Times New Roman" w:hAnsi="Times New Roman" w:cs="Times New Roman"/>
          <w:sz w:val="24"/>
          <w:szCs w:val="24"/>
          <w:lang w:eastAsia="ru-RU"/>
        </w:rPr>
        <w:t xml:space="preserve"> 201</w:t>
      </w:r>
      <w:r w:rsidRPr="00206AD7">
        <w:rPr>
          <w:rFonts w:ascii="Times New Roman" w:eastAsia="Times New Roman" w:hAnsi="Times New Roman" w:cs="Times New Roman"/>
          <w:sz w:val="24"/>
          <w:szCs w:val="24"/>
          <w:lang w:eastAsia="ru-RU"/>
        </w:rPr>
        <w:t>6</w:t>
      </w:r>
      <w:r w:rsidR="00AD5EE4" w:rsidRPr="00206AD7">
        <w:rPr>
          <w:rFonts w:ascii="Times New Roman" w:eastAsia="Times New Roman" w:hAnsi="Times New Roman" w:cs="Times New Roman"/>
          <w:sz w:val="24"/>
          <w:szCs w:val="24"/>
          <w:lang w:eastAsia="ru-RU"/>
        </w:rPr>
        <w:t xml:space="preserve"> году</w:t>
      </w:r>
      <w:r w:rsidRPr="00206AD7">
        <w:rPr>
          <w:rFonts w:ascii="Times New Roman" w:eastAsia="Times New Roman" w:hAnsi="Times New Roman" w:cs="Times New Roman"/>
          <w:sz w:val="24"/>
          <w:szCs w:val="24"/>
          <w:lang w:eastAsia="ru-RU"/>
        </w:rPr>
        <w:t xml:space="preserve"> планируется</w:t>
      </w:r>
      <w:r w:rsidR="00AB0518" w:rsidRPr="00206AD7">
        <w:rPr>
          <w:rFonts w:ascii="Times New Roman" w:eastAsia="Times New Roman" w:hAnsi="Times New Roman" w:cs="Times New Roman"/>
          <w:sz w:val="24"/>
          <w:szCs w:val="24"/>
          <w:lang w:eastAsia="ru-RU"/>
        </w:rPr>
        <w:t xml:space="preserve"> увелич</w:t>
      </w:r>
      <w:r w:rsidRPr="00206AD7">
        <w:rPr>
          <w:rFonts w:ascii="Times New Roman" w:eastAsia="Times New Roman" w:hAnsi="Times New Roman" w:cs="Times New Roman"/>
          <w:sz w:val="24"/>
          <w:szCs w:val="24"/>
          <w:lang w:eastAsia="ru-RU"/>
        </w:rPr>
        <w:t>ение объема розничной торговли</w:t>
      </w:r>
      <w:r w:rsidR="00AB0518" w:rsidRPr="00206AD7">
        <w:rPr>
          <w:rFonts w:ascii="Times New Roman" w:eastAsia="Times New Roman" w:hAnsi="Times New Roman" w:cs="Times New Roman"/>
          <w:sz w:val="24"/>
          <w:szCs w:val="24"/>
          <w:lang w:eastAsia="ru-RU"/>
        </w:rPr>
        <w:t xml:space="preserve"> на </w:t>
      </w:r>
      <w:r w:rsidR="00FE62AE" w:rsidRPr="00206AD7">
        <w:rPr>
          <w:rFonts w:ascii="Times New Roman" w:eastAsia="Times New Roman" w:hAnsi="Times New Roman" w:cs="Times New Roman"/>
          <w:sz w:val="24"/>
          <w:szCs w:val="24"/>
          <w:lang w:eastAsia="ru-RU"/>
        </w:rPr>
        <w:t>1 </w:t>
      </w:r>
      <w:r w:rsidRPr="00206AD7">
        <w:rPr>
          <w:rFonts w:ascii="Times New Roman" w:eastAsia="Times New Roman" w:hAnsi="Times New Roman" w:cs="Times New Roman"/>
          <w:sz w:val="24"/>
          <w:szCs w:val="24"/>
          <w:lang w:eastAsia="ru-RU"/>
        </w:rPr>
        <w:t>651</w:t>
      </w:r>
      <w:r w:rsidR="00FE62AE" w:rsidRPr="00206AD7">
        <w:rPr>
          <w:rFonts w:ascii="Times New Roman" w:eastAsia="Times New Roman" w:hAnsi="Times New Roman" w:cs="Times New Roman"/>
          <w:sz w:val="24"/>
          <w:szCs w:val="24"/>
          <w:lang w:eastAsia="ru-RU"/>
        </w:rPr>
        <w:t>,</w:t>
      </w:r>
      <w:r w:rsidRPr="00206AD7">
        <w:rPr>
          <w:rFonts w:ascii="Times New Roman" w:eastAsia="Times New Roman" w:hAnsi="Times New Roman" w:cs="Times New Roman"/>
          <w:sz w:val="24"/>
          <w:szCs w:val="24"/>
          <w:lang w:eastAsia="ru-RU"/>
        </w:rPr>
        <w:t>6</w:t>
      </w:r>
      <w:r w:rsidR="00AB0518" w:rsidRPr="00206AD7">
        <w:rPr>
          <w:rFonts w:ascii="Times New Roman" w:eastAsia="Times New Roman" w:hAnsi="Times New Roman" w:cs="Times New Roman"/>
          <w:sz w:val="24"/>
          <w:szCs w:val="24"/>
          <w:lang w:eastAsia="ru-RU"/>
        </w:rPr>
        <w:t xml:space="preserve"> млн. руб.</w:t>
      </w:r>
      <w:r w:rsidR="00D51A95" w:rsidRPr="00206AD7">
        <w:rPr>
          <w:rFonts w:ascii="Times New Roman" w:eastAsia="Times New Roman" w:hAnsi="Times New Roman" w:cs="Times New Roman"/>
          <w:sz w:val="24"/>
          <w:szCs w:val="24"/>
          <w:lang w:eastAsia="ru-RU"/>
        </w:rPr>
        <w:t xml:space="preserve"> </w:t>
      </w:r>
      <w:r w:rsidR="00AB0518" w:rsidRPr="00206AD7">
        <w:rPr>
          <w:rFonts w:ascii="Times New Roman" w:eastAsia="Times New Roman" w:hAnsi="Times New Roman" w:cs="Times New Roman"/>
          <w:sz w:val="24"/>
          <w:szCs w:val="24"/>
          <w:lang w:eastAsia="ru-RU"/>
        </w:rPr>
        <w:t>Объем плат</w:t>
      </w:r>
      <w:r w:rsidR="00BF6160" w:rsidRPr="00206AD7">
        <w:rPr>
          <w:rFonts w:ascii="Times New Roman" w:eastAsia="Times New Roman" w:hAnsi="Times New Roman" w:cs="Times New Roman"/>
          <w:sz w:val="24"/>
          <w:szCs w:val="24"/>
          <w:lang w:eastAsia="ru-RU"/>
        </w:rPr>
        <w:t>н</w:t>
      </w:r>
      <w:r w:rsidR="00AB0518" w:rsidRPr="00206AD7">
        <w:rPr>
          <w:rFonts w:ascii="Times New Roman" w:eastAsia="Times New Roman" w:hAnsi="Times New Roman" w:cs="Times New Roman"/>
          <w:sz w:val="24"/>
          <w:szCs w:val="24"/>
          <w:lang w:eastAsia="ru-RU"/>
        </w:rPr>
        <w:t>ых услуг, предоставляемых населению</w:t>
      </w:r>
      <w:r w:rsidR="0022657E" w:rsidRPr="00206AD7">
        <w:rPr>
          <w:rFonts w:ascii="Times New Roman" w:eastAsia="Times New Roman" w:hAnsi="Times New Roman" w:cs="Times New Roman"/>
          <w:sz w:val="24"/>
          <w:szCs w:val="24"/>
          <w:lang w:eastAsia="ru-RU"/>
        </w:rPr>
        <w:t xml:space="preserve"> по сравнению с 20</w:t>
      </w:r>
      <w:r w:rsidRPr="00206AD7">
        <w:rPr>
          <w:rFonts w:ascii="Times New Roman" w:eastAsia="Times New Roman" w:hAnsi="Times New Roman" w:cs="Times New Roman"/>
          <w:sz w:val="24"/>
          <w:szCs w:val="24"/>
          <w:lang w:eastAsia="ru-RU"/>
        </w:rPr>
        <w:t>15</w:t>
      </w:r>
      <w:r w:rsidR="0022657E" w:rsidRPr="00206AD7">
        <w:rPr>
          <w:rFonts w:ascii="Times New Roman" w:eastAsia="Times New Roman" w:hAnsi="Times New Roman" w:cs="Times New Roman"/>
          <w:sz w:val="24"/>
          <w:szCs w:val="24"/>
          <w:lang w:eastAsia="ru-RU"/>
        </w:rPr>
        <w:t xml:space="preserve"> годом</w:t>
      </w:r>
      <w:r w:rsidR="00BF6160" w:rsidRPr="00206AD7">
        <w:rPr>
          <w:rFonts w:ascii="Times New Roman" w:eastAsia="Times New Roman" w:hAnsi="Times New Roman" w:cs="Times New Roman"/>
          <w:sz w:val="24"/>
          <w:szCs w:val="24"/>
          <w:lang w:eastAsia="ru-RU"/>
        </w:rPr>
        <w:t>,</w:t>
      </w:r>
      <w:r w:rsidR="00A07055" w:rsidRPr="00206AD7">
        <w:rPr>
          <w:rFonts w:ascii="Times New Roman" w:eastAsia="Times New Roman" w:hAnsi="Times New Roman" w:cs="Times New Roman"/>
          <w:sz w:val="24"/>
          <w:szCs w:val="24"/>
          <w:lang w:eastAsia="ru-RU"/>
        </w:rPr>
        <w:t xml:space="preserve"> </w:t>
      </w:r>
      <w:r w:rsidR="00FE62AE" w:rsidRPr="00206AD7">
        <w:rPr>
          <w:rFonts w:ascii="Times New Roman" w:eastAsia="Times New Roman" w:hAnsi="Times New Roman" w:cs="Times New Roman"/>
          <w:sz w:val="24"/>
          <w:szCs w:val="24"/>
          <w:lang w:eastAsia="ru-RU"/>
        </w:rPr>
        <w:t xml:space="preserve">увеличивается на </w:t>
      </w:r>
      <w:r w:rsidRPr="00206AD7">
        <w:rPr>
          <w:rFonts w:ascii="Times New Roman" w:eastAsia="Times New Roman" w:hAnsi="Times New Roman" w:cs="Times New Roman"/>
          <w:sz w:val="24"/>
          <w:szCs w:val="24"/>
          <w:lang w:eastAsia="ru-RU"/>
        </w:rPr>
        <w:t>588,2</w:t>
      </w:r>
      <w:r w:rsidR="00BF6160" w:rsidRPr="00206AD7">
        <w:rPr>
          <w:rFonts w:ascii="Times New Roman" w:eastAsia="Times New Roman" w:hAnsi="Times New Roman" w:cs="Times New Roman"/>
          <w:sz w:val="24"/>
          <w:szCs w:val="24"/>
          <w:lang w:eastAsia="ru-RU"/>
        </w:rPr>
        <w:t xml:space="preserve"> млн. руб.</w:t>
      </w:r>
      <w:r w:rsidR="00D51A95" w:rsidRPr="00206AD7">
        <w:rPr>
          <w:rFonts w:ascii="Times New Roman" w:eastAsia="Times New Roman" w:hAnsi="Times New Roman" w:cs="Times New Roman"/>
          <w:sz w:val="24"/>
          <w:szCs w:val="24"/>
          <w:lang w:eastAsia="ru-RU"/>
        </w:rPr>
        <w:t xml:space="preserve"> и составит </w:t>
      </w:r>
      <w:r w:rsidRPr="00206AD7">
        <w:rPr>
          <w:rFonts w:ascii="Times New Roman" w:eastAsia="Times New Roman" w:hAnsi="Times New Roman" w:cs="Times New Roman"/>
          <w:sz w:val="24"/>
          <w:szCs w:val="24"/>
          <w:lang w:eastAsia="ru-RU"/>
        </w:rPr>
        <w:t>6 351,9</w:t>
      </w:r>
      <w:r w:rsidR="00D51A95" w:rsidRPr="00206AD7">
        <w:rPr>
          <w:rFonts w:ascii="Times New Roman" w:eastAsia="Times New Roman" w:hAnsi="Times New Roman" w:cs="Times New Roman"/>
          <w:sz w:val="24"/>
          <w:szCs w:val="24"/>
          <w:lang w:eastAsia="ru-RU"/>
        </w:rPr>
        <w:t xml:space="preserve"> млн. руб.</w:t>
      </w:r>
    </w:p>
    <w:p w:rsidR="00CD028D" w:rsidRPr="00206AD7" w:rsidRDefault="00CD028D" w:rsidP="00CD028D">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E243F2" w:rsidRPr="00206AD7">
        <w:rPr>
          <w:rFonts w:ascii="Times New Roman" w:eastAsia="Times New Roman" w:hAnsi="Times New Roman" w:cs="Times New Roman"/>
          <w:sz w:val="24"/>
          <w:szCs w:val="24"/>
          <w:lang w:eastAsia="ru-RU"/>
        </w:rPr>
        <w:t xml:space="preserve">Общая площадь </w:t>
      </w:r>
      <w:r w:rsidRPr="00206AD7">
        <w:rPr>
          <w:rFonts w:ascii="Times New Roman" w:eastAsia="Times New Roman" w:hAnsi="Times New Roman" w:cs="Times New Roman"/>
          <w:sz w:val="24"/>
          <w:szCs w:val="24"/>
          <w:lang w:eastAsia="ru-RU"/>
        </w:rPr>
        <w:t xml:space="preserve">жилых помещений в прогнозируемом периоде имеет как тенденцию снижения, так и увеличения, но данные </w:t>
      </w:r>
      <w:r w:rsidR="00E243F2" w:rsidRPr="00206AD7">
        <w:rPr>
          <w:rFonts w:ascii="Times New Roman" w:eastAsia="Times New Roman" w:hAnsi="Times New Roman" w:cs="Times New Roman"/>
          <w:sz w:val="24"/>
          <w:szCs w:val="24"/>
          <w:lang w:eastAsia="ru-RU"/>
        </w:rPr>
        <w:t xml:space="preserve"> </w:t>
      </w:r>
      <w:r w:rsidRPr="00206AD7">
        <w:rPr>
          <w:rFonts w:ascii="Times New Roman" w:eastAsia="Times New Roman" w:hAnsi="Times New Roman" w:cs="Times New Roman"/>
          <w:sz w:val="24"/>
          <w:szCs w:val="24"/>
          <w:lang w:eastAsia="ru-RU"/>
        </w:rPr>
        <w:t>изменения не являются значительными.</w:t>
      </w:r>
    </w:p>
    <w:p w:rsidR="009525AF" w:rsidRPr="00206AD7" w:rsidRDefault="00551BC2" w:rsidP="00551BC2">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144436" w:rsidRPr="00206AD7">
        <w:rPr>
          <w:rFonts w:ascii="Times New Roman" w:eastAsia="Times New Roman" w:hAnsi="Times New Roman" w:cs="Times New Roman"/>
          <w:sz w:val="24"/>
          <w:szCs w:val="24"/>
          <w:lang w:eastAsia="ru-RU"/>
        </w:rPr>
        <w:t>Оценивая н</w:t>
      </w:r>
      <w:r w:rsidR="00E243F2" w:rsidRPr="00206AD7">
        <w:rPr>
          <w:rFonts w:ascii="Times New Roman" w:eastAsia="Times New Roman" w:hAnsi="Times New Roman" w:cs="Times New Roman"/>
          <w:sz w:val="24"/>
          <w:szCs w:val="24"/>
          <w:lang w:eastAsia="ru-RU"/>
        </w:rPr>
        <w:t>атуральные показат</w:t>
      </w:r>
      <w:r w:rsidR="00CD028D" w:rsidRPr="00206AD7">
        <w:rPr>
          <w:rFonts w:ascii="Times New Roman" w:eastAsia="Times New Roman" w:hAnsi="Times New Roman" w:cs="Times New Roman"/>
          <w:sz w:val="24"/>
          <w:szCs w:val="24"/>
          <w:lang w:eastAsia="ru-RU"/>
        </w:rPr>
        <w:t>ели потребления</w:t>
      </w:r>
      <w:r w:rsidR="009525AF" w:rsidRPr="00206AD7">
        <w:rPr>
          <w:rFonts w:ascii="Times New Roman" w:eastAsia="Times New Roman" w:hAnsi="Times New Roman" w:cs="Times New Roman"/>
          <w:sz w:val="24"/>
          <w:szCs w:val="24"/>
          <w:lang w:eastAsia="ru-RU"/>
        </w:rPr>
        <w:t xml:space="preserve"> тепловой энергии</w:t>
      </w:r>
      <w:r w:rsidR="00E243F2" w:rsidRPr="00206AD7">
        <w:rPr>
          <w:rFonts w:ascii="Times New Roman" w:eastAsia="Times New Roman" w:hAnsi="Times New Roman" w:cs="Times New Roman"/>
          <w:sz w:val="24"/>
          <w:szCs w:val="24"/>
          <w:lang w:eastAsia="ru-RU"/>
        </w:rPr>
        <w:t xml:space="preserve">, холодной воды и горячей воды в </w:t>
      </w:r>
      <w:r w:rsidR="009525AF" w:rsidRPr="00206AD7">
        <w:rPr>
          <w:rFonts w:ascii="Times New Roman" w:eastAsia="Times New Roman" w:hAnsi="Times New Roman" w:cs="Times New Roman"/>
          <w:sz w:val="24"/>
          <w:szCs w:val="24"/>
          <w:lang w:eastAsia="ru-RU"/>
        </w:rPr>
        <w:t>текущем</w:t>
      </w:r>
      <w:r w:rsidR="00E243F2" w:rsidRPr="00206AD7">
        <w:rPr>
          <w:rFonts w:ascii="Times New Roman" w:eastAsia="Times New Roman" w:hAnsi="Times New Roman" w:cs="Times New Roman"/>
          <w:sz w:val="24"/>
          <w:szCs w:val="24"/>
          <w:lang w:eastAsia="ru-RU"/>
        </w:rPr>
        <w:t xml:space="preserve"> 201</w:t>
      </w:r>
      <w:r w:rsidR="008C1272" w:rsidRPr="00206AD7">
        <w:rPr>
          <w:rFonts w:ascii="Times New Roman" w:eastAsia="Times New Roman" w:hAnsi="Times New Roman" w:cs="Times New Roman"/>
          <w:sz w:val="24"/>
          <w:szCs w:val="24"/>
          <w:lang w:eastAsia="ru-RU"/>
        </w:rPr>
        <w:t>5</w:t>
      </w:r>
      <w:r w:rsidR="00E243F2" w:rsidRPr="00206AD7">
        <w:rPr>
          <w:rFonts w:ascii="Times New Roman" w:eastAsia="Times New Roman" w:hAnsi="Times New Roman" w:cs="Times New Roman"/>
          <w:sz w:val="24"/>
          <w:szCs w:val="24"/>
          <w:lang w:eastAsia="ru-RU"/>
        </w:rPr>
        <w:t xml:space="preserve"> году </w:t>
      </w:r>
      <w:r w:rsidR="009525AF" w:rsidRPr="00206AD7">
        <w:rPr>
          <w:rFonts w:ascii="Times New Roman" w:eastAsia="Times New Roman" w:hAnsi="Times New Roman" w:cs="Times New Roman"/>
          <w:sz w:val="24"/>
          <w:szCs w:val="24"/>
          <w:lang w:eastAsia="ru-RU"/>
        </w:rPr>
        <w:t xml:space="preserve">можно сделать заключение о том, что в прогнозируемом </w:t>
      </w:r>
      <w:r w:rsidR="00120D4C" w:rsidRPr="00206AD7">
        <w:rPr>
          <w:rFonts w:ascii="Times New Roman" w:eastAsia="Times New Roman" w:hAnsi="Times New Roman" w:cs="Times New Roman"/>
          <w:sz w:val="24"/>
          <w:szCs w:val="24"/>
          <w:lang w:eastAsia="ru-RU"/>
        </w:rPr>
        <w:t xml:space="preserve">2016 году </w:t>
      </w:r>
      <w:r w:rsidR="009525AF" w:rsidRPr="00206AD7">
        <w:rPr>
          <w:rFonts w:ascii="Times New Roman" w:eastAsia="Times New Roman" w:hAnsi="Times New Roman" w:cs="Times New Roman"/>
          <w:sz w:val="24"/>
          <w:szCs w:val="24"/>
          <w:lang w:eastAsia="ru-RU"/>
        </w:rPr>
        <w:t xml:space="preserve">наблюдается увеличение потребления тепловой энергии и горячей воды, а по потреблению холодной воды в 2016 году планируется снижение </w:t>
      </w:r>
      <w:r w:rsidR="00E243F2" w:rsidRPr="00206AD7">
        <w:rPr>
          <w:rFonts w:ascii="Times New Roman" w:eastAsia="Times New Roman" w:hAnsi="Times New Roman" w:cs="Times New Roman"/>
          <w:sz w:val="24"/>
          <w:szCs w:val="24"/>
          <w:lang w:eastAsia="ru-RU"/>
        </w:rPr>
        <w:t>по сравнению с оценкой 201</w:t>
      </w:r>
      <w:r w:rsidR="009525AF" w:rsidRPr="00206AD7">
        <w:rPr>
          <w:rFonts w:ascii="Times New Roman" w:eastAsia="Times New Roman" w:hAnsi="Times New Roman" w:cs="Times New Roman"/>
          <w:sz w:val="24"/>
          <w:szCs w:val="24"/>
          <w:lang w:eastAsia="ru-RU"/>
        </w:rPr>
        <w:t>5</w:t>
      </w:r>
      <w:r w:rsidR="00E243F2" w:rsidRPr="00206AD7">
        <w:rPr>
          <w:rFonts w:ascii="Times New Roman" w:eastAsia="Times New Roman" w:hAnsi="Times New Roman" w:cs="Times New Roman"/>
          <w:sz w:val="24"/>
          <w:szCs w:val="24"/>
          <w:lang w:eastAsia="ru-RU"/>
        </w:rPr>
        <w:t xml:space="preserve"> года.</w:t>
      </w:r>
      <w:r w:rsidR="00A07055" w:rsidRPr="00206AD7">
        <w:rPr>
          <w:rFonts w:ascii="Times New Roman" w:eastAsia="Times New Roman" w:hAnsi="Times New Roman" w:cs="Times New Roman"/>
          <w:sz w:val="24"/>
          <w:szCs w:val="24"/>
          <w:lang w:eastAsia="ru-RU"/>
        </w:rPr>
        <w:t xml:space="preserve"> </w:t>
      </w:r>
    </w:p>
    <w:p w:rsidR="000D7E0D" w:rsidRPr="00206AD7" w:rsidRDefault="00551BC2" w:rsidP="00551BC2">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C9138F" w:rsidRPr="00206AD7">
        <w:rPr>
          <w:rFonts w:ascii="Times New Roman" w:eastAsia="Times New Roman" w:hAnsi="Times New Roman" w:cs="Times New Roman"/>
          <w:sz w:val="24"/>
          <w:szCs w:val="24"/>
          <w:lang w:eastAsia="ru-RU"/>
        </w:rPr>
        <w:t xml:space="preserve">Производство потребительских товаров увеличивается на </w:t>
      </w:r>
      <w:r w:rsidR="00120D4C" w:rsidRPr="00206AD7">
        <w:rPr>
          <w:rFonts w:ascii="Times New Roman" w:eastAsia="Times New Roman" w:hAnsi="Times New Roman" w:cs="Times New Roman"/>
          <w:sz w:val="24"/>
          <w:szCs w:val="24"/>
          <w:lang w:eastAsia="ru-RU"/>
        </w:rPr>
        <w:t xml:space="preserve">922,7 </w:t>
      </w:r>
      <w:r w:rsidR="00C9138F" w:rsidRPr="00206AD7">
        <w:rPr>
          <w:rFonts w:ascii="Times New Roman" w:eastAsia="Times New Roman" w:hAnsi="Times New Roman" w:cs="Times New Roman"/>
          <w:sz w:val="24"/>
          <w:szCs w:val="24"/>
          <w:lang w:eastAsia="ru-RU"/>
        </w:rPr>
        <w:t xml:space="preserve">млн. руб. </w:t>
      </w:r>
      <w:r w:rsidR="00D47DA6" w:rsidRPr="00206AD7">
        <w:rPr>
          <w:rFonts w:ascii="Times New Roman" w:eastAsia="Times New Roman" w:hAnsi="Times New Roman" w:cs="Times New Roman"/>
          <w:sz w:val="24"/>
          <w:szCs w:val="24"/>
          <w:lang w:eastAsia="ru-RU"/>
        </w:rPr>
        <w:t xml:space="preserve">Численность поголовья сельскохозяйственных животных </w:t>
      </w:r>
      <w:r w:rsidR="006F739F" w:rsidRPr="00206AD7">
        <w:rPr>
          <w:rFonts w:ascii="Times New Roman" w:eastAsia="Times New Roman" w:hAnsi="Times New Roman" w:cs="Times New Roman"/>
          <w:sz w:val="24"/>
          <w:szCs w:val="24"/>
          <w:lang w:eastAsia="ru-RU"/>
        </w:rPr>
        <w:t xml:space="preserve">(коров, лошадей, свиней и оленей) </w:t>
      </w:r>
      <w:r w:rsidR="00120D4C" w:rsidRPr="00206AD7">
        <w:rPr>
          <w:rFonts w:ascii="Times New Roman" w:eastAsia="Times New Roman" w:hAnsi="Times New Roman" w:cs="Times New Roman"/>
          <w:sz w:val="24"/>
          <w:szCs w:val="24"/>
          <w:lang w:eastAsia="ru-RU"/>
        </w:rPr>
        <w:t xml:space="preserve">значительно </w:t>
      </w:r>
      <w:r w:rsidR="00247C3E" w:rsidRPr="00206AD7">
        <w:rPr>
          <w:rFonts w:ascii="Times New Roman" w:eastAsia="Times New Roman" w:hAnsi="Times New Roman" w:cs="Times New Roman"/>
          <w:sz w:val="24"/>
          <w:szCs w:val="24"/>
          <w:lang w:eastAsia="ru-RU"/>
        </w:rPr>
        <w:t>не изменяется.</w:t>
      </w:r>
    </w:p>
    <w:p w:rsidR="004D2B4F" w:rsidRPr="00206AD7" w:rsidRDefault="00D455C1" w:rsidP="00D455C1">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0B7567" w:rsidRPr="00206AD7">
        <w:rPr>
          <w:rFonts w:ascii="Times New Roman" w:eastAsia="Times New Roman" w:hAnsi="Times New Roman" w:cs="Times New Roman"/>
          <w:sz w:val="24"/>
          <w:szCs w:val="24"/>
          <w:lang w:eastAsia="ru-RU"/>
        </w:rPr>
        <w:t>В</w:t>
      </w:r>
      <w:r w:rsidR="0022493A" w:rsidRPr="00206AD7">
        <w:rPr>
          <w:rFonts w:ascii="Times New Roman" w:eastAsia="Times New Roman" w:hAnsi="Times New Roman" w:cs="Times New Roman"/>
          <w:sz w:val="24"/>
          <w:szCs w:val="24"/>
          <w:lang w:eastAsia="ru-RU"/>
        </w:rPr>
        <w:t xml:space="preserve"> сентябре 2014 года началось восстановление бройлерного производства на ОАО</w:t>
      </w:r>
      <w:r w:rsidR="00946450" w:rsidRPr="00206AD7">
        <w:rPr>
          <w:rFonts w:ascii="Times New Roman" w:eastAsia="Times New Roman" w:hAnsi="Times New Roman" w:cs="Times New Roman"/>
          <w:sz w:val="24"/>
          <w:szCs w:val="24"/>
          <w:lang w:eastAsia="ru-RU"/>
        </w:rPr>
        <w:t xml:space="preserve"> </w:t>
      </w:r>
      <w:r w:rsidR="0022493A" w:rsidRPr="00206AD7">
        <w:rPr>
          <w:rFonts w:ascii="Times New Roman" w:eastAsia="Times New Roman" w:hAnsi="Times New Roman" w:cs="Times New Roman"/>
          <w:sz w:val="24"/>
          <w:szCs w:val="24"/>
          <w:lang w:eastAsia="ru-RU"/>
        </w:rPr>
        <w:t xml:space="preserve">«Нерюнгринская птицефабрика», в </w:t>
      </w:r>
      <w:r w:rsidR="000B7567" w:rsidRPr="00206AD7">
        <w:rPr>
          <w:rFonts w:ascii="Times New Roman" w:eastAsia="Times New Roman" w:hAnsi="Times New Roman" w:cs="Times New Roman"/>
          <w:sz w:val="24"/>
          <w:szCs w:val="24"/>
          <w:lang w:eastAsia="ru-RU"/>
        </w:rPr>
        <w:t xml:space="preserve">связи с </w:t>
      </w:r>
      <w:r w:rsidR="0022493A" w:rsidRPr="00206AD7">
        <w:rPr>
          <w:rFonts w:ascii="Times New Roman" w:eastAsia="Times New Roman" w:hAnsi="Times New Roman" w:cs="Times New Roman"/>
          <w:sz w:val="24"/>
          <w:szCs w:val="24"/>
          <w:lang w:eastAsia="ru-RU"/>
        </w:rPr>
        <w:t>чем</w:t>
      </w:r>
      <w:r w:rsidR="001013C2" w:rsidRPr="00206AD7">
        <w:rPr>
          <w:rFonts w:ascii="Times New Roman" w:eastAsia="Times New Roman" w:hAnsi="Times New Roman" w:cs="Times New Roman"/>
          <w:sz w:val="24"/>
          <w:szCs w:val="24"/>
          <w:lang w:eastAsia="ru-RU"/>
        </w:rPr>
        <w:t>,</w:t>
      </w:r>
      <w:r w:rsidR="0022493A" w:rsidRPr="00206AD7">
        <w:rPr>
          <w:rFonts w:ascii="Times New Roman" w:eastAsia="Times New Roman" w:hAnsi="Times New Roman" w:cs="Times New Roman"/>
          <w:sz w:val="24"/>
          <w:szCs w:val="24"/>
          <w:lang w:eastAsia="ru-RU"/>
        </w:rPr>
        <w:t xml:space="preserve"> в 2015 году </w:t>
      </w:r>
      <w:r w:rsidR="00946450" w:rsidRPr="00206AD7">
        <w:rPr>
          <w:rFonts w:ascii="Times New Roman" w:eastAsia="Times New Roman" w:hAnsi="Times New Roman" w:cs="Times New Roman"/>
          <w:sz w:val="24"/>
          <w:szCs w:val="24"/>
          <w:lang w:eastAsia="ru-RU"/>
        </w:rPr>
        <w:t>увеличилось пог</w:t>
      </w:r>
      <w:r w:rsidR="003B77B9" w:rsidRPr="00206AD7">
        <w:rPr>
          <w:rFonts w:ascii="Times New Roman" w:eastAsia="Times New Roman" w:hAnsi="Times New Roman" w:cs="Times New Roman"/>
          <w:sz w:val="24"/>
          <w:szCs w:val="24"/>
          <w:lang w:eastAsia="ru-RU"/>
        </w:rPr>
        <w:t>о</w:t>
      </w:r>
      <w:r w:rsidR="00946450" w:rsidRPr="00206AD7">
        <w:rPr>
          <w:rFonts w:ascii="Times New Roman" w:eastAsia="Times New Roman" w:hAnsi="Times New Roman" w:cs="Times New Roman"/>
          <w:sz w:val="24"/>
          <w:szCs w:val="24"/>
          <w:lang w:eastAsia="ru-RU"/>
        </w:rPr>
        <w:t xml:space="preserve">ловье птицы, тенденция увеличения сохранится и в </w:t>
      </w:r>
      <w:r w:rsidR="0022493A" w:rsidRPr="00206AD7">
        <w:rPr>
          <w:rFonts w:ascii="Times New Roman" w:eastAsia="Times New Roman" w:hAnsi="Times New Roman" w:cs="Times New Roman"/>
          <w:sz w:val="24"/>
          <w:szCs w:val="24"/>
          <w:lang w:eastAsia="ru-RU"/>
        </w:rPr>
        <w:t>планируе</w:t>
      </w:r>
      <w:r w:rsidR="00946450" w:rsidRPr="00206AD7">
        <w:rPr>
          <w:rFonts w:ascii="Times New Roman" w:eastAsia="Times New Roman" w:hAnsi="Times New Roman" w:cs="Times New Roman"/>
          <w:sz w:val="24"/>
          <w:szCs w:val="24"/>
          <w:lang w:eastAsia="ru-RU"/>
        </w:rPr>
        <w:t>мом 2016 году</w:t>
      </w:r>
      <w:r w:rsidR="00247C3E" w:rsidRPr="00206AD7">
        <w:rPr>
          <w:rFonts w:ascii="Times New Roman" w:eastAsia="Times New Roman" w:hAnsi="Times New Roman" w:cs="Times New Roman"/>
          <w:sz w:val="24"/>
          <w:szCs w:val="24"/>
          <w:lang w:eastAsia="ru-RU"/>
        </w:rPr>
        <w:t>.</w:t>
      </w:r>
    </w:p>
    <w:p w:rsidR="00074D95" w:rsidRPr="00206AD7" w:rsidRDefault="0067405D" w:rsidP="0067405D">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 xml:space="preserve">     </w:t>
      </w:r>
      <w:r w:rsidR="00865E7C" w:rsidRPr="00206AD7">
        <w:rPr>
          <w:rFonts w:ascii="Times New Roman" w:eastAsia="Times New Roman" w:hAnsi="Times New Roman" w:cs="Times New Roman"/>
          <w:sz w:val="24"/>
          <w:szCs w:val="24"/>
          <w:lang w:eastAsia="ru-RU"/>
        </w:rPr>
        <w:t xml:space="preserve">Из вышеприведенного анализа следует сделать вывод о том, что макроэкономические условия исполнения бюджета Нерюнгринского района  текущего финансового </w:t>
      </w:r>
      <w:r w:rsidR="00E1227E" w:rsidRPr="00206AD7">
        <w:rPr>
          <w:rFonts w:ascii="Times New Roman" w:eastAsia="Times New Roman" w:hAnsi="Times New Roman" w:cs="Times New Roman"/>
          <w:sz w:val="24"/>
          <w:szCs w:val="24"/>
          <w:lang w:eastAsia="ru-RU"/>
        </w:rPr>
        <w:t>201</w:t>
      </w:r>
      <w:r w:rsidR="00D47DF0" w:rsidRPr="00206AD7">
        <w:rPr>
          <w:rFonts w:ascii="Times New Roman" w:eastAsia="Times New Roman" w:hAnsi="Times New Roman" w:cs="Times New Roman"/>
          <w:sz w:val="24"/>
          <w:szCs w:val="24"/>
          <w:lang w:eastAsia="ru-RU"/>
        </w:rPr>
        <w:t>5</w:t>
      </w:r>
      <w:r w:rsidR="00E1227E" w:rsidRPr="00206AD7">
        <w:rPr>
          <w:rFonts w:ascii="Times New Roman" w:eastAsia="Times New Roman" w:hAnsi="Times New Roman" w:cs="Times New Roman"/>
          <w:sz w:val="24"/>
          <w:szCs w:val="24"/>
          <w:lang w:eastAsia="ru-RU"/>
        </w:rPr>
        <w:t xml:space="preserve"> года</w:t>
      </w:r>
      <w:r w:rsidR="00865E7C" w:rsidRPr="00206AD7">
        <w:rPr>
          <w:rFonts w:ascii="Times New Roman" w:eastAsia="Times New Roman" w:hAnsi="Times New Roman" w:cs="Times New Roman"/>
          <w:sz w:val="24"/>
          <w:szCs w:val="24"/>
          <w:lang w:eastAsia="ru-RU"/>
        </w:rPr>
        <w:t xml:space="preserve"> и </w:t>
      </w:r>
      <w:r w:rsidR="00E1227E" w:rsidRPr="00206AD7">
        <w:rPr>
          <w:rFonts w:ascii="Times New Roman" w:eastAsia="Times New Roman" w:hAnsi="Times New Roman" w:cs="Times New Roman"/>
          <w:sz w:val="24"/>
          <w:szCs w:val="24"/>
          <w:lang w:eastAsia="ru-RU"/>
        </w:rPr>
        <w:t>с</w:t>
      </w:r>
      <w:r w:rsidR="00865E7C" w:rsidRPr="00206AD7">
        <w:rPr>
          <w:rFonts w:ascii="Times New Roman" w:eastAsia="Times New Roman" w:hAnsi="Times New Roman" w:cs="Times New Roman"/>
          <w:sz w:val="24"/>
          <w:szCs w:val="24"/>
          <w:lang w:eastAsia="ru-RU"/>
        </w:rPr>
        <w:t>формирован</w:t>
      </w:r>
      <w:r w:rsidR="00E1227E" w:rsidRPr="00206AD7">
        <w:rPr>
          <w:rFonts w:ascii="Times New Roman" w:eastAsia="Times New Roman" w:hAnsi="Times New Roman" w:cs="Times New Roman"/>
          <w:sz w:val="24"/>
          <w:szCs w:val="24"/>
          <w:lang w:eastAsia="ru-RU"/>
        </w:rPr>
        <w:t>ного</w:t>
      </w:r>
      <w:r w:rsidR="00865E7C" w:rsidRPr="00206AD7">
        <w:rPr>
          <w:rFonts w:ascii="Times New Roman" w:eastAsia="Times New Roman" w:hAnsi="Times New Roman" w:cs="Times New Roman"/>
          <w:sz w:val="24"/>
          <w:szCs w:val="24"/>
          <w:lang w:eastAsia="ru-RU"/>
        </w:rPr>
        <w:t xml:space="preserve"> прогноза социально-экономического развития на период 201</w:t>
      </w:r>
      <w:r w:rsidR="00D47DF0" w:rsidRPr="00206AD7">
        <w:rPr>
          <w:rFonts w:ascii="Times New Roman" w:eastAsia="Times New Roman" w:hAnsi="Times New Roman" w:cs="Times New Roman"/>
          <w:sz w:val="24"/>
          <w:szCs w:val="24"/>
          <w:lang w:eastAsia="ru-RU"/>
        </w:rPr>
        <w:t>6</w:t>
      </w:r>
      <w:r w:rsidR="00E1227E" w:rsidRPr="00206AD7">
        <w:rPr>
          <w:rFonts w:ascii="Times New Roman" w:eastAsia="Times New Roman" w:hAnsi="Times New Roman" w:cs="Times New Roman"/>
          <w:sz w:val="24"/>
          <w:szCs w:val="24"/>
          <w:lang w:eastAsia="ru-RU"/>
        </w:rPr>
        <w:t xml:space="preserve"> год </w:t>
      </w:r>
      <w:r w:rsidR="00865E7C" w:rsidRPr="00206AD7">
        <w:rPr>
          <w:rFonts w:ascii="Times New Roman" w:eastAsia="Times New Roman" w:hAnsi="Times New Roman" w:cs="Times New Roman"/>
          <w:sz w:val="24"/>
          <w:szCs w:val="24"/>
          <w:lang w:eastAsia="ru-RU"/>
        </w:rPr>
        <w:t>-201</w:t>
      </w:r>
      <w:r w:rsidR="00D47DF0" w:rsidRPr="00206AD7">
        <w:rPr>
          <w:rFonts w:ascii="Times New Roman" w:eastAsia="Times New Roman" w:hAnsi="Times New Roman" w:cs="Times New Roman"/>
          <w:sz w:val="24"/>
          <w:szCs w:val="24"/>
          <w:lang w:eastAsia="ru-RU"/>
        </w:rPr>
        <w:t>8</w:t>
      </w:r>
      <w:r w:rsidR="00865E7C" w:rsidRPr="00206AD7">
        <w:rPr>
          <w:rFonts w:ascii="Times New Roman" w:eastAsia="Times New Roman" w:hAnsi="Times New Roman" w:cs="Times New Roman"/>
          <w:sz w:val="24"/>
          <w:szCs w:val="24"/>
          <w:lang w:eastAsia="ru-RU"/>
        </w:rPr>
        <w:t xml:space="preserve"> год в целом характеризуется </w:t>
      </w:r>
      <w:r w:rsidR="009225C6" w:rsidRPr="00206AD7">
        <w:rPr>
          <w:rFonts w:ascii="Times New Roman" w:eastAsia="Times New Roman" w:hAnsi="Times New Roman" w:cs="Times New Roman"/>
          <w:sz w:val="24"/>
          <w:szCs w:val="24"/>
          <w:lang w:eastAsia="ru-RU"/>
        </w:rPr>
        <w:t xml:space="preserve">не </w:t>
      </w:r>
      <w:r w:rsidR="003B77B9" w:rsidRPr="00206AD7">
        <w:rPr>
          <w:rFonts w:ascii="Times New Roman" w:eastAsia="Times New Roman" w:hAnsi="Times New Roman" w:cs="Times New Roman"/>
          <w:sz w:val="24"/>
          <w:szCs w:val="24"/>
          <w:lang w:eastAsia="ru-RU"/>
        </w:rPr>
        <w:t>значительн</w:t>
      </w:r>
      <w:r w:rsidR="009225C6" w:rsidRPr="00206AD7">
        <w:rPr>
          <w:rFonts w:ascii="Times New Roman" w:eastAsia="Times New Roman" w:hAnsi="Times New Roman" w:cs="Times New Roman"/>
          <w:sz w:val="24"/>
          <w:szCs w:val="24"/>
          <w:lang w:eastAsia="ru-RU"/>
        </w:rPr>
        <w:t>ой</w:t>
      </w:r>
      <w:r w:rsidR="00E3408D" w:rsidRPr="00206AD7">
        <w:rPr>
          <w:rFonts w:ascii="Times New Roman" w:eastAsia="Times New Roman" w:hAnsi="Times New Roman" w:cs="Times New Roman"/>
          <w:sz w:val="24"/>
          <w:szCs w:val="24"/>
          <w:lang w:eastAsia="ru-RU"/>
        </w:rPr>
        <w:t>, но</w:t>
      </w:r>
      <w:r w:rsidR="00A07055" w:rsidRPr="00206AD7">
        <w:rPr>
          <w:rFonts w:ascii="Times New Roman" w:eastAsia="Times New Roman" w:hAnsi="Times New Roman" w:cs="Times New Roman"/>
          <w:sz w:val="24"/>
          <w:szCs w:val="24"/>
          <w:lang w:eastAsia="ru-RU"/>
        </w:rPr>
        <w:t xml:space="preserve"> </w:t>
      </w:r>
      <w:r w:rsidR="00865E7C" w:rsidRPr="00206AD7">
        <w:rPr>
          <w:rFonts w:ascii="Times New Roman" w:eastAsia="Times New Roman" w:hAnsi="Times New Roman" w:cs="Times New Roman"/>
          <w:sz w:val="24"/>
          <w:szCs w:val="24"/>
          <w:lang w:eastAsia="ru-RU"/>
        </w:rPr>
        <w:t>положительной динамикой развития экономики.</w:t>
      </w:r>
      <w:r w:rsidR="00A07055" w:rsidRPr="00206AD7">
        <w:rPr>
          <w:rFonts w:ascii="Times New Roman" w:eastAsia="Times New Roman" w:hAnsi="Times New Roman" w:cs="Times New Roman"/>
          <w:sz w:val="24"/>
          <w:szCs w:val="24"/>
          <w:lang w:eastAsia="ru-RU"/>
        </w:rPr>
        <w:t xml:space="preserve"> </w:t>
      </w:r>
      <w:r w:rsidR="007D7B95" w:rsidRPr="00206AD7">
        <w:rPr>
          <w:rFonts w:ascii="Times New Roman" w:hAnsi="Times New Roman" w:cs="Times New Roman"/>
          <w:sz w:val="24"/>
          <w:szCs w:val="24"/>
        </w:rPr>
        <w:t xml:space="preserve">Наблюдается повышение качества управления финансами. </w:t>
      </w:r>
    </w:p>
    <w:p w:rsidR="00F83783" w:rsidRPr="00206AD7" w:rsidRDefault="0067405D" w:rsidP="00564043">
      <w:pPr>
        <w:spacing w:after="0" w:line="240" w:lineRule="auto"/>
        <w:jc w:val="both"/>
        <w:rPr>
          <w:rFonts w:ascii="Times New Roman" w:eastAsia="Times New Roman" w:hAnsi="Times New Roman" w:cs="Times New Roman"/>
          <w:sz w:val="24"/>
          <w:szCs w:val="24"/>
          <w:lang w:eastAsia="ru-RU"/>
        </w:rPr>
      </w:pPr>
      <w:r w:rsidRPr="00206AD7">
        <w:rPr>
          <w:rFonts w:ascii="Times New Roman" w:hAnsi="Times New Roman" w:cs="Times New Roman"/>
          <w:sz w:val="24"/>
          <w:szCs w:val="24"/>
        </w:rPr>
        <w:t xml:space="preserve">     </w:t>
      </w:r>
    </w:p>
    <w:p w:rsidR="00F466F4" w:rsidRPr="00206AD7" w:rsidRDefault="000C43D2" w:rsidP="00721BF5">
      <w:pPr>
        <w:pStyle w:val="a3"/>
        <w:rPr>
          <w:rFonts w:ascii="Times New Roman" w:hAnsi="Times New Roman" w:cs="Times New Roman"/>
          <w:b/>
          <w:sz w:val="28"/>
          <w:szCs w:val="28"/>
        </w:rPr>
      </w:pPr>
      <w:r w:rsidRPr="00206AD7">
        <w:rPr>
          <w:rFonts w:ascii="Times New Roman" w:hAnsi="Times New Roman" w:cs="Times New Roman"/>
          <w:b/>
          <w:sz w:val="28"/>
          <w:szCs w:val="28"/>
          <w:lang w:eastAsia="ru-RU"/>
        </w:rPr>
        <w:t xml:space="preserve">3.Основные характеристики проекта бюджета </w:t>
      </w:r>
      <w:r w:rsidR="003024D8" w:rsidRPr="00206AD7">
        <w:rPr>
          <w:rFonts w:ascii="Times New Roman" w:hAnsi="Times New Roman" w:cs="Times New Roman"/>
          <w:b/>
          <w:sz w:val="28"/>
          <w:szCs w:val="28"/>
          <w:lang w:eastAsia="ru-RU"/>
        </w:rPr>
        <w:t>муниципального образования «</w:t>
      </w:r>
      <w:r w:rsidRPr="00206AD7">
        <w:rPr>
          <w:rFonts w:ascii="Times New Roman" w:hAnsi="Times New Roman" w:cs="Times New Roman"/>
          <w:b/>
          <w:sz w:val="28"/>
          <w:szCs w:val="28"/>
          <w:lang w:eastAsia="ru-RU"/>
        </w:rPr>
        <w:t>Нерюнгринск</w:t>
      </w:r>
      <w:r w:rsidR="003024D8" w:rsidRPr="00206AD7">
        <w:rPr>
          <w:rFonts w:ascii="Times New Roman" w:hAnsi="Times New Roman" w:cs="Times New Roman"/>
          <w:b/>
          <w:sz w:val="28"/>
          <w:szCs w:val="28"/>
          <w:lang w:eastAsia="ru-RU"/>
        </w:rPr>
        <w:t>ий</w:t>
      </w:r>
      <w:r w:rsidRPr="00206AD7">
        <w:rPr>
          <w:rFonts w:ascii="Times New Roman" w:hAnsi="Times New Roman" w:cs="Times New Roman"/>
          <w:b/>
          <w:sz w:val="28"/>
          <w:szCs w:val="28"/>
          <w:lang w:eastAsia="ru-RU"/>
        </w:rPr>
        <w:t xml:space="preserve"> район</w:t>
      </w:r>
      <w:r w:rsidR="003024D8" w:rsidRPr="00206AD7">
        <w:rPr>
          <w:rFonts w:ascii="Times New Roman" w:hAnsi="Times New Roman" w:cs="Times New Roman"/>
          <w:b/>
          <w:sz w:val="28"/>
          <w:szCs w:val="28"/>
          <w:lang w:eastAsia="ru-RU"/>
        </w:rPr>
        <w:t>»</w:t>
      </w:r>
      <w:r w:rsidR="00A07055" w:rsidRPr="00206AD7">
        <w:rPr>
          <w:rFonts w:ascii="Times New Roman" w:hAnsi="Times New Roman" w:cs="Times New Roman"/>
          <w:b/>
          <w:sz w:val="28"/>
          <w:szCs w:val="28"/>
          <w:lang w:eastAsia="ru-RU"/>
        </w:rPr>
        <w:t xml:space="preserve"> </w:t>
      </w:r>
      <w:r w:rsidRPr="00206AD7">
        <w:rPr>
          <w:rFonts w:ascii="Times New Roman" w:hAnsi="Times New Roman" w:cs="Times New Roman"/>
          <w:b/>
          <w:sz w:val="28"/>
          <w:szCs w:val="28"/>
        </w:rPr>
        <w:t>на 201</w:t>
      </w:r>
      <w:r w:rsidR="00EB3DC1" w:rsidRPr="00206AD7">
        <w:rPr>
          <w:rFonts w:ascii="Times New Roman" w:hAnsi="Times New Roman" w:cs="Times New Roman"/>
          <w:b/>
          <w:sz w:val="28"/>
          <w:szCs w:val="28"/>
        </w:rPr>
        <w:t>6</w:t>
      </w:r>
      <w:r w:rsidR="004366E8" w:rsidRPr="00206AD7">
        <w:rPr>
          <w:rFonts w:ascii="Times New Roman" w:hAnsi="Times New Roman" w:cs="Times New Roman"/>
          <w:b/>
          <w:sz w:val="28"/>
          <w:szCs w:val="28"/>
        </w:rPr>
        <w:t xml:space="preserve"> год</w:t>
      </w:r>
    </w:p>
    <w:p w:rsidR="003238C6" w:rsidRPr="00206AD7" w:rsidRDefault="00077F5E" w:rsidP="00077F5E">
      <w:pPr>
        <w:autoSpaceDE w:val="0"/>
        <w:autoSpaceDN w:val="0"/>
        <w:adjustRightInd w:val="0"/>
        <w:spacing w:after="0" w:line="240" w:lineRule="auto"/>
        <w:jc w:val="both"/>
        <w:outlineLvl w:val="3"/>
        <w:rPr>
          <w:rFonts w:ascii="Times New Roman" w:hAnsi="Times New Roman" w:cs="Times New Roman"/>
          <w:sz w:val="24"/>
          <w:szCs w:val="24"/>
        </w:rPr>
      </w:pPr>
      <w:r w:rsidRPr="00206AD7">
        <w:rPr>
          <w:rFonts w:ascii="Times New Roman" w:hAnsi="Times New Roman" w:cs="Times New Roman"/>
          <w:sz w:val="24"/>
          <w:szCs w:val="24"/>
        </w:rPr>
        <w:t xml:space="preserve">     Основные показатели проекта Решения о бюджете Нерюнгринского района на 2016 год, представленные для экспертизы</w:t>
      </w:r>
      <w:r w:rsidR="00032DBC" w:rsidRPr="00206AD7">
        <w:rPr>
          <w:rFonts w:ascii="Times New Roman" w:hAnsi="Times New Roman" w:cs="Times New Roman"/>
          <w:sz w:val="24"/>
          <w:szCs w:val="24"/>
        </w:rPr>
        <w:t xml:space="preserve"> в Контрольно-счетную палату муниципального образования «Нерюнгринский район»</w:t>
      </w:r>
      <w:r w:rsidRPr="00206AD7">
        <w:rPr>
          <w:rFonts w:ascii="Times New Roman" w:hAnsi="Times New Roman" w:cs="Times New Roman"/>
          <w:sz w:val="24"/>
          <w:szCs w:val="24"/>
        </w:rPr>
        <w:t>, приведены в следующей  таблице:</w:t>
      </w:r>
    </w:p>
    <w:tbl>
      <w:tblPr>
        <w:tblW w:w="9478" w:type="dxa"/>
        <w:tblInd w:w="-34" w:type="dxa"/>
        <w:tblLook w:val="04A0" w:firstRow="1" w:lastRow="0" w:firstColumn="1" w:lastColumn="0" w:noHBand="0" w:noVBand="1"/>
      </w:tblPr>
      <w:tblGrid>
        <w:gridCol w:w="2687"/>
        <w:gridCol w:w="1298"/>
        <w:gridCol w:w="932"/>
        <w:gridCol w:w="1358"/>
        <w:gridCol w:w="932"/>
        <w:gridCol w:w="1339"/>
        <w:gridCol w:w="932"/>
      </w:tblGrid>
      <w:tr w:rsidR="007B68FE" w:rsidRPr="00206AD7" w:rsidTr="00D55688">
        <w:trPr>
          <w:trHeight w:val="528"/>
        </w:trPr>
        <w:tc>
          <w:tcPr>
            <w:tcW w:w="2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Показатели</w:t>
            </w:r>
          </w:p>
        </w:tc>
        <w:tc>
          <w:tcPr>
            <w:tcW w:w="2230" w:type="dxa"/>
            <w:gridSpan w:val="2"/>
            <w:tcBorders>
              <w:top w:val="single" w:sz="4" w:space="0" w:color="auto"/>
              <w:left w:val="nil"/>
              <w:bottom w:val="single" w:sz="4" w:space="0" w:color="auto"/>
              <w:right w:val="single" w:sz="4" w:space="0" w:color="000000"/>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2015 г. (ожидаемое)</w:t>
            </w:r>
          </w:p>
        </w:tc>
        <w:tc>
          <w:tcPr>
            <w:tcW w:w="2290" w:type="dxa"/>
            <w:gridSpan w:val="2"/>
            <w:tcBorders>
              <w:top w:val="single" w:sz="4" w:space="0" w:color="auto"/>
              <w:left w:val="nil"/>
              <w:bottom w:val="single" w:sz="4" w:space="0" w:color="auto"/>
              <w:right w:val="single" w:sz="4" w:space="0" w:color="000000"/>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 xml:space="preserve"> 2016 год                      проект</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 xml:space="preserve">Отклонения </w:t>
            </w:r>
          </w:p>
        </w:tc>
      </w:tr>
      <w:tr w:rsidR="007B68FE" w:rsidRPr="00206AD7" w:rsidTr="00D55688">
        <w:trPr>
          <w:trHeight w:val="528"/>
        </w:trPr>
        <w:tc>
          <w:tcPr>
            <w:tcW w:w="2687" w:type="dxa"/>
            <w:vMerge/>
            <w:tcBorders>
              <w:top w:val="single" w:sz="4" w:space="0" w:color="auto"/>
              <w:left w:val="single" w:sz="4" w:space="0" w:color="auto"/>
              <w:bottom w:val="single" w:sz="4" w:space="0" w:color="000000"/>
              <w:right w:val="single" w:sz="4" w:space="0" w:color="auto"/>
            </w:tcBorders>
            <w:vAlign w:val="center"/>
            <w:hideMark/>
          </w:tcPr>
          <w:p w:rsidR="007B68FE" w:rsidRPr="00206AD7" w:rsidRDefault="007B68FE" w:rsidP="007B68FE">
            <w:pPr>
              <w:spacing w:after="0" w:line="240" w:lineRule="auto"/>
              <w:rPr>
                <w:rFonts w:ascii="Times New Roman" w:eastAsia="Times New Roman" w:hAnsi="Times New Roman" w:cs="Times New Roman"/>
                <w:b/>
                <w:bCs/>
                <w:color w:val="000000"/>
                <w:sz w:val="20"/>
                <w:szCs w:val="20"/>
                <w:lang w:eastAsia="ru-RU"/>
              </w:rPr>
            </w:pPr>
          </w:p>
        </w:tc>
        <w:tc>
          <w:tcPr>
            <w:tcW w:w="1298"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тыс.</w:t>
            </w:r>
            <w:r w:rsidR="00BB3C0F" w:rsidRPr="00206AD7">
              <w:rPr>
                <w:rFonts w:ascii="Times New Roman" w:eastAsia="Times New Roman" w:hAnsi="Times New Roman" w:cs="Times New Roman"/>
                <w:b/>
                <w:bCs/>
                <w:color w:val="000000"/>
                <w:sz w:val="16"/>
                <w:szCs w:val="16"/>
                <w:lang w:eastAsia="ru-RU"/>
              </w:rPr>
              <w:t xml:space="preserve"> </w:t>
            </w:r>
            <w:r w:rsidRPr="00206AD7">
              <w:rPr>
                <w:rFonts w:ascii="Times New Roman" w:eastAsia="Times New Roman" w:hAnsi="Times New Roman" w:cs="Times New Roman"/>
                <w:b/>
                <w:bCs/>
                <w:color w:val="000000"/>
                <w:sz w:val="16"/>
                <w:szCs w:val="16"/>
                <w:lang w:eastAsia="ru-RU"/>
              </w:rPr>
              <w:t>рублей</w:t>
            </w:r>
          </w:p>
        </w:tc>
        <w:tc>
          <w:tcPr>
            <w:tcW w:w="932"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удельный вес</w:t>
            </w:r>
            <w:proofErr w:type="gramStart"/>
            <w:r w:rsidRPr="00206AD7">
              <w:rPr>
                <w:rFonts w:ascii="Times New Roman" w:eastAsia="Times New Roman" w:hAnsi="Times New Roman" w:cs="Times New Roman"/>
                <w:b/>
                <w:bCs/>
                <w:color w:val="000000"/>
                <w:sz w:val="16"/>
                <w:szCs w:val="16"/>
                <w:lang w:eastAsia="ru-RU"/>
              </w:rPr>
              <w:t xml:space="preserve"> (%)</w:t>
            </w:r>
            <w:proofErr w:type="gramEnd"/>
          </w:p>
        </w:tc>
        <w:tc>
          <w:tcPr>
            <w:tcW w:w="1358"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тыс.</w:t>
            </w:r>
            <w:r w:rsidR="00BB3C0F" w:rsidRPr="00206AD7">
              <w:rPr>
                <w:rFonts w:ascii="Times New Roman" w:eastAsia="Times New Roman" w:hAnsi="Times New Roman" w:cs="Times New Roman"/>
                <w:b/>
                <w:bCs/>
                <w:color w:val="000000"/>
                <w:sz w:val="16"/>
                <w:szCs w:val="16"/>
                <w:lang w:eastAsia="ru-RU"/>
              </w:rPr>
              <w:t xml:space="preserve"> </w:t>
            </w:r>
            <w:r w:rsidRPr="00206AD7">
              <w:rPr>
                <w:rFonts w:ascii="Times New Roman" w:eastAsia="Times New Roman" w:hAnsi="Times New Roman" w:cs="Times New Roman"/>
                <w:b/>
                <w:bCs/>
                <w:color w:val="000000"/>
                <w:sz w:val="16"/>
                <w:szCs w:val="16"/>
                <w:lang w:eastAsia="ru-RU"/>
              </w:rPr>
              <w:t>рублей</w:t>
            </w:r>
          </w:p>
        </w:tc>
        <w:tc>
          <w:tcPr>
            <w:tcW w:w="932"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удельный вес</w:t>
            </w:r>
            <w:proofErr w:type="gramStart"/>
            <w:r w:rsidRPr="00206AD7">
              <w:rPr>
                <w:rFonts w:ascii="Times New Roman" w:eastAsia="Times New Roman" w:hAnsi="Times New Roman" w:cs="Times New Roman"/>
                <w:b/>
                <w:bCs/>
                <w:color w:val="000000"/>
                <w:sz w:val="16"/>
                <w:szCs w:val="16"/>
                <w:lang w:eastAsia="ru-RU"/>
              </w:rPr>
              <w:t xml:space="preserve"> (%)</w:t>
            </w:r>
            <w:proofErr w:type="gramEnd"/>
          </w:p>
        </w:tc>
        <w:tc>
          <w:tcPr>
            <w:tcW w:w="1339"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тыс.</w:t>
            </w:r>
            <w:r w:rsidR="00BB3C0F" w:rsidRPr="00206AD7">
              <w:rPr>
                <w:rFonts w:ascii="Times New Roman" w:eastAsia="Times New Roman" w:hAnsi="Times New Roman" w:cs="Times New Roman"/>
                <w:b/>
                <w:bCs/>
                <w:color w:val="000000"/>
                <w:sz w:val="16"/>
                <w:szCs w:val="16"/>
                <w:lang w:eastAsia="ru-RU"/>
              </w:rPr>
              <w:t xml:space="preserve"> </w:t>
            </w:r>
            <w:r w:rsidRPr="00206AD7">
              <w:rPr>
                <w:rFonts w:ascii="Times New Roman" w:eastAsia="Times New Roman" w:hAnsi="Times New Roman" w:cs="Times New Roman"/>
                <w:b/>
                <w:bCs/>
                <w:color w:val="000000"/>
                <w:sz w:val="16"/>
                <w:szCs w:val="16"/>
                <w:lang w:eastAsia="ru-RU"/>
              </w:rPr>
              <w:t>рублей</w:t>
            </w:r>
          </w:p>
        </w:tc>
        <w:tc>
          <w:tcPr>
            <w:tcW w:w="932"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удельный вес</w:t>
            </w:r>
            <w:proofErr w:type="gramStart"/>
            <w:r w:rsidRPr="00206AD7">
              <w:rPr>
                <w:rFonts w:ascii="Times New Roman" w:eastAsia="Times New Roman" w:hAnsi="Times New Roman" w:cs="Times New Roman"/>
                <w:b/>
                <w:bCs/>
                <w:color w:val="000000"/>
                <w:sz w:val="16"/>
                <w:szCs w:val="16"/>
                <w:lang w:eastAsia="ru-RU"/>
              </w:rPr>
              <w:t xml:space="preserve"> (%)</w:t>
            </w:r>
            <w:proofErr w:type="gramEnd"/>
          </w:p>
        </w:tc>
      </w:tr>
      <w:tr w:rsidR="007B68FE" w:rsidRPr="00206AD7" w:rsidTr="00D55688">
        <w:trPr>
          <w:trHeight w:val="216"/>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1</w:t>
            </w:r>
          </w:p>
        </w:tc>
        <w:tc>
          <w:tcPr>
            <w:tcW w:w="1298"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2</w:t>
            </w:r>
          </w:p>
        </w:tc>
        <w:tc>
          <w:tcPr>
            <w:tcW w:w="932"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3</w:t>
            </w:r>
          </w:p>
        </w:tc>
        <w:tc>
          <w:tcPr>
            <w:tcW w:w="1358"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4</w:t>
            </w:r>
          </w:p>
        </w:tc>
        <w:tc>
          <w:tcPr>
            <w:tcW w:w="932"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5</w:t>
            </w:r>
          </w:p>
        </w:tc>
        <w:tc>
          <w:tcPr>
            <w:tcW w:w="1339"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6</w:t>
            </w:r>
          </w:p>
        </w:tc>
        <w:tc>
          <w:tcPr>
            <w:tcW w:w="932" w:type="dxa"/>
            <w:tcBorders>
              <w:top w:val="nil"/>
              <w:left w:val="nil"/>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7</w:t>
            </w:r>
          </w:p>
        </w:tc>
      </w:tr>
      <w:tr w:rsidR="007B68FE" w:rsidRPr="00206AD7" w:rsidTr="00D55688">
        <w:trPr>
          <w:trHeight w:val="288"/>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Доходы, в том числе:</w:t>
            </w:r>
          </w:p>
        </w:tc>
        <w:tc>
          <w:tcPr>
            <w:tcW w:w="129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4 988 217,80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100</w:t>
            </w:r>
          </w:p>
        </w:tc>
        <w:tc>
          <w:tcPr>
            <w:tcW w:w="135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1 383 779,60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100</w:t>
            </w:r>
          </w:p>
        </w:tc>
        <w:tc>
          <w:tcPr>
            <w:tcW w:w="1339"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-3 604 438,20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0</w:t>
            </w:r>
          </w:p>
        </w:tc>
      </w:tr>
      <w:tr w:rsidR="007B68FE" w:rsidRPr="00206AD7" w:rsidTr="00D55688">
        <w:trPr>
          <w:trHeight w:val="288"/>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собственные доходы</w:t>
            </w:r>
          </w:p>
        </w:tc>
        <w:tc>
          <w:tcPr>
            <w:tcW w:w="129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922 357,90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18</w:t>
            </w:r>
          </w:p>
        </w:tc>
        <w:tc>
          <w:tcPr>
            <w:tcW w:w="135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919 787,50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66</w:t>
            </w:r>
          </w:p>
        </w:tc>
        <w:tc>
          <w:tcPr>
            <w:tcW w:w="1339"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-2 570,40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48</w:t>
            </w:r>
          </w:p>
        </w:tc>
      </w:tr>
      <w:tr w:rsidR="007B68FE" w:rsidRPr="00206AD7" w:rsidTr="00D55688">
        <w:trPr>
          <w:trHeight w:val="288"/>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безвозмездные поступления</w:t>
            </w:r>
          </w:p>
        </w:tc>
        <w:tc>
          <w:tcPr>
            <w:tcW w:w="129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3 860 014,60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77</w:t>
            </w:r>
          </w:p>
        </w:tc>
        <w:tc>
          <w:tcPr>
            <w:tcW w:w="135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450 000,00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33</w:t>
            </w:r>
          </w:p>
        </w:tc>
        <w:tc>
          <w:tcPr>
            <w:tcW w:w="1339"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-3 410 014,60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-45</w:t>
            </w:r>
          </w:p>
        </w:tc>
      </w:tr>
      <w:tr w:rsidR="007B68FE" w:rsidRPr="00206AD7" w:rsidTr="00D55688">
        <w:trPr>
          <w:trHeight w:val="288"/>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межбюджетные трансферты</w:t>
            </w:r>
          </w:p>
        </w:tc>
        <w:tc>
          <w:tcPr>
            <w:tcW w:w="129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205 845,30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w:t>
            </w:r>
          </w:p>
        </w:tc>
        <w:tc>
          <w:tcPr>
            <w:tcW w:w="135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13 992,10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w:t>
            </w:r>
          </w:p>
        </w:tc>
        <w:tc>
          <w:tcPr>
            <w:tcW w:w="1339"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-191 853,20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w:t>
            </w:r>
          </w:p>
        </w:tc>
      </w:tr>
      <w:tr w:rsidR="007B68FE" w:rsidRPr="00206AD7" w:rsidTr="00D55688">
        <w:trPr>
          <w:trHeight w:val="288"/>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Расходы</w:t>
            </w:r>
          </w:p>
        </w:tc>
        <w:tc>
          <w:tcPr>
            <w:tcW w:w="129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5 009 571,80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100</w:t>
            </w:r>
          </w:p>
        </w:tc>
        <w:tc>
          <w:tcPr>
            <w:tcW w:w="135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1 374 303,60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100</w:t>
            </w:r>
          </w:p>
        </w:tc>
        <w:tc>
          <w:tcPr>
            <w:tcW w:w="1339"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-3 635 268,20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0</w:t>
            </w:r>
          </w:p>
        </w:tc>
      </w:tr>
      <w:tr w:rsidR="007B68FE" w:rsidRPr="00206AD7" w:rsidTr="00D55688">
        <w:trPr>
          <w:trHeight w:val="792"/>
        </w:trPr>
        <w:tc>
          <w:tcPr>
            <w:tcW w:w="2687" w:type="dxa"/>
            <w:tcBorders>
              <w:top w:val="nil"/>
              <w:left w:val="single" w:sz="4" w:space="0" w:color="auto"/>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Расходы на исполнение полномочий муниципального района</w:t>
            </w:r>
          </w:p>
        </w:tc>
        <w:tc>
          <w:tcPr>
            <w:tcW w:w="129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2 909 965,90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58</w:t>
            </w:r>
          </w:p>
        </w:tc>
        <w:tc>
          <w:tcPr>
            <w:tcW w:w="135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1 360 311,50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99</w:t>
            </w:r>
          </w:p>
        </w:tc>
        <w:tc>
          <w:tcPr>
            <w:tcW w:w="1339"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-1 549 654,40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41</w:t>
            </w:r>
          </w:p>
        </w:tc>
      </w:tr>
      <w:tr w:rsidR="007B68FE" w:rsidRPr="00206AD7" w:rsidTr="00D55688">
        <w:trPr>
          <w:trHeight w:val="274"/>
        </w:trPr>
        <w:tc>
          <w:tcPr>
            <w:tcW w:w="2687" w:type="dxa"/>
            <w:tcBorders>
              <w:top w:val="nil"/>
              <w:left w:val="single" w:sz="4" w:space="0" w:color="auto"/>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Расходы за счет субвенций на осуществление государственных полномочий</w:t>
            </w:r>
          </w:p>
        </w:tc>
        <w:tc>
          <w:tcPr>
            <w:tcW w:w="129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1 893 680,40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38</w:t>
            </w:r>
          </w:p>
        </w:tc>
        <w:tc>
          <w:tcPr>
            <w:tcW w:w="1358"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w:t>
            </w:r>
          </w:p>
        </w:tc>
        <w:tc>
          <w:tcPr>
            <w:tcW w:w="1339"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-1 893 680,40</w:t>
            </w:r>
          </w:p>
        </w:tc>
        <w:tc>
          <w:tcPr>
            <w:tcW w:w="932" w:type="dxa"/>
            <w:tcBorders>
              <w:top w:val="nil"/>
              <w:left w:val="nil"/>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-38</w:t>
            </w:r>
          </w:p>
        </w:tc>
      </w:tr>
      <w:tr w:rsidR="007B68FE" w:rsidRPr="00206AD7" w:rsidTr="00D55688">
        <w:trPr>
          <w:trHeight w:val="1320"/>
        </w:trPr>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8FE" w:rsidRPr="00206AD7" w:rsidRDefault="007B68FE" w:rsidP="007B68FE">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lastRenderedPageBreak/>
              <w:t>Расходы за счет межбюджетных трансфертов на осуществление полномочий поселений</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205 925,50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13 992,10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-191 933,40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w:t>
            </w:r>
          </w:p>
        </w:tc>
      </w:tr>
      <w:tr w:rsidR="007B68FE" w:rsidRPr="00206AD7" w:rsidTr="00D55688">
        <w:trPr>
          <w:trHeight w:val="288"/>
        </w:trPr>
        <w:tc>
          <w:tcPr>
            <w:tcW w:w="2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2C51ED" w:rsidP="007B68FE">
            <w:pPr>
              <w:spacing w:after="0" w:line="240" w:lineRule="auto"/>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w:t>
            </w:r>
            <w:r w:rsidR="007B68FE" w:rsidRPr="00206AD7">
              <w:rPr>
                <w:rFonts w:ascii="Times New Roman" w:eastAsia="Times New Roman" w:hAnsi="Times New Roman" w:cs="Times New Roman"/>
                <w:b/>
                <w:bCs/>
                <w:color w:val="000000"/>
                <w:sz w:val="20"/>
                <w:szCs w:val="20"/>
                <w:lang w:eastAsia="ru-RU"/>
              </w:rPr>
              <w:t>Дефицит/ Профицит)</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-21 354,00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9 476,00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FE" w:rsidRPr="00206AD7" w:rsidRDefault="007B68FE" w:rsidP="007B68FE">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8FE" w:rsidRPr="00206AD7" w:rsidRDefault="007B68FE" w:rsidP="007B68FE">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 </w:t>
            </w:r>
          </w:p>
        </w:tc>
      </w:tr>
    </w:tbl>
    <w:p w:rsidR="003238C6" w:rsidRPr="00206AD7" w:rsidRDefault="00063514" w:rsidP="00077F5E">
      <w:pPr>
        <w:autoSpaceDE w:val="0"/>
        <w:autoSpaceDN w:val="0"/>
        <w:adjustRightInd w:val="0"/>
        <w:spacing w:after="0" w:line="240" w:lineRule="auto"/>
        <w:jc w:val="both"/>
        <w:outlineLvl w:val="3"/>
        <w:rPr>
          <w:rFonts w:ascii="Times New Roman" w:hAnsi="Times New Roman" w:cs="Times New Roman"/>
          <w:sz w:val="24"/>
          <w:szCs w:val="24"/>
        </w:rPr>
      </w:pPr>
      <w:r w:rsidRPr="00206AD7">
        <w:rPr>
          <w:rFonts w:ascii="Times New Roman" w:hAnsi="Times New Roman" w:cs="Times New Roman"/>
          <w:sz w:val="24"/>
          <w:szCs w:val="24"/>
        </w:rPr>
        <w:t xml:space="preserve">     </w:t>
      </w:r>
    </w:p>
    <w:p w:rsidR="00D86EED" w:rsidRPr="00206AD7" w:rsidRDefault="003238C6" w:rsidP="00077F5E">
      <w:pPr>
        <w:autoSpaceDE w:val="0"/>
        <w:autoSpaceDN w:val="0"/>
        <w:adjustRightInd w:val="0"/>
        <w:spacing w:after="0" w:line="240" w:lineRule="auto"/>
        <w:jc w:val="both"/>
        <w:outlineLvl w:val="3"/>
        <w:rPr>
          <w:rFonts w:ascii="Times New Roman" w:hAnsi="Times New Roman" w:cs="Times New Roman"/>
          <w:sz w:val="24"/>
          <w:szCs w:val="24"/>
        </w:rPr>
      </w:pPr>
      <w:r w:rsidRPr="00206AD7">
        <w:rPr>
          <w:rFonts w:ascii="Times New Roman" w:hAnsi="Times New Roman" w:cs="Times New Roman"/>
          <w:sz w:val="24"/>
          <w:szCs w:val="24"/>
        </w:rPr>
        <w:t xml:space="preserve">     </w:t>
      </w:r>
      <w:r w:rsidR="001C7C9A" w:rsidRPr="00206AD7">
        <w:rPr>
          <w:rFonts w:ascii="Times New Roman" w:hAnsi="Times New Roman" w:cs="Times New Roman"/>
          <w:sz w:val="24"/>
          <w:szCs w:val="24"/>
        </w:rPr>
        <w:t>Следует отметить, что доходная часть бюджета Нерюнгринского района на 2016 год, формируемая за счет безвозмездных поступлений (дотаций, субсидий и субвенций) а также межбюджетных трансфертов, будет изменена в процессе публичных слушаний в связи с отсутствием в настоящее время данных по объему дотаций, субсидий, субвенций и иных межбюджетных трансфертов.</w:t>
      </w:r>
      <w:r w:rsidR="00FF63F3" w:rsidRPr="00206AD7">
        <w:rPr>
          <w:rFonts w:ascii="Times New Roman" w:hAnsi="Times New Roman" w:cs="Times New Roman"/>
          <w:sz w:val="24"/>
          <w:szCs w:val="24"/>
        </w:rPr>
        <w:t xml:space="preserve"> Таким образом</w:t>
      </w:r>
      <w:r w:rsidR="00D52EC2" w:rsidRPr="00206AD7">
        <w:rPr>
          <w:rFonts w:ascii="Times New Roman" w:hAnsi="Times New Roman" w:cs="Times New Roman"/>
          <w:sz w:val="24"/>
          <w:szCs w:val="24"/>
        </w:rPr>
        <w:t>,</w:t>
      </w:r>
      <w:r w:rsidR="00FF63F3" w:rsidRPr="00206AD7">
        <w:rPr>
          <w:rFonts w:ascii="Times New Roman" w:hAnsi="Times New Roman" w:cs="Times New Roman"/>
          <w:sz w:val="24"/>
          <w:szCs w:val="24"/>
        </w:rPr>
        <w:t xml:space="preserve"> в проекте бюджета Нерюнгринского района на 2016 год устанавливаются только собственные доходы бюджета муниципального образования «Нерюнгринский район.</w:t>
      </w:r>
    </w:p>
    <w:p w:rsidR="003238C6" w:rsidRPr="00206AD7" w:rsidRDefault="003238C6" w:rsidP="00077F5E">
      <w:pPr>
        <w:autoSpaceDE w:val="0"/>
        <w:autoSpaceDN w:val="0"/>
        <w:adjustRightInd w:val="0"/>
        <w:spacing w:after="0" w:line="240" w:lineRule="auto"/>
        <w:jc w:val="both"/>
        <w:outlineLvl w:val="3"/>
        <w:rPr>
          <w:rFonts w:ascii="Times New Roman" w:hAnsi="Times New Roman" w:cs="Times New Roman"/>
          <w:sz w:val="24"/>
          <w:szCs w:val="24"/>
        </w:rPr>
      </w:pPr>
      <w:r w:rsidRPr="00206AD7">
        <w:rPr>
          <w:rFonts w:ascii="Times New Roman" w:hAnsi="Times New Roman" w:cs="Times New Roman"/>
          <w:b/>
          <w:sz w:val="24"/>
          <w:szCs w:val="24"/>
        </w:rPr>
        <w:t xml:space="preserve">     </w:t>
      </w:r>
      <w:proofErr w:type="gramStart"/>
      <w:r w:rsidRPr="00206AD7">
        <w:rPr>
          <w:rFonts w:ascii="Times New Roman" w:hAnsi="Times New Roman" w:cs="Times New Roman"/>
          <w:b/>
          <w:sz w:val="24"/>
          <w:szCs w:val="24"/>
        </w:rPr>
        <w:t>В нарушение</w:t>
      </w:r>
      <w:r w:rsidRPr="00206AD7">
        <w:rPr>
          <w:rFonts w:ascii="Times New Roman" w:hAnsi="Times New Roman" w:cs="Times New Roman"/>
          <w:sz w:val="24"/>
          <w:szCs w:val="24"/>
        </w:rPr>
        <w:t xml:space="preserve"> Положения о бюджетном процессе в Нерюнгринском районе, утвержденного решением Нерюнгринского районного Совета депутатов Республики Саха (Якутия) от 27.12.2010 №6-23 в составе показателей, предоставленных для рассмотрения проекта решения о местном бюджете сведения об объеме межбюджетных трансфертов, </w:t>
      </w:r>
      <w:r w:rsidR="007B68FE" w:rsidRPr="00206AD7">
        <w:rPr>
          <w:rFonts w:ascii="Times New Roman" w:hAnsi="Times New Roman" w:cs="Times New Roman"/>
          <w:sz w:val="24"/>
          <w:szCs w:val="24"/>
        </w:rPr>
        <w:t xml:space="preserve">ожидаемых к получению в 2016 году </w:t>
      </w:r>
      <w:r w:rsidRPr="00206AD7">
        <w:rPr>
          <w:rFonts w:ascii="Times New Roman" w:hAnsi="Times New Roman" w:cs="Times New Roman"/>
          <w:sz w:val="24"/>
          <w:szCs w:val="24"/>
        </w:rPr>
        <w:t>из государственного бюджета Республики С</w:t>
      </w:r>
      <w:r w:rsidR="00316247" w:rsidRPr="00206AD7">
        <w:rPr>
          <w:rFonts w:ascii="Times New Roman" w:hAnsi="Times New Roman" w:cs="Times New Roman"/>
          <w:sz w:val="24"/>
          <w:szCs w:val="24"/>
        </w:rPr>
        <w:t xml:space="preserve">аха (Якутия) предоставлены не </w:t>
      </w:r>
      <w:r w:rsidR="007B68FE" w:rsidRPr="00206AD7">
        <w:rPr>
          <w:rFonts w:ascii="Times New Roman" w:hAnsi="Times New Roman" w:cs="Times New Roman"/>
          <w:sz w:val="24"/>
          <w:szCs w:val="24"/>
        </w:rPr>
        <w:t>в полном объеме</w:t>
      </w:r>
      <w:r w:rsidR="00316247" w:rsidRPr="00206AD7">
        <w:rPr>
          <w:rFonts w:ascii="Times New Roman" w:hAnsi="Times New Roman" w:cs="Times New Roman"/>
          <w:sz w:val="24"/>
          <w:szCs w:val="24"/>
        </w:rPr>
        <w:t>.</w:t>
      </w:r>
      <w:proofErr w:type="gramEnd"/>
    </w:p>
    <w:p w:rsidR="00E76421" w:rsidRPr="00206AD7" w:rsidRDefault="00E76421" w:rsidP="00E76421">
      <w:pPr>
        <w:autoSpaceDE w:val="0"/>
        <w:autoSpaceDN w:val="0"/>
        <w:adjustRightInd w:val="0"/>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xml:space="preserve">     Согласно, стать</w:t>
      </w:r>
      <w:r w:rsidR="00FF63F3" w:rsidRPr="00206AD7">
        <w:rPr>
          <w:rFonts w:ascii="Times New Roman" w:hAnsi="Times New Roman" w:cs="Times New Roman"/>
          <w:color w:val="000000"/>
          <w:sz w:val="24"/>
          <w:szCs w:val="24"/>
        </w:rPr>
        <w:t>е</w:t>
      </w:r>
      <w:r w:rsidRPr="00206AD7">
        <w:rPr>
          <w:rFonts w:ascii="Times New Roman" w:hAnsi="Times New Roman" w:cs="Times New Roman"/>
          <w:color w:val="000000"/>
          <w:sz w:val="24"/>
          <w:szCs w:val="24"/>
        </w:rPr>
        <w:t xml:space="preserve"> 47 Бюджетного кодекса РФ к собственным доходам бюджетов относятся: </w:t>
      </w:r>
    </w:p>
    <w:p w:rsidR="00E76421" w:rsidRPr="00206AD7" w:rsidRDefault="00E76421" w:rsidP="00E76421">
      <w:pPr>
        <w:autoSpaceDE w:val="0"/>
        <w:autoSpaceDN w:val="0"/>
        <w:adjustRightInd w:val="0"/>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xml:space="preserve">- налоговые доходы, зачисляемые в бюджеты в соответствии с бюджетным законодательством Российской Федерации и законодательством о налогах и сборах; </w:t>
      </w:r>
    </w:p>
    <w:p w:rsidR="00E76421" w:rsidRPr="00206AD7" w:rsidRDefault="00E76421" w:rsidP="00E76421">
      <w:pPr>
        <w:autoSpaceDE w:val="0"/>
        <w:autoSpaceDN w:val="0"/>
        <w:adjustRightInd w:val="0"/>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xml:space="preserve">-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 </w:t>
      </w:r>
    </w:p>
    <w:p w:rsidR="00E76421" w:rsidRPr="00206AD7" w:rsidRDefault="00E76421" w:rsidP="00E76421">
      <w:pPr>
        <w:autoSpaceDE w:val="0"/>
        <w:autoSpaceDN w:val="0"/>
        <w:adjustRightInd w:val="0"/>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xml:space="preserve">- доходы, полученные бюджетами в виде безвозмездных поступлений, за исключением субвенций. </w:t>
      </w:r>
    </w:p>
    <w:p w:rsidR="00D86EED" w:rsidRPr="00206AD7" w:rsidRDefault="00E76421" w:rsidP="00077F5E">
      <w:pPr>
        <w:autoSpaceDE w:val="0"/>
        <w:autoSpaceDN w:val="0"/>
        <w:adjustRightInd w:val="0"/>
        <w:spacing w:after="0" w:line="240" w:lineRule="auto"/>
        <w:jc w:val="both"/>
        <w:outlineLvl w:val="3"/>
        <w:rPr>
          <w:rFonts w:ascii="Times New Roman" w:hAnsi="Times New Roman" w:cs="Times New Roman"/>
          <w:sz w:val="24"/>
          <w:szCs w:val="24"/>
        </w:rPr>
      </w:pPr>
      <w:r w:rsidRPr="00206AD7">
        <w:rPr>
          <w:rFonts w:ascii="Times New Roman" w:hAnsi="Times New Roman" w:cs="Times New Roman"/>
          <w:sz w:val="24"/>
          <w:szCs w:val="24"/>
        </w:rPr>
        <w:t xml:space="preserve">     </w:t>
      </w:r>
      <w:r w:rsidR="001C7C9A" w:rsidRPr="00206AD7">
        <w:rPr>
          <w:rFonts w:ascii="Times New Roman" w:hAnsi="Times New Roman" w:cs="Times New Roman"/>
          <w:sz w:val="24"/>
          <w:szCs w:val="24"/>
        </w:rPr>
        <w:t>Анализ ожидаемого исполнения доходной части бюджета за 2015 год показал, что  безвозмездные поступления (дотации, субсидии, субвенции и межбюджетные трансферты) составили 77% от общей суммы доходов, данное обстоятельство свидетельствует о зависимости бюджета МО «Нерюнгринский район» от финансовой помощи вышестоящего бюджета.</w:t>
      </w:r>
    </w:p>
    <w:p w:rsidR="001C7C9A" w:rsidRPr="00206AD7" w:rsidRDefault="001C7C9A" w:rsidP="001C7C9A">
      <w:pPr>
        <w:autoSpaceDE w:val="0"/>
        <w:autoSpaceDN w:val="0"/>
        <w:adjustRightInd w:val="0"/>
        <w:spacing w:after="0" w:line="240" w:lineRule="auto"/>
        <w:jc w:val="both"/>
        <w:outlineLvl w:val="3"/>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В 2016 году по прежнему будет сохраняться зависимость доходной части бюджета Нерюнгринского района от уплаты ряда налогов, в том числе: налога на доходы физических лиц; налога на совокупный доход.</w:t>
      </w:r>
      <w:proofErr w:type="gramEnd"/>
      <w:r w:rsidRPr="00206AD7">
        <w:rPr>
          <w:rFonts w:ascii="Times New Roman" w:hAnsi="Times New Roman" w:cs="Times New Roman"/>
          <w:sz w:val="24"/>
          <w:szCs w:val="24"/>
        </w:rPr>
        <w:t xml:space="preserve"> Учитывая, что отчисления по налоговым доходам в местный бюджет регулируются нормативными актами субъектов Российской Федерации и </w:t>
      </w:r>
      <w:proofErr w:type="spellStart"/>
      <w:r w:rsidRPr="00206AD7">
        <w:rPr>
          <w:rFonts w:ascii="Times New Roman" w:hAnsi="Times New Roman" w:cs="Times New Roman"/>
          <w:sz w:val="24"/>
          <w:szCs w:val="24"/>
        </w:rPr>
        <w:t>администрируются</w:t>
      </w:r>
      <w:proofErr w:type="spellEnd"/>
      <w:r w:rsidRPr="00206AD7">
        <w:rPr>
          <w:rFonts w:ascii="Times New Roman" w:hAnsi="Times New Roman" w:cs="Times New Roman"/>
          <w:sz w:val="24"/>
          <w:szCs w:val="24"/>
        </w:rPr>
        <w:t xml:space="preserve"> федеральными структурами, то органы местного самоуправления не могут влиять на увеличение налоговых </w:t>
      </w:r>
      <w:r w:rsidR="00861AF8" w:rsidRPr="00206AD7">
        <w:rPr>
          <w:rFonts w:ascii="Times New Roman" w:hAnsi="Times New Roman" w:cs="Times New Roman"/>
          <w:sz w:val="24"/>
          <w:szCs w:val="24"/>
        </w:rPr>
        <w:t>отчислений</w:t>
      </w:r>
      <w:r w:rsidRPr="00206AD7">
        <w:rPr>
          <w:rFonts w:ascii="Times New Roman" w:hAnsi="Times New Roman" w:cs="Times New Roman"/>
          <w:sz w:val="24"/>
          <w:szCs w:val="24"/>
        </w:rPr>
        <w:t xml:space="preserve"> в бюджет.</w:t>
      </w:r>
    </w:p>
    <w:p w:rsidR="00077F5E" w:rsidRPr="00206AD7" w:rsidRDefault="00051608" w:rsidP="00077F5E">
      <w:pPr>
        <w:autoSpaceDE w:val="0"/>
        <w:autoSpaceDN w:val="0"/>
        <w:adjustRightInd w:val="0"/>
        <w:spacing w:after="0" w:line="240" w:lineRule="auto"/>
        <w:jc w:val="both"/>
        <w:outlineLvl w:val="3"/>
        <w:rPr>
          <w:rFonts w:ascii="Times New Roman" w:hAnsi="Times New Roman" w:cs="Times New Roman"/>
          <w:sz w:val="24"/>
          <w:szCs w:val="24"/>
        </w:rPr>
      </w:pPr>
      <w:r w:rsidRPr="00206AD7">
        <w:rPr>
          <w:rFonts w:ascii="Times New Roman" w:hAnsi="Times New Roman" w:cs="Times New Roman"/>
          <w:sz w:val="24"/>
          <w:szCs w:val="24"/>
        </w:rPr>
        <w:t xml:space="preserve">     Проведенным анализом основных показателей проекта Решения о бюджете Нерюнгринского района на 2016 год установлено, что </w:t>
      </w:r>
      <w:r w:rsidR="001C7C9A" w:rsidRPr="00206AD7">
        <w:rPr>
          <w:rFonts w:ascii="Times New Roman" w:hAnsi="Times New Roman" w:cs="Times New Roman"/>
          <w:sz w:val="24"/>
          <w:szCs w:val="24"/>
        </w:rPr>
        <w:t xml:space="preserve">решение </w:t>
      </w:r>
      <w:r w:rsidRPr="00206AD7">
        <w:rPr>
          <w:rFonts w:ascii="Times New Roman" w:hAnsi="Times New Roman" w:cs="Times New Roman"/>
          <w:sz w:val="24"/>
          <w:szCs w:val="24"/>
        </w:rPr>
        <w:t>основны</w:t>
      </w:r>
      <w:r w:rsidR="001C7C9A" w:rsidRPr="00206AD7">
        <w:rPr>
          <w:rFonts w:ascii="Times New Roman" w:hAnsi="Times New Roman" w:cs="Times New Roman"/>
          <w:sz w:val="24"/>
          <w:szCs w:val="24"/>
        </w:rPr>
        <w:t>х</w:t>
      </w:r>
      <w:r w:rsidRPr="00206AD7">
        <w:rPr>
          <w:rFonts w:ascii="Times New Roman" w:hAnsi="Times New Roman" w:cs="Times New Roman"/>
          <w:sz w:val="24"/>
          <w:szCs w:val="24"/>
        </w:rPr>
        <w:t xml:space="preserve"> задач муниципальной политики </w:t>
      </w:r>
      <w:r w:rsidR="001C7C9A" w:rsidRPr="00206AD7">
        <w:rPr>
          <w:rFonts w:ascii="Times New Roman" w:hAnsi="Times New Roman" w:cs="Times New Roman"/>
          <w:sz w:val="24"/>
          <w:szCs w:val="24"/>
        </w:rPr>
        <w:t>возможно только</w:t>
      </w:r>
      <w:r w:rsidRPr="00206AD7">
        <w:rPr>
          <w:rFonts w:ascii="Times New Roman" w:hAnsi="Times New Roman" w:cs="Times New Roman"/>
          <w:sz w:val="24"/>
          <w:szCs w:val="24"/>
        </w:rPr>
        <w:t xml:space="preserve"> в условиях </w:t>
      </w:r>
      <w:r w:rsidR="001C7C9A" w:rsidRPr="00206AD7">
        <w:rPr>
          <w:rFonts w:ascii="Times New Roman" w:hAnsi="Times New Roman" w:cs="Times New Roman"/>
          <w:sz w:val="24"/>
          <w:szCs w:val="24"/>
        </w:rPr>
        <w:t>привлечения</w:t>
      </w:r>
      <w:r w:rsidRPr="00206AD7">
        <w:rPr>
          <w:rFonts w:ascii="Times New Roman" w:hAnsi="Times New Roman" w:cs="Times New Roman"/>
          <w:sz w:val="24"/>
          <w:szCs w:val="24"/>
        </w:rPr>
        <w:t xml:space="preserve"> финансовой помощи из республиканского бюджет</w:t>
      </w:r>
      <w:r w:rsidR="001C7C9A" w:rsidRPr="00206AD7">
        <w:rPr>
          <w:rFonts w:ascii="Times New Roman" w:hAnsi="Times New Roman" w:cs="Times New Roman"/>
          <w:sz w:val="24"/>
          <w:szCs w:val="24"/>
        </w:rPr>
        <w:t xml:space="preserve">а и </w:t>
      </w:r>
      <w:r w:rsidRPr="00206AD7">
        <w:rPr>
          <w:rFonts w:ascii="Times New Roman" w:hAnsi="Times New Roman" w:cs="Times New Roman"/>
          <w:sz w:val="24"/>
          <w:szCs w:val="24"/>
        </w:rPr>
        <w:t>кредитных ресурсов</w:t>
      </w:r>
      <w:r w:rsidR="001C7C9A" w:rsidRPr="00206AD7">
        <w:rPr>
          <w:rFonts w:ascii="Times New Roman" w:hAnsi="Times New Roman" w:cs="Times New Roman"/>
          <w:sz w:val="24"/>
          <w:szCs w:val="24"/>
        </w:rPr>
        <w:t>.</w:t>
      </w:r>
    </w:p>
    <w:p w:rsidR="00063514" w:rsidRPr="00206AD7" w:rsidRDefault="00833C81" w:rsidP="00CE4778">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При сохранении условий зависимости бюджета Нерюнгринского района от финансовой помощи из вышестоящих бюджетов и ограниченности влияния на </w:t>
      </w:r>
      <w:r w:rsidR="0083125B" w:rsidRPr="00206AD7">
        <w:rPr>
          <w:rFonts w:ascii="Times New Roman" w:hAnsi="Times New Roman" w:cs="Times New Roman"/>
          <w:sz w:val="24"/>
          <w:szCs w:val="24"/>
        </w:rPr>
        <w:t xml:space="preserve">величину </w:t>
      </w:r>
      <w:r w:rsidRPr="00206AD7">
        <w:rPr>
          <w:rFonts w:ascii="Times New Roman" w:hAnsi="Times New Roman" w:cs="Times New Roman"/>
          <w:sz w:val="24"/>
          <w:szCs w:val="24"/>
        </w:rPr>
        <w:t>поступлени</w:t>
      </w:r>
      <w:r w:rsidR="0083125B" w:rsidRPr="00206AD7">
        <w:rPr>
          <w:rFonts w:ascii="Times New Roman" w:hAnsi="Times New Roman" w:cs="Times New Roman"/>
          <w:sz w:val="24"/>
          <w:szCs w:val="24"/>
        </w:rPr>
        <w:t>я</w:t>
      </w:r>
      <w:r w:rsidRPr="00206AD7">
        <w:rPr>
          <w:rFonts w:ascii="Times New Roman" w:hAnsi="Times New Roman" w:cs="Times New Roman"/>
          <w:sz w:val="24"/>
          <w:szCs w:val="24"/>
        </w:rPr>
        <w:t xml:space="preserve"> доходов из налоговых источников значительно возрастает роль неналоговых источников доходов местного бюджета. </w:t>
      </w:r>
    </w:p>
    <w:p w:rsidR="00833C81" w:rsidRPr="00206AD7" w:rsidRDefault="00063514" w:rsidP="00CE4778">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833C81" w:rsidRPr="00206AD7">
        <w:rPr>
          <w:rFonts w:ascii="Times New Roman" w:hAnsi="Times New Roman" w:cs="Times New Roman"/>
          <w:sz w:val="24"/>
          <w:szCs w:val="24"/>
        </w:rPr>
        <w:t xml:space="preserve">Уровень поступления неналоговых доходов зависит от эффективности деятельности администраторов неналоговых доходов. </w:t>
      </w:r>
    </w:p>
    <w:p w:rsidR="00092C7A" w:rsidRPr="00206AD7" w:rsidRDefault="00833C81" w:rsidP="00CE4778">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собственных доходов в 2016 году планируется ниже уровня </w:t>
      </w:r>
      <w:r w:rsidR="00092C7A" w:rsidRPr="00206AD7">
        <w:rPr>
          <w:rFonts w:ascii="Times New Roman" w:hAnsi="Times New Roman" w:cs="Times New Roman"/>
          <w:sz w:val="24"/>
          <w:szCs w:val="24"/>
        </w:rPr>
        <w:t>ожидаемого исполнения собственных доходов за 2015 год на 2 570,40 тыс. рублей.</w:t>
      </w:r>
    </w:p>
    <w:p w:rsidR="00063514" w:rsidRPr="00206AD7" w:rsidRDefault="00092C7A" w:rsidP="00063514">
      <w:pPr>
        <w:autoSpaceDE w:val="0"/>
        <w:autoSpaceDN w:val="0"/>
        <w:adjustRightInd w:val="0"/>
        <w:spacing w:after="0" w:line="240" w:lineRule="auto"/>
        <w:jc w:val="both"/>
        <w:outlineLvl w:val="3"/>
        <w:rPr>
          <w:rFonts w:ascii="Times New Roman" w:hAnsi="Times New Roman" w:cs="Times New Roman"/>
          <w:sz w:val="24"/>
          <w:szCs w:val="24"/>
        </w:rPr>
      </w:pPr>
      <w:r w:rsidRPr="00206AD7">
        <w:rPr>
          <w:rFonts w:ascii="Times New Roman" w:hAnsi="Times New Roman" w:cs="Times New Roman"/>
          <w:sz w:val="24"/>
          <w:szCs w:val="24"/>
        </w:rPr>
        <w:lastRenderedPageBreak/>
        <w:t xml:space="preserve">     Расходы бюджета Нерюнгринского района на 2016 год планируются меньше ожидаемого исполнения 2015 года.</w:t>
      </w:r>
      <w:r w:rsidR="00063514" w:rsidRPr="00206AD7">
        <w:rPr>
          <w:rFonts w:ascii="Times New Roman" w:hAnsi="Times New Roman" w:cs="Times New Roman"/>
          <w:sz w:val="24"/>
          <w:szCs w:val="24"/>
        </w:rPr>
        <w:t xml:space="preserve"> </w:t>
      </w:r>
    </w:p>
    <w:p w:rsidR="00092C7A" w:rsidRPr="00206AD7" w:rsidRDefault="00092C7A" w:rsidP="00092C7A">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Ожидаемое исполнение бюджета Нерюнгринского района за 2015 год предполагает наличие дефицита в объеме 21 354,0 тыс. рублей. Проект бюджета на 2016 год составлен с учетом получения профицита в сумме 9 476,0 тыс. рублей. </w:t>
      </w:r>
    </w:p>
    <w:p w:rsidR="005737F9" w:rsidRPr="00206AD7" w:rsidRDefault="005737F9" w:rsidP="00721BF5">
      <w:pPr>
        <w:pStyle w:val="a3"/>
        <w:rPr>
          <w:rFonts w:ascii="Times New Roman" w:hAnsi="Times New Roman" w:cs="Times New Roman"/>
          <w:b/>
          <w:sz w:val="28"/>
          <w:szCs w:val="28"/>
        </w:rPr>
      </w:pPr>
    </w:p>
    <w:p w:rsidR="00D0498D" w:rsidRPr="00206AD7" w:rsidRDefault="00823A3F" w:rsidP="00721BF5">
      <w:pPr>
        <w:pStyle w:val="a3"/>
        <w:rPr>
          <w:rFonts w:ascii="Times New Roman" w:hAnsi="Times New Roman" w:cs="Times New Roman"/>
          <w:b/>
          <w:sz w:val="28"/>
          <w:szCs w:val="28"/>
          <w:lang w:eastAsia="ru-RU"/>
        </w:rPr>
      </w:pPr>
      <w:r w:rsidRPr="00206AD7">
        <w:rPr>
          <w:rFonts w:ascii="Times New Roman" w:hAnsi="Times New Roman" w:cs="Times New Roman"/>
          <w:b/>
          <w:sz w:val="28"/>
          <w:szCs w:val="28"/>
          <w:lang w:eastAsia="ru-RU"/>
        </w:rPr>
        <w:t>4. Оценка достоверности и полноты отражения доходов в доходной части бюджета Нерюнгринского района</w:t>
      </w:r>
    </w:p>
    <w:p w:rsidR="007F5F4E" w:rsidRPr="00206AD7" w:rsidRDefault="00BF1633" w:rsidP="007F5F4E">
      <w:pPr>
        <w:pStyle w:val="a3"/>
        <w:jc w:val="both"/>
        <w:rPr>
          <w:rFonts w:ascii="Times New Roman" w:hAnsi="Times New Roman" w:cs="Times New Roman"/>
          <w:sz w:val="24"/>
          <w:szCs w:val="24"/>
        </w:rPr>
      </w:pPr>
      <w:r w:rsidRPr="00206AD7">
        <w:rPr>
          <w:rFonts w:ascii="Times New Roman" w:hAnsi="Times New Roman" w:cs="Times New Roman"/>
          <w:sz w:val="24"/>
          <w:szCs w:val="24"/>
          <w:lang w:eastAsia="ru-RU"/>
        </w:rPr>
        <w:t xml:space="preserve">     Прогнозирование доходов бюджета Нерюнгринского района осуществлено в соответствии с нормами, утвержденными статьей 174.1 Бюджетного кодекса Росси</w:t>
      </w:r>
      <w:r w:rsidR="007F5F4E" w:rsidRPr="00206AD7">
        <w:rPr>
          <w:rFonts w:ascii="Times New Roman" w:hAnsi="Times New Roman" w:cs="Times New Roman"/>
          <w:sz w:val="24"/>
          <w:szCs w:val="24"/>
          <w:lang w:eastAsia="ru-RU"/>
        </w:rPr>
        <w:t xml:space="preserve">йской Федерации. </w:t>
      </w:r>
      <w:r w:rsidRPr="00206AD7">
        <w:rPr>
          <w:rFonts w:ascii="Times New Roman" w:hAnsi="Times New Roman" w:cs="Times New Roman"/>
          <w:sz w:val="24"/>
          <w:szCs w:val="24"/>
          <w:lang w:eastAsia="ru-RU"/>
        </w:rPr>
        <w:t xml:space="preserve">В расчетах учтены нормы действующего законодательства Российской Федерации </w:t>
      </w:r>
      <w:r w:rsidRPr="00206AD7">
        <w:rPr>
          <w:rFonts w:ascii="Times New Roman" w:hAnsi="Times New Roman" w:cs="Times New Roman"/>
          <w:sz w:val="24"/>
          <w:szCs w:val="24"/>
        </w:rPr>
        <w:t>и Республики Саха (Якутия) с учетом основных направлений налоговой и бюджетной полити</w:t>
      </w:r>
      <w:r w:rsidR="007F5F4E" w:rsidRPr="00206AD7">
        <w:rPr>
          <w:rFonts w:ascii="Times New Roman" w:hAnsi="Times New Roman" w:cs="Times New Roman"/>
          <w:sz w:val="24"/>
          <w:szCs w:val="24"/>
        </w:rPr>
        <w:t xml:space="preserve">ки, утвержденных </w:t>
      </w:r>
      <w:hyperlink r:id="rId13" w:history="1">
        <w:r w:rsidR="007F5F4E" w:rsidRPr="00206AD7">
          <w:rPr>
            <w:rStyle w:val="af"/>
            <w:rFonts w:ascii="Times New Roman" w:hAnsi="Times New Roman" w:cs="Times New Roman"/>
            <w:color w:val="auto"/>
            <w:sz w:val="24"/>
            <w:szCs w:val="24"/>
          </w:rPr>
          <w:t>постановлением Нерюнгринской районной администрации от 27.10.2015 N 1818 "Об утверждении основных направлений бюджетной политики и основных направлений налоговой политики муниципального образования "Нерюнгринский район" на 2016-2018 годы"</w:t>
        </w:r>
      </w:hyperlink>
      <w:r w:rsidR="007F5F4E" w:rsidRPr="00206AD7">
        <w:rPr>
          <w:rStyle w:val="af"/>
          <w:rFonts w:ascii="Times New Roman" w:hAnsi="Times New Roman" w:cs="Times New Roman"/>
          <w:color w:val="auto"/>
          <w:sz w:val="24"/>
          <w:szCs w:val="24"/>
        </w:rPr>
        <w:t>.</w:t>
      </w:r>
    </w:p>
    <w:p w:rsidR="006F731C" w:rsidRPr="00206AD7" w:rsidRDefault="007F5F4E" w:rsidP="00EC58FC">
      <w:pPr>
        <w:spacing w:after="0" w:line="240" w:lineRule="auto"/>
        <w:jc w:val="both"/>
        <w:rPr>
          <w:rFonts w:ascii="Times New Roman" w:eastAsia="Times New Roman" w:hAnsi="Times New Roman" w:cs="Times New Roman"/>
          <w:sz w:val="24"/>
          <w:szCs w:val="24"/>
          <w:lang w:eastAsia="ru-RU"/>
        </w:rPr>
      </w:pPr>
      <w:r w:rsidRPr="00206AD7">
        <w:rPr>
          <w:rFonts w:ascii="Times New Roman" w:hAnsi="Times New Roman" w:cs="Times New Roman"/>
          <w:sz w:val="24"/>
          <w:szCs w:val="24"/>
        </w:rPr>
        <w:t xml:space="preserve">     </w:t>
      </w:r>
      <w:r w:rsidR="00BF1633" w:rsidRPr="00206AD7">
        <w:rPr>
          <w:rFonts w:ascii="Times New Roman" w:hAnsi="Times New Roman" w:cs="Times New Roman"/>
          <w:sz w:val="24"/>
          <w:szCs w:val="24"/>
        </w:rPr>
        <w:t xml:space="preserve">Общий объем доходов бюджета </w:t>
      </w:r>
      <w:r w:rsidRPr="00206AD7">
        <w:rPr>
          <w:rFonts w:ascii="Times New Roman" w:hAnsi="Times New Roman" w:cs="Times New Roman"/>
          <w:sz w:val="24"/>
          <w:szCs w:val="24"/>
        </w:rPr>
        <w:t>Нерюнгринского района на</w:t>
      </w:r>
      <w:r w:rsidR="00BF1633" w:rsidRPr="00206AD7">
        <w:rPr>
          <w:rFonts w:ascii="Times New Roman" w:hAnsi="Times New Roman" w:cs="Times New Roman"/>
          <w:sz w:val="24"/>
          <w:szCs w:val="24"/>
        </w:rPr>
        <w:t xml:space="preserve"> 2016 год прогнозируется в объеме 1</w:t>
      </w:r>
      <w:r w:rsidRPr="00206AD7">
        <w:rPr>
          <w:rFonts w:ascii="Times New Roman" w:hAnsi="Times New Roman" w:cs="Times New Roman"/>
          <w:sz w:val="24"/>
          <w:szCs w:val="24"/>
        </w:rPr>
        <w:t xml:space="preserve"> </w:t>
      </w:r>
      <w:r w:rsidR="00BF1633" w:rsidRPr="00206AD7">
        <w:rPr>
          <w:rFonts w:ascii="Times New Roman" w:hAnsi="Times New Roman" w:cs="Times New Roman"/>
          <w:sz w:val="24"/>
          <w:szCs w:val="24"/>
        </w:rPr>
        <w:t>383</w:t>
      </w:r>
      <w:r w:rsidRPr="00206AD7">
        <w:rPr>
          <w:rFonts w:ascii="Times New Roman" w:hAnsi="Times New Roman" w:cs="Times New Roman"/>
          <w:sz w:val="24"/>
          <w:szCs w:val="24"/>
        </w:rPr>
        <w:t xml:space="preserve"> </w:t>
      </w:r>
      <w:r w:rsidR="00BF1633" w:rsidRPr="00206AD7">
        <w:rPr>
          <w:rFonts w:ascii="Times New Roman" w:hAnsi="Times New Roman" w:cs="Times New Roman"/>
          <w:sz w:val="24"/>
          <w:szCs w:val="24"/>
        </w:rPr>
        <w:t xml:space="preserve">779,6 тыс. рублей, в том числе </w:t>
      </w:r>
      <w:r w:rsidR="00D673BA" w:rsidRPr="00206AD7">
        <w:rPr>
          <w:rFonts w:ascii="Times New Roman" w:hAnsi="Times New Roman" w:cs="Times New Roman"/>
          <w:sz w:val="24"/>
          <w:szCs w:val="24"/>
        </w:rPr>
        <w:t xml:space="preserve">собственных доходов 919 787,5 тыс. рублей, из них: </w:t>
      </w:r>
      <w:r w:rsidR="00BF1633" w:rsidRPr="00206AD7">
        <w:rPr>
          <w:rFonts w:ascii="Times New Roman" w:hAnsi="Times New Roman" w:cs="Times New Roman"/>
          <w:sz w:val="24"/>
          <w:szCs w:val="24"/>
        </w:rPr>
        <w:t>налоговых доходов 840</w:t>
      </w:r>
      <w:r w:rsidRPr="00206AD7">
        <w:rPr>
          <w:rFonts w:ascii="Times New Roman" w:hAnsi="Times New Roman" w:cs="Times New Roman"/>
          <w:sz w:val="24"/>
          <w:szCs w:val="24"/>
        </w:rPr>
        <w:t xml:space="preserve"> </w:t>
      </w:r>
      <w:r w:rsidR="00BF1633" w:rsidRPr="00206AD7">
        <w:rPr>
          <w:rFonts w:ascii="Times New Roman" w:hAnsi="Times New Roman" w:cs="Times New Roman"/>
          <w:sz w:val="24"/>
          <w:szCs w:val="24"/>
        </w:rPr>
        <w:t>492,5 тыс. рублей, неналоговых доходов 79</w:t>
      </w:r>
      <w:r w:rsidRPr="00206AD7">
        <w:rPr>
          <w:rFonts w:ascii="Times New Roman" w:hAnsi="Times New Roman" w:cs="Times New Roman"/>
          <w:sz w:val="24"/>
          <w:szCs w:val="24"/>
        </w:rPr>
        <w:t xml:space="preserve"> </w:t>
      </w:r>
      <w:r w:rsidR="00BF1633" w:rsidRPr="00206AD7">
        <w:rPr>
          <w:rFonts w:ascii="Times New Roman" w:hAnsi="Times New Roman" w:cs="Times New Roman"/>
          <w:sz w:val="24"/>
          <w:szCs w:val="24"/>
        </w:rPr>
        <w:t>295,0 тыс. рублей и безвозмездных поступлений 463</w:t>
      </w:r>
      <w:r w:rsidRPr="00206AD7">
        <w:rPr>
          <w:rFonts w:ascii="Times New Roman" w:hAnsi="Times New Roman" w:cs="Times New Roman"/>
          <w:sz w:val="24"/>
          <w:szCs w:val="24"/>
        </w:rPr>
        <w:t xml:space="preserve"> </w:t>
      </w:r>
      <w:r w:rsidR="00BF1633" w:rsidRPr="00206AD7">
        <w:rPr>
          <w:rFonts w:ascii="Times New Roman" w:hAnsi="Times New Roman" w:cs="Times New Roman"/>
          <w:sz w:val="24"/>
          <w:szCs w:val="24"/>
        </w:rPr>
        <w:t>992,1 тыс. рублей.</w:t>
      </w:r>
      <w:r w:rsidRPr="00206AD7">
        <w:rPr>
          <w:rFonts w:ascii="Times New Roman" w:hAnsi="Times New Roman" w:cs="Times New Roman"/>
          <w:sz w:val="24"/>
          <w:szCs w:val="24"/>
        </w:rPr>
        <w:t xml:space="preserve"> </w:t>
      </w:r>
      <w:r w:rsidR="00721BF5" w:rsidRPr="00206AD7">
        <w:rPr>
          <w:rFonts w:ascii="Times New Roman" w:eastAsia="Times New Roman" w:hAnsi="Times New Roman" w:cs="Times New Roman"/>
          <w:sz w:val="24"/>
          <w:szCs w:val="24"/>
          <w:lang w:eastAsia="ru-RU"/>
        </w:rPr>
        <w:t xml:space="preserve">Данные в разрезе видов доходов приведены в таблице: </w:t>
      </w:r>
    </w:p>
    <w:p w:rsidR="00721BF5" w:rsidRPr="00206AD7" w:rsidRDefault="001F62BB" w:rsidP="001F62BB">
      <w:pPr>
        <w:spacing w:after="0" w:line="240" w:lineRule="auto"/>
        <w:jc w:val="center"/>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721BF5" w:rsidRPr="00206AD7">
        <w:rPr>
          <w:rFonts w:ascii="Times New Roman" w:eastAsia="Times New Roman" w:hAnsi="Times New Roman" w:cs="Times New Roman"/>
          <w:sz w:val="24"/>
          <w:szCs w:val="24"/>
          <w:lang w:eastAsia="ru-RU"/>
        </w:rPr>
        <w:t>тыс. руб</w:t>
      </w:r>
      <w:r w:rsidRPr="00206AD7">
        <w:rPr>
          <w:rFonts w:ascii="Times New Roman" w:eastAsia="Times New Roman" w:hAnsi="Times New Roman" w:cs="Times New Roman"/>
          <w:sz w:val="24"/>
          <w:szCs w:val="24"/>
          <w:lang w:eastAsia="ru-RU"/>
        </w:rPr>
        <w:t>лей</w:t>
      </w:r>
    </w:p>
    <w:tbl>
      <w:tblPr>
        <w:tblW w:w="9371" w:type="dxa"/>
        <w:tblInd w:w="93" w:type="dxa"/>
        <w:tblLayout w:type="fixed"/>
        <w:tblLook w:val="04A0" w:firstRow="1" w:lastRow="0" w:firstColumn="1" w:lastColumn="0" w:noHBand="0" w:noVBand="1"/>
      </w:tblPr>
      <w:tblGrid>
        <w:gridCol w:w="4126"/>
        <w:gridCol w:w="1418"/>
        <w:gridCol w:w="1275"/>
        <w:gridCol w:w="1276"/>
        <w:gridCol w:w="1276"/>
      </w:tblGrid>
      <w:tr w:rsidR="00E91B98" w:rsidRPr="00206AD7" w:rsidTr="00E91B98">
        <w:trPr>
          <w:trHeight w:val="288"/>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Наименование доходов</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Бюджет 2015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Бюджет 2016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B98" w:rsidRPr="00206AD7" w:rsidRDefault="002F25F9" w:rsidP="00E91B98">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О</w:t>
            </w:r>
            <w:r w:rsidR="00EE0904" w:rsidRPr="00206AD7">
              <w:rPr>
                <w:rFonts w:ascii="Times New Roman" w:eastAsia="Times New Roman" w:hAnsi="Times New Roman" w:cs="Times New Roman"/>
                <w:b/>
                <w:color w:val="000000"/>
                <w:sz w:val="18"/>
                <w:szCs w:val="18"/>
                <w:lang w:eastAsia="ru-RU"/>
              </w:rPr>
              <w:t>тклонение</w:t>
            </w:r>
            <w:r w:rsidR="00E91B98" w:rsidRPr="00206AD7">
              <w:rPr>
                <w:rFonts w:ascii="Times New Roman" w:eastAsia="Times New Roman" w:hAnsi="Times New Roman" w:cs="Times New Roman"/>
                <w:b/>
                <w:color w:val="000000"/>
                <w:sz w:val="18"/>
                <w:szCs w:val="18"/>
                <w:lang w:eastAsia="ru-RU"/>
              </w:rPr>
              <w:t xml:space="preserve">     </w:t>
            </w:r>
            <w:proofErr w:type="gramStart"/>
            <w:r w:rsidR="00E91B98" w:rsidRPr="00206AD7">
              <w:rPr>
                <w:rFonts w:ascii="Times New Roman" w:eastAsia="Times New Roman" w:hAnsi="Times New Roman" w:cs="Times New Roman"/>
                <w:b/>
                <w:color w:val="000000"/>
                <w:sz w:val="16"/>
                <w:szCs w:val="16"/>
                <w:lang w:eastAsia="ru-RU"/>
              </w:rPr>
              <w:t xml:space="preserve">( </w:t>
            </w:r>
            <w:proofErr w:type="gramEnd"/>
            <w:r w:rsidR="00E91B98" w:rsidRPr="00206AD7">
              <w:rPr>
                <w:rFonts w:ascii="Times New Roman" w:eastAsia="Times New Roman" w:hAnsi="Times New Roman" w:cs="Times New Roman"/>
                <w:b/>
                <w:color w:val="000000"/>
                <w:sz w:val="16"/>
                <w:szCs w:val="16"/>
                <w:lang w:eastAsia="ru-RU"/>
              </w:rPr>
              <w:t>гр.4- гр.3</w:t>
            </w:r>
            <w:r w:rsidR="00E91B98" w:rsidRPr="00206AD7">
              <w:rPr>
                <w:rFonts w:ascii="Times New Roman" w:eastAsia="Times New Roman" w:hAnsi="Times New Roman" w:cs="Times New Roman"/>
                <w:b/>
                <w:color w:val="000000"/>
                <w:sz w:val="18"/>
                <w:szCs w:val="18"/>
                <w:lang w:eastAsia="ru-RU"/>
              </w:rPr>
              <w:t>)</w:t>
            </w:r>
          </w:p>
        </w:tc>
      </w:tr>
      <w:tr w:rsidR="00E91B98" w:rsidRPr="00206AD7" w:rsidTr="00E91B98">
        <w:trPr>
          <w:trHeight w:val="288"/>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91B98" w:rsidRPr="00206AD7" w:rsidRDefault="00EE0904" w:rsidP="00E91B98">
            <w:pPr>
              <w:spacing w:after="0" w:line="240" w:lineRule="auto"/>
              <w:jc w:val="center"/>
              <w:rPr>
                <w:rFonts w:ascii="Times New Roman" w:eastAsia="Times New Roman" w:hAnsi="Times New Roman" w:cs="Times New Roman"/>
                <w:b/>
                <w:color w:val="000000"/>
                <w:sz w:val="16"/>
                <w:szCs w:val="16"/>
                <w:lang w:eastAsia="ru-RU"/>
              </w:rPr>
            </w:pPr>
            <w:r w:rsidRPr="00206AD7">
              <w:rPr>
                <w:rFonts w:ascii="Times New Roman" w:eastAsia="Times New Roman" w:hAnsi="Times New Roman" w:cs="Times New Roman"/>
                <w:b/>
                <w:color w:val="000000"/>
                <w:sz w:val="16"/>
                <w:szCs w:val="16"/>
                <w:lang w:eastAsia="ru-RU"/>
              </w:rPr>
              <w:t>У</w:t>
            </w:r>
            <w:r w:rsidR="00E91B98" w:rsidRPr="00206AD7">
              <w:rPr>
                <w:rFonts w:ascii="Times New Roman" w:eastAsia="Times New Roman" w:hAnsi="Times New Roman" w:cs="Times New Roman"/>
                <w:b/>
                <w:color w:val="000000"/>
                <w:sz w:val="16"/>
                <w:szCs w:val="16"/>
                <w:lang w:eastAsia="ru-RU"/>
              </w:rPr>
              <w:t xml:space="preserve">твержденный </w:t>
            </w:r>
          </w:p>
        </w:tc>
        <w:tc>
          <w:tcPr>
            <w:tcW w:w="1275" w:type="dxa"/>
            <w:tcBorders>
              <w:top w:val="nil"/>
              <w:left w:val="nil"/>
              <w:bottom w:val="single" w:sz="4" w:space="0" w:color="auto"/>
              <w:right w:val="single" w:sz="4" w:space="0" w:color="auto"/>
            </w:tcBorders>
            <w:shd w:val="clear" w:color="auto" w:fill="auto"/>
            <w:vAlign w:val="center"/>
            <w:hideMark/>
          </w:tcPr>
          <w:p w:rsidR="00E91B98" w:rsidRPr="00206AD7" w:rsidRDefault="00EE0904" w:rsidP="00E91B98">
            <w:pPr>
              <w:spacing w:after="0" w:line="240" w:lineRule="auto"/>
              <w:jc w:val="center"/>
              <w:rPr>
                <w:rFonts w:ascii="Times New Roman" w:eastAsia="Times New Roman" w:hAnsi="Times New Roman" w:cs="Times New Roman"/>
                <w:b/>
                <w:color w:val="000000"/>
                <w:sz w:val="16"/>
                <w:szCs w:val="16"/>
                <w:lang w:eastAsia="ru-RU"/>
              </w:rPr>
            </w:pPr>
            <w:proofErr w:type="gramStart"/>
            <w:r w:rsidRPr="00206AD7">
              <w:rPr>
                <w:rFonts w:ascii="Times New Roman" w:eastAsia="Times New Roman" w:hAnsi="Times New Roman" w:cs="Times New Roman"/>
                <w:b/>
                <w:color w:val="000000"/>
                <w:sz w:val="16"/>
                <w:szCs w:val="16"/>
                <w:lang w:eastAsia="ru-RU"/>
              </w:rPr>
              <w:t>У</w:t>
            </w:r>
            <w:r w:rsidR="00E91B98" w:rsidRPr="00206AD7">
              <w:rPr>
                <w:rFonts w:ascii="Times New Roman" w:eastAsia="Times New Roman" w:hAnsi="Times New Roman" w:cs="Times New Roman"/>
                <w:b/>
                <w:color w:val="000000"/>
                <w:sz w:val="16"/>
                <w:szCs w:val="16"/>
                <w:lang w:eastAsia="ru-RU"/>
              </w:rPr>
              <w:t>точненный</w:t>
            </w:r>
            <w:proofErr w:type="gramEnd"/>
            <w:r w:rsidRPr="00206AD7">
              <w:rPr>
                <w:rFonts w:ascii="Times New Roman" w:eastAsia="Times New Roman" w:hAnsi="Times New Roman" w:cs="Times New Roman"/>
                <w:b/>
                <w:color w:val="000000"/>
                <w:sz w:val="16"/>
                <w:szCs w:val="16"/>
                <w:lang w:eastAsia="ru-RU"/>
              </w:rPr>
              <w:t xml:space="preserve"> (ожидаемое исполнение)</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E0904" w:rsidP="00E91B98">
            <w:pPr>
              <w:spacing w:after="0" w:line="240" w:lineRule="auto"/>
              <w:jc w:val="center"/>
              <w:rPr>
                <w:rFonts w:ascii="Times New Roman" w:eastAsia="Times New Roman" w:hAnsi="Times New Roman" w:cs="Times New Roman"/>
                <w:b/>
                <w:color w:val="000000"/>
                <w:sz w:val="16"/>
                <w:szCs w:val="16"/>
                <w:lang w:eastAsia="ru-RU"/>
              </w:rPr>
            </w:pPr>
            <w:r w:rsidRPr="00206AD7">
              <w:rPr>
                <w:rFonts w:ascii="Times New Roman" w:eastAsia="Times New Roman" w:hAnsi="Times New Roman" w:cs="Times New Roman"/>
                <w:b/>
                <w:color w:val="000000"/>
                <w:sz w:val="16"/>
                <w:szCs w:val="16"/>
                <w:lang w:eastAsia="ru-RU"/>
              </w:rPr>
              <w:t>П</w:t>
            </w:r>
            <w:r w:rsidR="00E91B98" w:rsidRPr="00206AD7">
              <w:rPr>
                <w:rFonts w:ascii="Times New Roman" w:eastAsia="Times New Roman" w:hAnsi="Times New Roman" w:cs="Times New Roman"/>
                <w:b/>
                <w:color w:val="000000"/>
                <w:sz w:val="16"/>
                <w:szCs w:val="16"/>
                <w:lang w:eastAsia="ru-RU"/>
              </w:rPr>
              <w:t>рогноз</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20"/>
                <w:szCs w:val="20"/>
                <w:lang w:eastAsia="ru-RU"/>
              </w:rPr>
            </w:pPr>
          </w:p>
        </w:tc>
      </w:tr>
      <w:tr w:rsidR="00E91B98" w:rsidRPr="00206AD7" w:rsidTr="00E91B98">
        <w:trPr>
          <w:trHeight w:val="192"/>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5</w:t>
            </w:r>
          </w:p>
        </w:tc>
      </w:tr>
      <w:tr w:rsidR="00E91B98" w:rsidRPr="00206AD7" w:rsidTr="002F25F9">
        <w:trPr>
          <w:trHeight w:val="159"/>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Налоги на прибыль,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609 871,40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609 871,40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619 474,80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9 603,40</w:t>
            </w:r>
          </w:p>
        </w:tc>
      </w:tr>
      <w:tr w:rsidR="00E91B98" w:rsidRPr="00206AD7" w:rsidTr="002F25F9">
        <w:trPr>
          <w:trHeight w:val="36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Акцизы по подакцизным товарам (продукции), производимым на территории РФ</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6 571,30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6 571,30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B4644E"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r w:rsidR="00E91B98" w:rsidRPr="00206AD7">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-6 571,30</w:t>
            </w:r>
          </w:p>
        </w:tc>
      </w:tr>
      <w:tr w:rsidR="00E91B98" w:rsidRPr="00206AD7" w:rsidTr="002F25F9">
        <w:trPr>
          <w:trHeight w:val="83"/>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Налоги на совокупный доход</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209 097,50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205 480,50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201 667,50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-3 813,00</w:t>
            </w:r>
          </w:p>
        </w:tc>
      </w:tr>
      <w:tr w:rsidR="00E91B98" w:rsidRPr="00206AD7" w:rsidTr="002F25F9">
        <w:trPr>
          <w:trHeight w:val="144"/>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Налоги на имущество</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417,00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1 032,90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788,00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-244,90</w:t>
            </w:r>
          </w:p>
        </w:tc>
      </w:tr>
      <w:tr w:rsidR="00E91B98" w:rsidRPr="00206AD7" w:rsidTr="002F25F9">
        <w:trPr>
          <w:trHeight w:val="21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xml:space="preserve">Налоги, сборы и регулярные платежи за пользование природными ресурсами </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4 435,00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7 215,50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5 235,00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-1 980,50</w:t>
            </w:r>
          </w:p>
        </w:tc>
      </w:tr>
      <w:tr w:rsidR="00E91B98" w:rsidRPr="00206AD7" w:rsidTr="002F25F9">
        <w:trPr>
          <w:trHeight w:val="6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14 784,00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14 733,30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13 327,20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-1 406,10</w:t>
            </w:r>
          </w:p>
        </w:tc>
      </w:tr>
      <w:tr w:rsidR="00E91B98" w:rsidRPr="00206AD7" w:rsidTr="002F25F9">
        <w:trPr>
          <w:trHeight w:val="42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36 362,20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41 096,40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42 728,60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1 632,20</w:t>
            </w:r>
          </w:p>
        </w:tc>
      </w:tr>
      <w:tr w:rsidR="00E91B98" w:rsidRPr="00206AD7" w:rsidTr="002F25F9">
        <w:trPr>
          <w:trHeight w:val="79"/>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24 090,40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24 090,40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32 425,20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8 334,80</w:t>
            </w:r>
          </w:p>
        </w:tc>
      </w:tr>
      <w:tr w:rsidR="00E91B98" w:rsidRPr="00206AD7" w:rsidTr="002F25F9">
        <w:trPr>
          <w:trHeight w:val="28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722,60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1 116,80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241,90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-874,90</w:t>
            </w:r>
          </w:p>
        </w:tc>
      </w:tr>
      <w:tr w:rsidR="00E91B98" w:rsidRPr="00206AD7" w:rsidTr="002F25F9">
        <w:trPr>
          <w:trHeight w:val="28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xml:space="preserve">Доходы от продажи материальных и нематериальных активов </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2 499,10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1 176,00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-1 323,10</w:t>
            </w:r>
          </w:p>
        </w:tc>
      </w:tr>
      <w:tr w:rsidR="00E91B98" w:rsidRPr="00206AD7" w:rsidTr="002F25F9">
        <w:trPr>
          <w:trHeight w:val="15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Административные платежи и сборы</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400,00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438,50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380,00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-58,50</w:t>
            </w:r>
          </w:p>
        </w:tc>
      </w:tr>
      <w:tr w:rsidR="00E91B98" w:rsidRPr="00206AD7" w:rsidTr="002F25F9">
        <w:trPr>
          <w:trHeight w:val="21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16 400,00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8 211,80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2 343,30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-5 868,50</w:t>
            </w:r>
          </w:p>
        </w:tc>
      </w:tr>
      <w:tr w:rsidR="00E91B98" w:rsidRPr="00206AD7" w:rsidTr="002F25F9">
        <w:trPr>
          <w:trHeight w:val="13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Итого собственных доходов</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923 151,40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922 357,90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919 787,50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-2 570,40</w:t>
            </w:r>
          </w:p>
        </w:tc>
      </w:tr>
      <w:tr w:rsidR="00E91B98" w:rsidRPr="00206AD7" w:rsidTr="00E91B98">
        <w:trPr>
          <w:trHeight w:val="96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БЕЗВОЗМЕЗДНЫЕ ПОСТУПЛЕНИЯ (Дотации, субсидии, субвенции, иные безвозмездные поступления от бюджетов бюджетной системы РФ)</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2 278 418,20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3 860 014,60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450 000,00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-3 410 014,60</w:t>
            </w:r>
          </w:p>
        </w:tc>
      </w:tr>
      <w:tr w:rsidR="00E91B98" w:rsidRPr="00206AD7" w:rsidTr="002F25F9">
        <w:trPr>
          <w:trHeight w:val="88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13 055,20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205 845,30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13 992,10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-191 853,20</w:t>
            </w:r>
          </w:p>
        </w:tc>
      </w:tr>
      <w:tr w:rsidR="00E91B98" w:rsidRPr="00206AD7" w:rsidTr="00E91B98">
        <w:trPr>
          <w:trHeight w:val="28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91B98" w:rsidRPr="00206AD7" w:rsidRDefault="00E91B98" w:rsidP="00E91B98">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Всего доходов</w:t>
            </w:r>
          </w:p>
        </w:tc>
        <w:tc>
          <w:tcPr>
            <w:tcW w:w="1418"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3 214 624,80</w:t>
            </w:r>
          </w:p>
        </w:tc>
        <w:tc>
          <w:tcPr>
            <w:tcW w:w="1275"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4 988 217,80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1 383 779,60</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206AD7" w:rsidRDefault="00E91B98" w:rsidP="00E91B9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-3 604 438,20</w:t>
            </w:r>
          </w:p>
        </w:tc>
      </w:tr>
    </w:tbl>
    <w:p w:rsidR="003E2441" w:rsidRPr="00206AD7" w:rsidRDefault="003E2441" w:rsidP="006F731C">
      <w:pPr>
        <w:spacing w:after="0" w:line="240" w:lineRule="auto"/>
        <w:jc w:val="right"/>
        <w:rPr>
          <w:rFonts w:ascii="Times New Roman" w:eastAsia="Times New Roman" w:hAnsi="Times New Roman" w:cs="Times New Roman"/>
          <w:sz w:val="24"/>
          <w:szCs w:val="24"/>
          <w:highlight w:val="green"/>
          <w:lang w:eastAsia="ru-RU"/>
        </w:rPr>
      </w:pPr>
    </w:p>
    <w:p w:rsidR="00F963A8" w:rsidRPr="00206AD7" w:rsidRDefault="002F25F9" w:rsidP="00090773">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     </w:t>
      </w:r>
      <w:r w:rsidR="00F963A8" w:rsidRPr="00206AD7">
        <w:rPr>
          <w:rFonts w:ascii="Times New Roman" w:hAnsi="Times New Roman" w:cs="Times New Roman"/>
          <w:sz w:val="24"/>
          <w:szCs w:val="24"/>
        </w:rPr>
        <w:t>При расчете прогноза налоговых и неналоговых доходов бюджета Нерюнгринского района на 2</w:t>
      </w:r>
      <w:r w:rsidR="00BB5DA0" w:rsidRPr="00206AD7">
        <w:rPr>
          <w:rFonts w:ascii="Times New Roman" w:hAnsi="Times New Roman" w:cs="Times New Roman"/>
          <w:sz w:val="24"/>
          <w:szCs w:val="24"/>
        </w:rPr>
        <w:t xml:space="preserve">016 год </w:t>
      </w:r>
      <w:r w:rsidR="00F963A8" w:rsidRPr="00206AD7">
        <w:rPr>
          <w:rFonts w:ascii="Times New Roman" w:hAnsi="Times New Roman" w:cs="Times New Roman"/>
          <w:sz w:val="24"/>
          <w:szCs w:val="24"/>
        </w:rPr>
        <w:t>учитывались следующие показатели:</w:t>
      </w:r>
    </w:p>
    <w:p w:rsidR="00F963A8" w:rsidRPr="00206AD7" w:rsidRDefault="00F963A8" w:rsidP="00090773">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w:t>
      </w:r>
      <w:r w:rsidR="00DC321F" w:rsidRPr="00206AD7">
        <w:rPr>
          <w:rFonts w:ascii="Times New Roman" w:hAnsi="Times New Roman" w:cs="Times New Roman"/>
          <w:sz w:val="24"/>
          <w:szCs w:val="24"/>
        </w:rPr>
        <w:t xml:space="preserve"> </w:t>
      </w:r>
      <w:r w:rsidRPr="00206AD7">
        <w:rPr>
          <w:rFonts w:ascii="Times New Roman" w:hAnsi="Times New Roman" w:cs="Times New Roman"/>
          <w:sz w:val="24"/>
          <w:szCs w:val="24"/>
        </w:rPr>
        <w:t>прогноз основных экономических показателей социально-экономического развития Нерюнгринского района на 201</w:t>
      </w:r>
      <w:r w:rsidR="00C5502A" w:rsidRPr="00206AD7">
        <w:rPr>
          <w:rFonts w:ascii="Times New Roman" w:hAnsi="Times New Roman" w:cs="Times New Roman"/>
          <w:sz w:val="24"/>
          <w:szCs w:val="24"/>
        </w:rPr>
        <w:t>6</w:t>
      </w:r>
      <w:r w:rsidRPr="00206AD7">
        <w:rPr>
          <w:rFonts w:ascii="Times New Roman" w:hAnsi="Times New Roman" w:cs="Times New Roman"/>
          <w:sz w:val="24"/>
          <w:szCs w:val="24"/>
        </w:rPr>
        <w:t>-201</w:t>
      </w:r>
      <w:r w:rsidR="00C5502A" w:rsidRPr="00206AD7">
        <w:rPr>
          <w:rFonts w:ascii="Times New Roman" w:hAnsi="Times New Roman" w:cs="Times New Roman"/>
          <w:sz w:val="24"/>
          <w:szCs w:val="24"/>
        </w:rPr>
        <w:t>8</w:t>
      </w:r>
      <w:r w:rsidRPr="00206AD7">
        <w:rPr>
          <w:rFonts w:ascii="Times New Roman" w:hAnsi="Times New Roman" w:cs="Times New Roman"/>
          <w:sz w:val="24"/>
          <w:szCs w:val="24"/>
        </w:rPr>
        <w:t xml:space="preserve"> годы, рассчитанный Управлением экономического развития Нерюнгринской районной администрации и утвержденный Министерством экономического развития Республики Саха (Якутия);</w:t>
      </w:r>
    </w:p>
    <w:p w:rsidR="00F963A8" w:rsidRPr="00206AD7" w:rsidRDefault="00F963A8" w:rsidP="00090773">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w:t>
      </w:r>
      <w:r w:rsidR="00DC321F" w:rsidRPr="00206AD7">
        <w:rPr>
          <w:rFonts w:ascii="Times New Roman" w:hAnsi="Times New Roman" w:cs="Times New Roman"/>
          <w:sz w:val="24"/>
          <w:szCs w:val="24"/>
        </w:rPr>
        <w:t xml:space="preserve"> </w:t>
      </w:r>
      <w:r w:rsidRPr="00206AD7">
        <w:rPr>
          <w:rFonts w:ascii="Times New Roman" w:hAnsi="Times New Roman" w:cs="Times New Roman"/>
          <w:sz w:val="24"/>
          <w:szCs w:val="24"/>
        </w:rPr>
        <w:t xml:space="preserve">отчеты Инспекции Федеральной налоговой службы России по Нерюнгринскому району Республики Саха (Якутия) о налоговой базе и структуре начислений по основным </w:t>
      </w:r>
      <w:r w:rsidR="001C3B5C" w:rsidRPr="00206AD7">
        <w:rPr>
          <w:rFonts w:ascii="Times New Roman" w:hAnsi="Times New Roman" w:cs="Times New Roman"/>
          <w:sz w:val="24"/>
          <w:szCs w:val="24"/>
        </w:rPr>
        <w:t>видам налогов (формы № 5 за 2014</w:t>
      </w:r>
      <w:r w:rsidRPr="00206AD7">
        <w:rPr>
          <w:rFonts w:ascii="Times New Roman" w:hAnsi="Times New Roman" w:cs="Times New Roman"/>
          <w:sz w:val="24"/>
          <w:szCs w:val="24"/>
        </w:rPr>
        <w:t xml:space="preserve"> год);</w:t>
      </w:r>
    </w:p>
    <w:p w:rsidR="00F963A8" w:rsidRPr="00206AD7" w:rsidRDefault="00F963A8" w:rsidP="00090773">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w:t>
      </w:r>
      <w:r w:rsidR="00DC321F" w:rsidRPr="00206AD7">
        <w:rPr>
          <w:rFonts w:ascii="Times New Roman" w:hAnsi="Times New Roman" w:cs="Times New Roman"/>
          <w:sz w:val="24"/>
          <w:szCs w:val="24"/>
        </w:rPr>
        <w:t xml:space="preserve"> </w:t>
      </w:r>
      <w:r w:rsidRPr="00206AD7">
        <w:rPr>
          <w:rFonts w:ascii="Times New Roman" w:hAnsi="Times New Roman" w:cs="Times New Roman"/>
          <w:sz w:val="24"/>
          <w:szCs w:val="24"/>
        </w:rPr>
        <w:t>анализ фактического поступления по видам н</w:t>
      </w:r>
      <w:r w:rsidR="00F12DAA" w:rsidRPr="00206AD7">
        <w:rPr>
          <w:rFonts w:ascii="Times New Roman" w:hAnsi="Times New Roman" w:cs="Times New Roman"/>
          <w:sz w:val="24"/>
          <w:szCs w:val="24"/>
        </w:rPr>
        <w:t>алогов в динамике за 2013</w:t>
      </w:r>
      <w:r w:rsidRPr="00206AD7">
        <w:rPr>
          <w:rFonts w:ascii="Times New Roman" w:hAnsi="Times New Roman" w:cs="Times New Roman"/>
          <w:sz w:val="24"/>
          <w:szCs w:val="24"/>
        </w:rPr>
        <w:t>-201</w:t>
      </w:r>
      <w:r w:rsidR="00F12DAA" w:rsidRPr="00206AD7">
        <w:rPr>
          <w:rFonts w:ascii="Times New Roman" w:hAnsi="Times New Roman" w:cs="Times New Roman"/>
          <w:sz w:val="24"/>
          <w:szCs w:val="24"/>
        </w:rPr>
        <w:t>4</w:t>
      </w:r>
      <w:r w:rsidRPr="00206AD7">
        <w:rPr>
          <w:rFonts w:ascii="Times New Roman" w:hAnsi="Times New Roman" w:cs="Times New Roman"/>
          <w:sz w:val="24"/>
          <w:szCs w:val="24"/>
        </w:rPr>
        <w:t xml:space="preserve"> год</w:t>
      </w:r>
      <w:r w:rsidR="00232355" w:rsidRPr="00206AD7">
        <w:rPr>
          <w:rFonts w:ascii="Times New Roman" w:hAnsi="Times New Roman" w:cs="Times New Roman"/>
          <w:sz w:val="24"/>
          <w:szCs w:val="24"/>
        </w:rPr>
        <w:t>ы</w:t>
      </w:r>
      <w:r w:rsidRPr="00206AD7">
        <w:rPr>
          <w:rFonts w:ascii="Times New Roman" w:hAnsi="Times New Roman" w:cs="Times New Roman"/>
          <w:sz w:val="24"/>
          <w:szCs w:val="24"/>
        </w:rPr>
        <w:t>;</w:t>
      </w:r>
    </w:p>
    <w:p w:rsidR="00F963A8" w:rsidRPr="00206AD7" w:rsidRDefault="00F963A8" w:rsidP="00090773">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w:t>
      </w:r>
      <w:r w:rsidR="00DC321F" w:rsidRPr="00206AD7">
        <w:rPr>
          <w:rFonts w:ascii="Times New Roman" w:hAnsi="Times New Roman" w:cs="Times New Roman"/>
          <w:sz w:val="24"/>
          <w:szCs w:val="24"/>
        </w:rPr>
        <w:t xml:space="preserve"> </w:t>
      </w:r>
      <w:r w:rsidRPr="00206AD7">
        <w:rPr>
          <w:rFonts w:ascii="Times New Roman" w:hAnsi="Times New Roman" w:cs="Times New Roman"/>
          <w:sz w:val="24"/>
          <w:szCs w:val="24"/>
        </w:rPr>
        <w:t>прогнозы администраторов доходов о поступлении в бюджет</w:t>
      </w:r>
      <w:r w:rsidR="00F12DAA" w:rsidRPr="00206AD7">
        <w:rPr>
          <w:rFonts w:ascii="Times New Roman" w:hAnsi="Times New Roman" w:cs="Times New Roman"/>
          <w:sz w:val="24"/>
          <w:szCs w:val="24"/>
        </w:rPr>
        <w:t xml:space="preserve"> на 2016 год</w:t>
      </w:r>
      <w:r w:rsidRPr="00206AD7">
        <w:rPr>
          <w:rFonts w:ascii="Times New Roman" w:hAnsi="Times New Roman" w:cs="Times New Roman"/>
          <w:sz w:val="24"/>
          <w:szCs w:val="24"/>
        </w:rPr>
        <w:t>;</w:t>
      </w:r>
    </w:p>
    <w:p w:rsidR="00F963A8" w:rsidRPr="00206AD7" w:rsidRDefault="00F963A8" w:rsidP="00090773">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w:t>
      </w:r>
      <w:r w:rsidR="00DC321F" w:rsidRPr="00206AD7">
        <w:rPr>
          <w:rFonts w:ascii="Times New Roman" w:hAnsi="Times New Roman" w:cs="Times New Roman"/>
          <w:sz w:val="24"/>
          <w:szCs w:val="24"/>
        </w:rPr>
        <w:t xml:space="preserve"> </w:t>
      </w:r>
      <w:r w:rsidRPr="00206AD7">
        <w:rPr>
          <w:rFonts w:ascii="Times New Roman" w:hAnsi="Times New Roman" w:cs="Times New Roman"/>
          <w:sz w:val="24"/>
          <w:szCs w:val="24"/>
        </w:rPr>
        <w:t>оценка поступления п</w:t>
      </w:r>
      <w:r w:rsidR="00587F30" w:rsidRPr="00206AD7">
        <w:rPr>
          <w:rFonts w:ascii="Times New Roman" w:hAnsi="Times New Roman" w:cs="Times New Roman"/>
          <w:sz w:val="24"/>
          <w:szCs w:val="24"/>
        </w:rPr>
        <w:t xml:space="preserve">о доходам в бюджет </w:t>
      </w:r>
      <w:r w:rsidR="008735EF" w:rsidRPr="00206AD7">
        <w:rPr>
          <w:rFonts w:ascii="Times New Roman" w:hAnsi="Times New Roman" w:cs="Times New Roman"/>
          <w:sz w:val="24"/>
          <w:szCs w:val="24"/>
        </w:rPr>
        <w:t xml:space="preserve">Нерюнгринского </w:t>
      </w:r>
      <w:r w:rsidR="00587F30" w:rsidRPr="00206AD7">
        <w:rPr>
          <w:rFonts w:ascii="Times New Roman" w:hAnsi="Times New Roman" w:cs="Times New Roman"/>
          <w:sz w:val="24"/>
          <w:szCs w:val="24"/>
        </w:rPr>
        <w:t>района в 2015</w:t>
      </w:r>
      <w:r w:rsidRPr="00206AD7">
        <w:rPr>
          <w:rFonts w:ascii="Times New Roman" w:hAnsi="Times New Roman" w:cs="Times New Roman"/>
          <w:sz w:val="24"/>
          <w:szCs w:val="24"/>
        </w:rPr>
        <w:t xml:space="preserve"> году. </w:t>
      </w:r>
    </w:p>
    <w:p w:rsidR="00EF608E" w:rsidRPr="00206AD7" w:rsidRDefault="005944B2" w:rsidP="005B7609">
      <w:pPr>
        <w:spacing w:after="0" w:line="240" w:lineRule="auto"/>
        <w:jc w:val="both"/>
        <w:rPr>
          <w:rFonts w:ascii="Times New Roman" w:hAnsi="Times New Roman" w:cs="Times New Roman"/>
        </w:rPr>
      </w:pPr>
      <w:r w:rsidRPr="00206AD7">
        <w:rPr>
          <w:rFonts w:ascii="Times New Roman" w:hAnsi="Times New Roman" w:cs="Times New Roman"/>
        </w:rPr>
        <w:tab/>
      </w:r>
    </w:p>
    <w:p w:rsidR="005B7609" w:rsidRPr="00206AD7" w:rsidRDefault="008B67C0" w:rsidP="005B7609">
      <w:pPr>
        <w:spacing w:after="0" w:line="240" w:lineRule="auto"/>
        <w:jc w:val="both"/>
        <w:rPr>
          <w:rFonts w:ascii="Times New Roman" w:eastAsia="Times New Roman" w:hAnsi="Times New Roman" w:cs="Times New Roman"/>
          <w:b/>
          <w:sz w:val="28"/>
          <w:szCs w:val="28"/>
          <w:lang w:eastAsia="ru-RU"/>
        </w:rPr>
      </w:pPr>
      <w:r w:rsidRPr="00206AD7">
        <w:rPr>
          <w:rFonts w:ascii="Times New Roman" w:eastAsia="Times New Roman" w:hAnsi="Times New Roman" w:cs="Times New Roman"/>
          <w:b/>
          <w:sz w:val="28"/>
          <w:szCs w:val="28"/>
          <w:lang w:eastAsia="ru-RU"/>
        </w:rPr>
        <w:t>4</w:t>
      </w:r>
      <w:r w:rsidR="005A04FA" w:rsidRPr="00206AD7">
        <w:rPr>
          <w:rFonts w:ascii="Times New Roman" w:eastAsia="Times New Roman" w:hAnsi="Times New Roman" w:cs="Times New Roman"/>
          <w:b/>
          <w:sz w:val="28"/>
          <w:szCs w:val="28"/>
          <w:lang w:eastAsia="ru-RU"/>
        </w:rPr>
        <w:t>.1</w:t>
      </w:r>
      <w:r w:rsidRPr="00206AD7">
        <w:rPr>
          <w:rFonts w:ascii="Times New Roman" w:eastAsia="Times New Roman" w:hAnsi="Times New Roman" w:cs="Times New Roman"/>
          <w:b/>
          <w:sz w:val="28"/>
          <w:szCs w:val="28"/>
          <w:lang w:eastAsia="ru-RU"/>
        </w:rPr>
        <w:t>.</w:t>
      </w:r>
      <w:r w:rsidR="005A04FA" w:rsidRPr="00206AD7">
        <w:rPr>
          <w:rFonts w:ascii="Times New Roman" w:eastAsia="Times New Roman" w:hAnsi="Times New Roman" w:cs="Times New Roman"/>
          <w:b/>
          <w:sz w:val="28"/>
          <w:szCs w:val="28"/>
          <w:lang w:eastAsia="ru-RU"/>
        </w:rPr>
        <w:t xml:space="preserve"> Налоговые доходы</w:t>
      </w:r>
    </w:p>
    <w:p w:rsidR="00161F85" w:rsidRPr="00206AD7" w:rsidRDefault="00161F85" w:rsidP="005B7609">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Прогноз объема налоговых доходов на 2016 год составил 840 492,30 тыс. рублей, ожидаемое</w:t>
      </w:r>
      <w:r w:rsidR="00E25A78" w:rsidRPr="00206AD7">
        <w:rPr>
          <w:rFonts w:ascii="Times New Roman" w:eastAsia="Times New Roman" w:hAnsi="Times New Roman" w:cs="Times New Roman"/>
          <w:sz w:val="24"/>
          <w:szCs w:val="24"/>
          <w:lang w:eastAsia="ru-RU"/>
        </w:rPr>
        <w:t xml:space="preserve"> исполнение</w:t>
      </w:r>
      <w:r w:rsidRPr="00206AD7">
        <w:rPr>
          <w:rFonts w:ascii="Times New Roman" w:eastAsia="Times New Roman" w:hAnsi="Times New Roman" w:cs="Times New Roman"/>
          <w:sz w:val="24"/>
          <w:szCs w:val="24"/>
          <w:lang w:eastAsia="ru-RU"/>
        </w:rPr>
        <w:t xml:space="preserve"> за 2015 год </w:t>
      </w:r>
      <w:r w:rsidR="00E25A78" w:rsidRPr="00206AD7">
        <w:rPr>
          <w:rFonts w:ascii="Times New Roman" w:eastAsia="Times New Roman" w:hAnsi="Times New Roman" w:cs="Times New Roman"/>
          <w:sz w:val="24"/>
          <w:szCs w:val="24"/>
          <w:lang w:eastAsia="ru-RU"/>
        </w:rPr>
        <w:t>составит</w:t>
      </w:r>
      <w:r w:rsidRPr="00206AD7">
        <w:rPr>
          <w:rFonts w:ascii="Times New Roman" w:eastAsia="Times New Roman" w:hAnsi="Times New Roman" w:cs="Times New Roman"/>
          <w:sz w:val="24"/>
          <w:szCs w:val="24"/>
          <w:lang w:eastAsia="ru-RU"/>
        </w:rPr>
        <w:t xml:space="preserve"> 838 333,60 тыс. рублей.</w:t>
      </w:r>
      <w:r w:rsidR="00A46F6F" w:rsidRPr="00206AD7">
        <w:rPr>
          <w:rFonts w:ascii="Times New Roman" w:eastAsia="Times New Roman" w:hAnsi="Times New Roman" w:cs="Times New Roman"/>
          <w:sz w:val="24"/>
          <w:szCs w:val="24"/>
          <w:lang w:eastAsia="ru-RU"/>
        </w:rPr>
        <w:t xml:space="preserve"> Данные о налоговых поступлениях в разрезе видов налогов приведены в таблице:</w:t>
      </w:r>
      <w:r w:rsidRPr="00206AD7">
        <w:rPr>
          <w:rFonts w:ascii="Times New Roman" w:eastAsia="Times New Roman" w:hAnsi="Times New Roman" w:cs="Times New Roman"/>
          <w:sz w:val="24"/>
          <w:szCs w:val="24"/>
          <w:lang w:eastAsia="ru-RU"/>
        </w:rPr>
        <w:t xml:space="preserve"> </w:t>
      </w:r>
    </w:p>
    <w:tbl>
      <w:tblPr>
        <w:tblW w:w="9371" w:type="dxa"/>
        <w:tblInd w:w="93" w:type="dxa"/>
        <w:tblLayout w:type="fixed"/>
        <w:tblLook w:val="04A0" w:firstRow="1" w:lastRow="0" w:firstColumn="1" w:lastColumn="0" w:noHBand="0" w:noVBand="1"/>
      </w:tblPr>
      <w:tblGrid>
        <w:gridCol w:w="2992"/>
        <w:gridCol w:w="1418"/>
        <w:gridCol w:w="708"/>
        <w:gridCol w:w="1560"/>
        <w:gridCol w:w="708"/>
        <w:gridCol w:w="1418"/>
        <w:gridCol w:w="567"/>
      </w:tblGrid>
      <w:tr w:rsidR="00DB4373" w:rsidRPr="00206AD7" w:rsidTr="000F208F">
        <w:trPr>
          <w:trHeight w:val="685"/>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Наименование</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E93BB5"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 xml:space="preserve">Ожидаемое исполнение </w:t>
            </w:r>
          </w:p>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за 2015 год</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Прогноз на 2016 год</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 xml:space="preserve">Отклонение </w:t>
            </w:r>
          </w:p>
        </w:tc>
      </w:tr>
      <w:tr w:rsidR="00DB4373" w:rsidRPr="00206AD7" w:rsidTr="000F208F">
        <w:trPr>
          <w:trHeight w:val="252"/>
        </w:trPr>
        <w:tc>
          <w:tcPr>
            <w:tcW w:w="2992" w:type="dxa"/>
            <w:vMerge/>
            <w:tcBorders>
              <w:top w:val="single" w:sz="4" w:space="0" w:color="auto"/>
              <w:left w:val="single" w:sz="4" w:space="0" w:color="auto"/>
              <w:bottom w:val="single" w:sz="4" w:space="0" w:color="000000"/>
              <w:right w:val="single" w:sz="4" w:space="0" w:color="auto"/>
            </w:tcBorders>
            <w:vAlign w:val="center"/>
            <w:hideMark/>
          </w:tcPr>
          <w:p w:rsidR="00DB4373" w:rsidRPr="00206AD7" w:rsidRDefault="00DB4373" w:rsidP="00DB4373">
            <w:pPr>
              <w:spacing w:after="0" w:line="240" w:lineRule="auto"/>
              <w:rPr>
                <w:rFonts w:ascii="Times New Roman" w:eastAsia="Times New Roman" w:hAnsi="Times New Roman" w:cs="Times New Roman"/>
                <w:b/>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тыс. рублей</w:t>
            </w:r>
          </w:p>
        </w:tc>
        <w:tc>
          <w:tcPr>
            <w:tcW w:w="708" w:type="dxa"/>
            <w:tcBorders>
              <w:top w:val="nil"/>
              <w:left w:val="nil"/>
              <w:bottom w:val="single" w:sz="4" w:space="0" w:color="auto"/>
              <w:right w:val="single" w:sz="4" w:space="0" w:color="auto"/>
            </w:tcBorders>
            <w:shd w:val="clear" w:color="auto" w:fill="auto"/>
            <w:vAlign w:val="bottom"/>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тыс. рублей</w:t>
            </w:r>
          </w:p>
        </w:tc>
        <w:tc>
          <w:tcPr>
            <w:tcW w:w="708" w:type="dxa"/>
            <w:tcBorders>
              <w:top w:val="nil"/>
              <w:left w:val="nil"/>
              <w:bottom w:val="single" w:sz="4" w:space="0" w:color="auto"/>
              <w:right w:val="single" w:sz="4" w:space="0" w:color="auto"/>
            </w:tcBorders>
            <w:shd w:val="clear" w:color="auto" w:fill="auto"/>
            <w:vAlign w:val="bottom"/>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тыс. рублей</w:t>
            </w:r>
          </w:p>
        </w:tc>
        <w:tc>
          <w:tcPr>
            <w:tcW w:w="567" w:type="dxa"/>
            <w:tcBorders>
              <w:top w:val="nil"/>
              <w:left w:val="nil"/>
              <w:bottom w:val="single" w:sz="4" w:space="0" w:color="auto"/>
              <w:right w:val="single" w:sz="4" w:space="0" w:color="auto"/>
            </w:tcBorders>
            <w:shd w:val="clear" w:color="auto" w:fill="auto"/>
            <w:vAlign w:val="bottom"/>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w:t>
            </w:r>
          </w:p>
        </w:tc>
      </w:tr>
      <w:tr w:rsidR="00DB4373" w:rsidRPr="00206AD7" w:rsidTr="000F208F">
        <w:trPr>
          <w:trHeight w:val="9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6</w:t>
            </w:r>
          </w:p>
        </w:tc>
        <w:tc>
          <w:tcPr>
            <w:tcW w:w="567" w:type="dxa"/>
            <w:tcBorders>
              <w:top w:val="nil"/>
              <w:left w:val="nil"/>
              <w:bottom w:val="single" w:sz="4" w:space="0" w:color="auto"/>
              <w:right w:val="single" w:sz="4" w:space="0" w:color="auto"/>
            </w:tcBorders>
            <w:shd w:val="clear" w:color="auto" w:fill="auto"/>
            <w:vAlign w:val="bottom"/>
            <w:hideMark/>
          </w:tcPr>
          <w:p w:rsidR="00DB4373" w:rsidRPr="00206AD7" w:rsidRDefault="00DB4373" w:rsidP="00DB4373">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7</w:t>
            </w:r>
          </w:p>
        </w:tc>
      </w:tr>
      <w:tr w:rsidR="00DB4373" w:rsidRPr="00206AD7" w:rsidTr="000F208F">
        <w:trPr>
          <w:trHeight w:val="288"/>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DB4373" w:rsidRPr="00206AD7" w:rsidRDefault="00DB4373" w:rsidP="001E2552">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Налог на доходы</w:t>
            </w:r>
          </w:p>
          <w:p w:rsidR="00DB4373" w:rsidRPr="00206AD7" w:rsidRDefault="00DB4373" w:rsidP="001E2552">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 xml:space="preserve">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609 871,40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73</w:t>
            </w:r>
          </w:p>
        </w:tc>
        <w:tc>
          <w:tcPr>
            <w:tcW w:w="1560"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619 474,80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74</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9 603,40</w:t>
            </w:r>
          </w:p>
        </w:tc>
        <w:tc>
          <w:tcPr>
            <w:tcW w:w="567" w:type="dxa"/>
            <w:tcBorders>
              <w:top w:val="nil"/>
              <w:left w:val="nil"/>
              <w:bottom w:val="single" w:sz="4" w:space="0" w:color="auto"/>
              <w:right w:val="single" w:sz="4" w:space="0" w:color="auto"/>
            </w:tcBorders>
            <w:shd w:val="clear" w:color="auto" w:fill="auto"/>
            <w:noWrap/>
            <w:vAlign w:val="bottom"/>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w:t>
            </w:r>
          </w:p>
        </w:tc>
      </w:tr>
      <w:tr w:rsidR="00DB4373" w:rsidRPr="00206AD7" w:rsidTr="000F208F">
        <w:trPr>
          <w:trHeight w:val="288"/>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DB4373" w:rsidRPr="00206AD7" w:rsidRDefault="00DB4373" w:rsidP="001E2552">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Налоги на совокупный доход</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205 480,50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25</w:t>
            </w:r>
          </w:p>
        </w:tc>
        <w:tc>
          <w:tcPr>
            <w:tcW w:w="1560"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201 667,50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-3 813,00</w:t>
            </w:r>
          </w:p>
        </w:tc>
        <w:tc>
          <w:tcPr>
            <w:tcW w:w="567" w:type="dxa"/>
            <w:tcBorders>
              <w:top w:val="nil"/>
              <w:left w:val="nil"/>
              <w:bottom w:val="single" w:sz="4" w:space="0" w:color="auto"/>
              <w:right w:val="single" w:sz="4" w:space="0" w:color="auto"/>
            </w:tcBorders>
            <w:shd w:val="clear" w:color="auto" w:fill="auto"/>
            <w:noWrap/>
            <w:vAlign w:val="bottom"/>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w:t>
            </w:r>
          </w:p>
        </w:tc>
      </w:tr>
      <w:tr w:rsidR="00DB4373" w:rsidRPr="00206AD7" w:rsidTr="000F208F">
        <w:trPr>
          <w:trHeight w:val="288"/>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DB4373" w:rsidRPr="00206AD7" w:rsidRDefault="00DB4373" w:rsidP="001E2552">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Налоги на имущество</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1 032,90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788,00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-244,90</w:t>
            </w:r>
          </w:p>
        </w:tc>
        <w:tc>
          <w:tcPr>
            <w:tcW w:w="567" w:type="dxa"/>
            <w:tcBorders>
              <w:top w:val="nil"/>
              <w:left w:val="nil"/>
              <w:bottom w:val="single" w:sz="4" w:space="0" w:color="auto"/>
              <w:right w:val="single" w:sz="4" w:space="0" w:color="auto"/>
            </w:tcBorders>
            <w:shd w:val="clear" w:color="auto" w:fill="auto"/>
            <w:noWrap/>
            <w:vAlign w:val="bottom"/>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w:t>
            </w:r>
          </w:p>
        </w:tc>
      </w:tr>
      <w:tr w:rsidR="00DB4373" w:rsidRPr="00206AD7" w:rsidTr="000F208F">
        <w:trPr>
          <w:trHeight w:val="288"/>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DB4373" w:rsidRPr="00206AD7" w:rsidRDefault="00DB4373" w:rsidP="001E2552">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Налог на добычу полезных ископаемых</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7 215,50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5 235,00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-1 980,50</w:t>
            </w:r>
          </w:p>
        </w:tc>
        <w:tc>
          <w:tcPr>
            <w:tcW w:w="567" w:type="dxa"/>
            <w:tcBorders>
              <w:top w:val="nil"/>
              <w:left w:val="nil"/>
              <w:bottom w:val="single" w:sz="4" w:space="0" w:color="auto"/>
              <w:right w:val="single" w:sz="4" w:space="0" w:color="auto"/>
            </w:tcBorders>
            <w:shd w:val="clear" w:color="auto" w:fill="auto"/>
            <w:noWrap/>
            <w:vAlign w:val="bottom"/>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w:t>
            </w:r>
          </w:p>
        </w:tc>
      </w:tr>
      <w:tr w:rsidR="00DB4373" w:rsidRPr="00206AD7" w:rsidTr="000F208F">
        <w:trPr>
          <w:trHeight w:val="288"/>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DB4373" w:rsidRPr="00206AD7" w:rsidRDefault="00DB4373" w:rsidP="001E2552">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14 733,30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13 327,00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-1 406,30</w:t>
            </w:r>
          </w:p>
        </w:tc>
        <w:tc>
          <w:tcPr>
            <w:tcW w:w="567" w:type="dxa"/>
            <w:tcBorders>
              <w:top w:val="nil"/>
              <w:left w:val="nil"/>
              <w:bottom w:val="single" w:sz="4" w:space="0" w:color="auto"/>
              <w:right w:val="single" w:sz="4" w:space="0" w:color="auto"/>
            </w:tcBorders>
            <w:shd w:val="clear" w:color="auto" w:fill="auto"/>
            <w:noWrap/>
            <w:vAlign w:val="bottom"/>
            <w:hideMark/>
          </w:tcPr>
          <w:p w:rsidR="00DB4373" w:rsidRPr="00206AD7" w:rsidRDefault="00DB4373" w:rsidP="00DB4373">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w:t>
            </w:r>
          </w:p>
        </w:tc>
      </w:tr>
      <w:tr w:rsidR="00DB4373" w:rsidRPr="00206AD7" w:rsidTr="000F208F">
        <w:trPr>
          <w:trHeight w:val="288"/>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DB4373" w:rsidRPr="00206AD7" w:rsidRDefault="00DB4373" w:rsidP="001E2552">
            <w:pPr>
              <w:spacing w:after="0" w:line="240" w:lineRule="auto"/>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Всего 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838 333,60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100</w:t>
            </w:r>
          </w:p>
        </w:tc>
        <w:tc>
          <w:tcPr>
            <w:tcW w:w="1560"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840 492,30</w:t>
            </w:r>
          </w:p>
        </w:tc>
        <w:tc>
          <w:tcPr>
            <w:tcW w:w="70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DB4373" w:rsidRPr="00206AD7" w:rsidRDefault="00DB4373" w:rsidP="00DB4373">
            <w:pPr>
              <w:spacing w:after="0" w:line="240" w:lineRule="auto"/>
              <w:jc w:val="center"/>
              <w:rPr>
                <w:rFonts w:ascii="Times New Roman" w:eastAsia="Times New Roman" w:hAnsi="Times New Roman" w:cs="Times New Roman"/>
                <w:b/>
                <w:bCs/>
                <w:color w:val="000000"/>
                <w:sz w:val="20"/>
                <w:szCs w:val="20"/>
                <w:lang w:eastAsia="ru-RU"/>
              </w:rPr>
            </w:pPr>
            <w:r w:rsidRPr="00206AD7">
              <w:rPr>
                <w:rFonts w:ascii="Times New Roman" w:eastAsia="Times New Roman" w:hAnsi="Times New Roman" w:cs="Times New Roman"/>
                <w:b/>
                <w:bCs/>
                <w:color w:val="000000"/>
                <w:sz w:val="20"/>
                <w:szCs w:val="20"/>
                <w:lang w:eastAsia="ru-RU"/>
              </w:rPr>
              <w:t>2 158,70</w:t>
            </w:r>
          </w:p>
        </w:tc>
        <w:tc>
          <w:tcPr>
            <w:tcW w:w="567" w:type="dxa"/>
            <w:tcBorders>
              <w:top w:val="nil"/>
              <w:left w:val="nil"/>
              <w:bottom w:val="single" w:sz="4" w:space="0" w:color="auto"/>
              <w:right w:val="single" w:sz="4" w:space="0" w:color="auto"/>
            </w:tcBorders>
            <w:shd w:val="clear" w:color="auto" w:fill="auto"/>
            <w:noWrap/>
            <w:vAlign w:val="bottom"/>
            <w:hideMark/>
          </w:tcPr>
          <w:p w:rsidR="00DB4373" w:rsidRPr="00206AD7" w:rsidRDefault="00DB4373" w:rsidP="00DB437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0</w:t>
            </w:r>
          </w:p>
        </w:tc>
      </w:tr>
    </w:tbl>
    <w:p w:rsidR="004148BB" w:rsidRPr="00206AD7" w:rsidRDefault="004148BB" w:rsidP="004148BB">
      <w:pPr>
        <w:spacing w:after="0" w:line="240" w:lineRule="auto"/>
        <w:jc w:val="both"/>
        <w:rPr>
          <w:rFonts w:ascii="Times New Roman" w:eastAsia="Times New Roman" w:hAnsi="Times New Roman" w:cs="Times New Roman"/>
          <w:b/>
          <w:sz w:val="24"/>
          <w:szCs w:val="24"/>
          <w:highlight w:val="green"/>
          <w:lang w:eastAsia="ru-RU"/>
        </w:rPr>
      </w:pPr>
    </w:p>
    <w:p w:rsidR="004148BB" w:rsidRPr="00206AD7" w:rsidRDefault="004148BB" w:rsidP="004148BB">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Как видно из таблицы общая структура налоговых доходов бюджета</w:t>
      </w:r>
      <w:r w:rsidR="00AF6CBE" w:rsidRPr="00206AD7">
        <w:rPr>
          <w:rFonts w:ascii="Times New Roman" w:eastAsia="Times New Roman" w:hAnsi="Times New Roman" w:cs="Times New Roman"/>
          <w:sz w:val="24"/>
          <w:szCs w:val="24"/>
          <w:lang w:eastAsia="ru-RU"/>
        </w:rPr>
        <w:t xml:space="preserve"> муниципального образования «Нерюнгринский район»</w:t>
      </w:r>
      <w:r w:rsidRPr="00206AD7">
        <w:rPr>
          <w:rFonts w:ascii="Times New Roman" w:eastAsia="Times New Roman" w:hAnsi="Times New Roman" w:cs="Times New Roman"/>
          <w:sz w:val="24"/>
          <w:szCs w:val="24"/>
          <w:lang w:eastAsia="ru-RU"/>
        </w:rPr>
        <w:t xml:space="preserve"> </w:t>
      </w:r>
      <w:r w:rsidR="00E3018B" w:rsidRPr="00206AD7">
        <w:rPr>
          <w:rFonts w:ascii="Times New Roman" w:eastAsia="Times New Roman" w:hAnsi="Times New Roman" w:cs="Times New Roman"/>
          <w:sz w:val="24"/>
          <w:szCs w:val="24"/>
          <w:lang w:eastAsia="ru-RU"/>
        </w:rPr>
        <w:t xml:space="preserve">в </w:t>
      </w:r>
      <w:r w:rsidR="00AF6CBE" w:rsidRPr="00206AD7">
        <w:rPr>
          <w:rFonts w:ascii="Times New Roman" w:eastAsia="Times New Roman" w:hAnsi="Times New Roman" w:cs="Times New Roman"/>
          <w:sz w:val="24"/>
          <w:szCs w:val="24"/>
          <w:lang w:eastAsia="ru-RU"/>
        </w:rPr>
        <w:t>прогноз</w:t>
      </w:r>
      <w:r w:rsidR="00E3018B" w:rsidRPr="00206AD7">
        <w:rPr>
          <w:rFonts w:ascii="Times New Roman" w:eastAsia="Times New Roman" w:hAnsi="Times New Roman" w:cs="Times New Roman"/>
          <w:sz w:val="24"/>
          <w:szCs w:val="24"/>
          <w:lang w:eastAsia="ru-RU"/>
        </w:rPr>
        <w:t>е бюджета</w:t>
      </w:r>
      <w:r w:rsidR="000529ED" w:rsidRPr="00206AD7">
        <w:rPr>
          <w:rFonts w:ascii="Times New Roman" w:eastAsia="Times New Roman" w:hAnsi="Times New Roman" w:cs="Times New Roman"/>
          <w:sz w:val="24"/>
          <w:szCs w:val="24"/>
          <w:lang w:eastAsia="ru-RU"/>
        </w:rPr>
        <w:t xml:space="preserve"> на 2016 год, по аналогии с ожидаемым исполнением 2015 года </w:t>
      </w:r>
      <w:r w:rsidRPr="00206AD7">
        <w:rPr>
          <w:rFonts w:ascii="Times New Roman" w:eastAsia="Times New Roman" w:hAnsi="Times New Roman" w:cs="Times New Roman"/>
          <w:sz w:val="24"/>
          <w:szCs w:val="24"/>
          <w:lang w:eastAsia="ru-RU"/>
        </w:rPr>
        <w:t>не измен</w:t>
      </w:r>
      <w:r w:rsidR="00AF6CBE" w:rsidRPr="00206AD7">
        <w:rPr>
          <w:rFonts w:ascii="Times New Roman" w:eastAsia="Times New Roman" w:hAnsi="Times New Roman" w:cs="Times New Roman"/>
          <w:sz w:val="24"/>
          <w:szCs w:val="24"/>
          <w:lang w:eastAsia="ru-RU"/>
        </w:rPr>
        <w:t>илась</w:t>
      </w:r>
      <w:r w:rsidRPr="00206AD7">
        <w:rPr>
          <w:rFonts w:ascii="Times New Roman" w:eastAsia="Times New Roman" w:hAnsi="Times New Roman" w:cs="Times New Roman"/>
          <w:sz w:val="24"/>
          <w:szCs w:val="24"/>
          <w:lang w:eastAsia="ru-RU"/>
        </w:rPr>
        <w:t xml:space="preserve">. </w:t>
      </w:r>
      <w:r w:rsidR="00AF6CBE" w:rsidRPr="00206AD7">
        <w:rPr>
          <w:rFonts w:ascii="Times New Roman" w:eastAsia="Times New Roman" w:hAnsi="Times New Roman" w:cs="Times New Roman"/>
          <w:sz w:val="24"/>
          <w:szCs w:val="24"/>
          <w:lang w:eastAsia="ru-RU"/>
        </w:rPr>
        <w:t xml:space="preserve">В сравнении с </w:t>
      </w:r>
      <w:r w:rsidR="00E3018B" w:rsidRPr="00206AD7">
        <w:rPr>
          <w:rFonts w:ascii="Times New Roman" w:eastAsia="Times New Roman" w:hAnsi="Times New Roman" w:cs="Times New Roman"/>
          <w:sz w:val="24"/>
          <w:szCs w:val="24"/>
          <w:lang w:eastAsia="ru-RU"/>
        </w:rPr>
        <w:t>п</w:t>
      </w:r>
      <w:r w:rsidR="00AF6CBE" w:rsidRPr="00206AD7">
        <w:rPr>
          <w:rFonts w:ascii="Times New Roman" w:eastAsia="Times New Roman" w:hAnsi="Times New Roman" w:cs="Times New Roman"/>
          <w:sz w:val="24"/>
          <w:szCs w:val="24"/>
          <w:lang w:eastAsia="ru-RU"/>
        </w:rPr>
        <w:t>оказател</w:t>
      </w:r>
      <w:r w:rsidR="00E3018B" w:rsidRPr="00206AD7">
        <w:rPr>
          <w:rFonts w:ascii="Times New Roman" w:eastAsia="Times New Roman" w:hAnsi="Times New Roman" w:cs="Times New Roman"/>
          <w:sz w:val="24"/>
          <w:szCs w:val="24"/>
          <w:lang w:eastAsia="ru-RU"/>
        </w:rPr>
        <w:t>ями</w:t>
      </w:r>
      <w:r w:rsidR="00AF6CBE" w:rsidRPr="00206AD7">
        <w:rPr>
          <w:rFonts w:ascii="Times New Roman" w:eastAsia="Times New Roman" w:hAnsi="Times New Roman" w:cs="Times New Roman"/>
          <w:sz w:val="24"/>
          <w:szCs w:val="24"/>
          <w:lang w:eastAsia="ru-RU"/>
        </w:rPr>
        <w:t xml:space="preserve"> налоговых доходов за 2015 год </w:t>
      </w:r>
      <w:r w:rsidR="00E3018B" w:rsidRPr="00206AD7">
        <w:rPr>
          <w:rFonts w:ascii="Times New Roman" w:eastAsia="Times New Roman" w:hAnsi="Times New Roman" w:cs="Times New Roman"/>
          <w:sz w:val="24"/>
          <w:szCs w:val="24"/>
          <w:lang w:eastAsia="ru-RU"/>
        </w:rPr>
        <w:t xml:space="preserve">прогнозируемые </w:t>
      </w:r>
      <w:r w:rsidR="00AF6CBE" w:rsidRPr="00206AD7">
        <w:rPr>
          <w:rFonts w:ascii="Times New Roman" w:eastAsia="Times New Roman" w:hAnsi="Times New Roman" w:cs="Times New Roman"/>
          <w:sz w:val="24"/>
          <w:szCs w:val="24"/>
          <w:lang w:eastAsia="ru-RU"/>
        </w:rPr>
        <w:t>налоговые доходы бюджета</w:t>
      </w:r>
      <w:r w:rsidR="00E3018B" w:rsidRPr="00206AD7">
        <w:rPr>
          <w:rFonts w:ascii="Times New Roman" w:eastAsia="Times New Roman" w:hAnsi="Times New Roman" w:cs="Times New Roman"/>
          <w:sz w:val="24"/>
          <w:szCs w:val="24"/>
          <w:lang w:eastAsia="ru-RU"/>
        </w:rPr>
        <w:t xml:space="preserve"> Нерюнгринского района</w:t>
      </w:r>
      <w:r w:rsidR="00AF6CBE" w:rsidRPr="00206AD7">
        <w:rPr>
          <w:rFonts w:ascii="Times New Roman" w:eastAsia="Times New Roman" w:hAnsi="Times New Roman" w:cs="Times New Roman"/>
          <w:sz w:val="24"/>
          <w:szCs w:val="24"/>
          <w:lang w:eastAsia="ru-RU"/>
        </w:rPr>
        <w:t xml:space="preserve"> в 2016 году увеличатся на 2 158,70 тыс. рублей.  </w:t>
      </w:r>
      <w:r w:rsidRPr="00206AD7">
        <w:rPr>
          <w:rFonts w:ascii="Times New Roman" w:eastAsia="Times New Roman" w:hAnsi="Times New Roman" w:cs="Times New Roman"/>
          <w:sz w:val="24"/>
          <w:szCs w:val="24"/>
          <w:lang w:eastAsia="ru-RU"/>
        </w:rPr>
        <w:t>Наибольший удельный вес в налоговых доходах бюджета Нерюнгринского района состав</w:t>
      </w:r>
      <w:r w:rsidR="00E3018B" w:rsidRPr="00206AD7">
        <w:rPr>
          <w:rFonts w:ascii="Times New Roman" w:eastAsia="Times New Roman" w:hAnsi="Times New Roman" w:cs="Times New Roman"/>
          <w:sz w:val="24"/>
          <w:szCs w:val="24"/>
          <w:lang w:eastAsia="ru-RU"/>
        </w:rPr>
        <w:t>я</w:t>
      </w:r>
      <w:r w:rsidRPr="00206AD7">
        <w:rPr>
          <w:rFonts w:ascii="Times New Roman" w:eastAsia="Times New Roman" w:hAnsi="Times New Roman" w:cs="Times New Roman"/>
          <w:sz w:val="24"/>
          <w:szCs w:val="24"/>
          <w:lang w:eastAsia="ru-RU"/>
        </w:rPr>
        <w:t>т</w:t>
      </w:r>
      <w:r w:rsidR="00E3018B" w:rsidRPr="00206AD7">
        <w:rPr>
          <w:rFonts w:ascii="Times New Roman" w:eastAsia="Times New Roman" w:hAnsi="Times New Roman" w:cs="Times New Roman"/>
          <w:sz w:val="24"/>
          <w:szCs w:val="24"/>
          <w:lang w:eastAsia="ru-RU"/>
        </w:rPr>
        <w:t xml:space="preserve"> следующие налоги:</w:t>
      </w:r>
      <w:r w:rsidRPr="00206AD7">
        <w:rPr>
          <w:rFonts w:ascii="Times New Roman" w:eastAsia="Times New Roman" w:hAnsi="Times New Roman" w:cs="Times New Roman"/>
          <w:sz w:val="24"/>
          <w:szCs w:val="24"/>
          <w:lang w:eastAsia="ru-RU"/>
        </w:rPr>
        <w:t xml:space="preserve"> налог </w:t>
      </w:r>
      <w:r w:rsidR="00AF6CBE" w:rsidRPr="00206AD7">
        <w:rPr>
          <w:rFonts w:ascii="Times New Roman" w:eastAsia="Times New Roman" w:hAnsi="Times New Roman" w:cs="Times New Roman"/>
          <w:sz w:val="24"/>
          <w:szCs w:val="24"/>
          <w:lang w:eastAsia="ru-RU"/>
        </w:rPr>
        <w:t xml:space="preserve"> на доходы физических лиц</w:t>
      </w:r>
      <w:r w:rsidR="00E3018B" w:rsidRPr="00206AD7">
        <w:rPr>
          <w:rFonts w:ascii="Times New Roman" w:eastAsia="Times New Roman" w:hAnsi="Times New Roman" w:cs="Times New Roman"/>
          <w:sz w:val="24"/>
          <w:szCs w:val="24"/>
          <w:lang w:eastAsia="ru-RU"/>
        </w:rPr>
        <w:t xml:space="preserve">; </w:t>
      </w:r>
      <w:r w:rsidR="00AF6CBE" w:rsidRPr="00206AD7">
        <w:rPr>
          <w:rFonts w:ascii="Times New Roman" w:eastAsia="Times New Roman" w:hAnsi="Times New Roman" w:cs="Times New Roman"/>
          <w:sz w:val="24"/>
          <w:szCs w:val="24"/>
          <w:lang w:eastAsia="ru-RU"/>
        </w:rPr>
        <w:t>налоги на совокупный доход.</w:t>
      </w:r>
      <w:r w:rsidRPr="00206AD7">
        <w:rPr>
          <w:rFonts w:ascii="Times New Roman" w:eastAsia="Times New Roman" w:hAnsi="Times New Roman" w:cs="Times New Roman"/>
          <w:sz w:val="24"/>
          <w:szCs w:val="24"/>
          <w:lang w:eastAsia="ru-RU"/>
        </w:rPr>
        <w:t xml:space="preserve"> </w:t>
      </w:r>
    </w:p>
    <w:p w:rsidR="004148BB" w:rsidRPr="00206AD7" w:rsidRDefault="004148BB" w:rsidP="004148BB">
      <w:pPr>
        <w:spacing w:after="0" w:line="240" w:lineRule="auto"/>
        <w:jc w:val="both"/>
        <w:rPr>
          <w:rFonts w:ascii="Times New Roman" w:eastAsia="Times New Roman" w:hAnsi="Times New Roman" w:cs="Times New Roman"/>
          <w:sz w:val="24"/>
          <w:szCs w:val="24"/>
          <w:highlight w:val="green"/>
          <w:lang w:eastAsia="ru-RU"/>
        </w:rPr>
      </w:pPr>
    </w:p>
    <w:p w:rsidR="00FD7607" w:rsidRPr="00206AD7" w:rsidRDefault="00C579D1" w:rsidP="004148BB">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b/>
          <w:sz w:val="24"/>
          <w:szCs w:val="24"/>
          <w:lang w:eastAsia="ru-RU"/>
        </w:rPr>
        <w:t xml:space="preserve">     </w:t>
      </w:r>
      <w:r w:rsidR="004148BB" w:rsidRPr="00206AD7">
        <w:rPr>
          <w:rFonts w:ascii="Times New Roman" w:eastAsia="Times New Roman" w:hAnsi="Times New Roman" w:cs="Times New Roman"/>
          <w:b/>
          <w:sz w:val="24"/>
          <w:szCs w:val="24"/>
          <w:lang w:eastAsia="ru-RU"/>
        </w:rPr>
        <w:t xml:space="preserve">Налог на доходы физических лиц. </w:t>
      </w:r>
      <w:r w:rsidR="004148BB" w:rsidRPr="00206AD7">
        <w:rPr>
          <w:rFonts w:ascii="Times New Roman" w:eastAsia="Times New Roman" w:hAnsi="Times New Roman" w:cs="Times New Roman"/>
          <w:sz w:val="24"/>
          <w:szCs w:val="24"/>
          <w:lang w:eastAsia="ru-RU"/>
        </w:rPr>
        <w:t xml:space="preserve">В проекте бюджета на 2016 год </w:t>
      </w:r>
      <w:r w:rsidR="004828CC" w:rsidRPr="00206AD7">
        <w:rPr>
          <w:rFonts w:ascii="Times New Roman" w:eastAsia="Times New Roman" w:hAnsi="Times New Roman" w:cs="Times New Roman"/>
          <w:sz w:val="24"/>
          <w:szCs w:val="24"/>
          <w:lang w:eastAsia="ru-RU"/>
        </w:rPr>
        <w:t>поступление</w:t>
      </w:r>
      <w:r w:rsidR="004148BB" w:rsidRPr="00206AD7">
        <w:rPr>
          <w:rFonts w:ascii="Times New Roman" w:eastAsia="Times New Roman" w:hAnsi="Times New Roman" w:cs="Times New Roman"/>
          <w:sz w:val="24"/>
          <w:szCs w:val="24"/>
          <w:lang w:eastAsia="ru-RU"/>
        </w:rPr>
        <w:t xml:space="preserve"> налог</w:t>
      </w:r>
      <w:r w:rsidR="004828CC" w:rsidRPr="00206AD7">
        <w:rPr>
          <w:rFonts w:ascii="Times New Roman" w:eastAsia="Times New Roman" w:hAnsi="Times New Roman" w:cs="Times New Roman"/>
          <w:sz w:val="24"/>
          <w:szCs w:val="24"/>
          <w:lang w:eastAsia="ru-RU"/>
        </w:rPr>
        <w:t>а</w:t>
      </w:r>
      <w:r w:rsidR="004148BB" w:rsidRPr="00206AD7">
        <w:rPr>
          <w:rFonts w:ascii="Times New Roman" w:eastAsia="Times New Roman" w:hAnsi="Times New Roman" w:cs="Times New Roman"/>
          <w:sz w:val="24"/>
          <w:szCs w:val="24"/>
          <w:lang w:eastAsia="ru-RU"/>
        </w:rPr>
        <w:t xml:space="preserve"> на доходы физических лиц, </w:t>
      </w:r>
      <w:r w:rsidR="004828CC" w:rsidRPr="00206AD7">
        <w:rPr>
          <w:rFonts w:ascii="Times New Roman" w:eastAsia="Times New Roman" w:hAnsi="Times New Roman" w:cs="Times New Roman"/>
          <w:sz w:val="24"/>
          <w:szCs w:val="24"/>
          <w:lang w:eastAsia="ru-RU"/>
        </w:rPr>
        <w:t xml:space="preserve">подлежащего зачислению в бюджет Нерюнгринского района прогнозируется в сумме </w:t>
      </w:r>
      <w:r w:rsidR="004148BB" w:rsidRPr="00206AD7">
        <w:rPr>
          <w:rFonts w:ascii="Times New Roman" w:eastAsia="Times New Roman" w:hAnsi="Times New Roman" w:cs="Times New Roman"/>
          <w:sz w:val="24"/>
          <w:szCs w:val="24"/>
          <w:lang w:eastAsia="ru-RU"/>
        </w:rPr>
        <w:t xml:space="preserve">619 474,80 тыс. рублей или </w:t>
      </w:r>
      <w:r w:rsidR="004828CC" w:rsidRPr="00206AD7">
        <w:rPr>
          <w:rFonts w:ascii="Times New Roman" w:eastAsia="Times New Roman" w:hAnsi="Times New Roman" w:cs="Times New Roman"/>
          <w:sz w:val="24"/>
          <w:szCs w:val="24"/>
          <w:lang w:eastAsia="ru-RU"/>
        </w:rPr>
        <w:t xml:space="preserve">74 </w:t>
      </w:r>
      <w:r w:rsidR="004148BB" w:rsidRPr="00206AD7">
        <w:rPr>
          <w:rFonts w:ascii="Times New Roman" w:eastAsia="Times New Roman" w:hAnsi="Times New Roman" w:cs="Times New Roman"/>
          <w:sz w:val="24"/>
          <w:szCs w:val="24"/>
          <w:lang w:eastAsia="ru-RU"/>
        </w:rPr>
        <w:t xml:space="preserve">% от общей суммы планируемых </w:t>
      </w:r>
      <w:r w:rsidR="004828CC" w:rsidRPr="00206AD7">
        <w:rPr>
          <w:rFonts w:ascii="Times New Roman" w:eastAsia="Times New Roman" w:hAnsi="Times New Roman" w:cs="Times New Roman"/>
          <w:sz w:val="24"/>
          <w:szCs w:val="24"/>
          <w:lang w:eastAsia="ru-RU"/>
        </w:rPr>
        <w:t xml:space="preserve">налоговых </w:t>
      </w:r>
      <w:r w:rsidR="004148BB" w:rsidRPr="00206AD7">
        <w:rPr>
          <w:rFonts w:ascii="Times New Roman" w:eastAsia="Times New Roman" w:hAnsi="Times New Roman" w:cs="Times New Roman"/>
          <w:sz w:val="24"/>
          <w:szCs w:val="24"/>
          <w:lang w:eastAsia="ru-RU"/>
        </w:rPr>
        <w:t xml:space="preserve">доходов. </w:t>
      </w:r>
    </w:p>
    <w:p w:rsidR="004148BB" w:rsidRPr="00206AD7" w:rsidRDefault="00FD7607" w:rsidP="00BF1B79">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 xml:space="preserve">     </w:t>
      </w:r>
      <w:proofErr w:type="gramStart"/>
      <w:r w:rsidR="004148BB" w:rsidRPr="00206AD7">
        <w:rPr>
          <w:rFonts w:ascii="Times New Roman" w:hAnsi="Times New Roman" w:cs="Times New Roman"/>
          <w:sz w:val="24"/>
          <w:szCs w:val="24"/>
        </w:rPr>
        <w:t xml:space="preserve">При расчете прогноза </w:t>
      </w:r>
      <w:r w:rsidRPr="00206AD7">
        <w:rPr>
          <w:rFonts w:ascii="Times New Roman" w:hAnsi="Times New Roman" w:cs="Times New Roman"/>
          <w:sz w:val="24"/>
          <w:szCs w:val="24"/>
        </w:rPr>
        <w:t>налога на доходы физических лиц</w:t>
      </w:r>
      <w:r w:rsidR="004148BB" w:rsidRPr="00206AD7">
        <w:rPr>
          <w:rFonts w:ascii="Times New Roman" w:hAnsi="Times New Roman" w:cs="Times New Roman"/>
          <w:sz w:val="24"/>
          <w:szCs w:val="24"/>
        </w:rPr>
        <w:t xml:space="preserve"> на 201</w:t>
      </w:r>
      <w:r w:rsidR="00593E6C" w:rsidRPr="00206AD7">
        <w:rPr>
          <w:rFonts w:ascii="Times New Roman" w:hAnsi="Times New Roman" w:cs="Times New Roman"/>
          <w:sz w:val="24"/>
          <w:szCs w:val="24"/>
        </w:rPr>
        <w:t>6</w:t>
      </w:r>
      <w:r w:rsidR="004148BB" w:rsidRPr="00206AD7">
        <w:rPr>
          <w:rFonts w:ascii="Times New Roman" w:hAnsi="Times New Roman" w:cs="Times New Roman"/>
          <w:sz w:val="24"/>
          <w:szCs w:val="24"/>
        </w:rPr>
        <w:t xml:space="preserve"> год учитывалось: ожидаемое поступление налога в 201</w:t>
      </w:r>
      <w:r w:rsidR="00593E6C" w:rsidRPr="00206AD7">
        <w:rPr>
          <w:rFonts w:ascii="Times New Roman" w:hAnsi="Times New Roman" w:cs="Times New Roman"/>
          <w:sz w:val="24"/>
          <w:szCs w:val="24"/>
        </w:rPr>
        <w:t>5</w:t>
      </w:r>
      <w:r w:rsidR="004148BB" w:rsidRPr="00206AD7">
        <w:rPr>
          <w:rFonts w:ascii="Times New Roman" w:hAnsi="Times New Roman" w:cs="Times New Roman"/>
          <w:sz w:val="24"/>
          <w:szCs w:val="24"/>
        </w:rPr>
        <w:t xml:space="preserve"> году; темпы роста фонда оплаты труда на 201</w:t>
      </w:r>
      <w:r w:rsidR="00593E6C" w:rsidRPr="00206AD7">
        <w:rPr>
          <w:rFonts w:ascii="Times New Roman" w:hAnsi="Times New Roman" w:cs="Times New Roman"/>
          <w:sz w:val="24"/>
          <w:szCs w:val="24"/>
        </w:rPr>
        <w:t>6</w:t>
      </w:r>
      <w:r w:rsidR="004148BB" w:rsidRPr="00206AD7">
        <w:rPr>
          <w:rFonts w:ascii="Times New Roman" w:hAnsi="Times New Roman" w:cs="Times New Roman"/>
          <w:sz w:val="24"/>
          <w:szCs w:val="24"/>
        </w:rPr>
        <w:t xml:space="preserve"> год по данным Министерства экономики Республики Саха (Якутия), согласованные с Управлением экономического развития и муниципального заказа Нерюнгринской районной администрации; сведения отчета налогового органа 5-НДФЛ за 201</w:t>
      </w:r>
      <w:r w:rsidR="00593E6C" w:rsidRPr="00206AD7">
        <w:rPr>
          <w:rFonts w:ascii="Times New Roman" w:hAnsi="Times New Roman" w:cs="Times New Roman"/>
          <w:sz w:val="24"/>
          <w:szCs w:val="24"/>
        </w:rPr>
        <w:t>4</w:t>
      </w:r>
      <w:r w:rsidR="004148BB" w:rsidRPr="00206AD7">
        <w:rPr>
          <w:rFonts w:ascii="Times New Roman" w:hAnsi="Times New Roman" w:cs="Times New Roman"/>
          <w:sz w:val="24"/>
          <w:szCs w:val="24"/>
        </w:rPr>
        <w:t xml:space="preserve"> год;</w:t>
      </w:r>
      <w:proofErr w:type="gramEnd"/>
      <w:r w:rsidR="004148BB" w:rsidRPr="00206AD7">
        <w:rPr>
          <w:rFonts w:ascii="Times New Roman" w:hAnsi="Times New Roman" w:cs="Times New Roman"/>
          <w:sz w:val="24"/>
          <w:szCs w:val="24"/>
        </w:rPr>
        <w:t xml:space="preserve"> налоговые вычеты на 201</w:t>
      </w:r>
      <w:r w:rsidR="00593E6C" w:rsidRPr="00206AD7">
        <w:rPr>
          <w:rFonts w:ascii="Times New Roman" w:hAnsi="Times New Roman" w:cs="Times New Roman"/>
          <w:sz w:val="24"/>
          <w:szCs w:val="24"/>
        </w:rPr>
        <w:t>5</w:t>
      </w:r>
      <w:r w:rsidR="004148BB" w:rsidRPr="00206AD7">
        <w:rPr>
          <w:rFonts w:ascii="Times New Roman" w:hAnsi="Times New Roman" w:cs="Times New Roman"/>
          <w:sz w:val="24"/>
          <w:szCs w:val="24"/>
        </w:rPr>
        <w:t xml:space="preserve"> год спланированы с учетом фактически сложившихся сумм по данным отчета 5-НДФЛ за 201</w:t>
      </w:r>
      <w:r w:rsidR="00593E6C" w:rsidRPr="00206AD7">
        <w:rPr>
          <w:rFonts w:ascii="Times New Roman" w:hAnsi="Times New Roman" w:cs="Times New Roman"/>
          <w:sz w:val="24"/>
          <w:szCs w:val="24"/>
        </w:rPr>
        <w:t>4</w:t>
      </w:r>
      <w:r w:rsidR="004148BB" w:rsidRPr="00206AD7">
        <w:rPr>
          <w:rFonts w:ascii="Times New Roman" w:hAnsi="Times New Roman" w:cs="Times New Roman"/>
          <w:sz w:val="24"/>
          <w:szCs w:val="24"/>
        </w:rPr>
        <w:t xml:space="preserve"> год.</w:t>
      </w:r>
    </w:p>
    <w:p w:rsidR="004148BB" w:rsidRPr="00206AD7" w:rsidRDefault="00817DFC" w:rsidP="004148BB">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148BB" w:rsidRPr="00206AD7">
        <w:rPr>
          <w:rFonts w:ascii="Times New Roman" w:hAnsi="Times New Roman" w:cs="Times New Roman"/>
          <w:sz w:val="24"/>
          <w:szCs w:val="24"/>
        </w:rPr>
        <w:t xml:space="preserve">Расчет прогноза налога на доходы физических лиц включает объем поступлений налога на доходы физических лиц, удерживаемый организациями и учреждениями, а также с доходов, полученных в виде дивидендов, выигрышей, материальной выгоды по заемным </w:t>
      </w:r>
      <w:r w:rsidR="004148BB" w:rsidRPr="00206AD7">
        <w:rPr>
          <w:rFonts w:ascii="Times New Roman" w:hAnsi="Times New Roman" w:cs="Times New Roman"/>
          <w:sz w:val="24"/>
          <w:szCs w:val="24"/>
        </w:rPr>
        <w:lastRenderedPageBreak/>
        <w:t xml:space="preserve">средствам, а также с доходов индивидуальных предпринимателей, частных нотариусов и лиц, не являющимися налоговыми резидентами РФ. </w:t>
      </w:r>
    </w:p>
    <w:p w:rsidR="00BF1B79" w:rsidRPr="00206AD7" w:rsidRDefault="00BF1B79" w:rsidP="004148BB">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Pr="00206AD7">
        <w:rPr>
          <w:rFonts w:ascii="Times New Roman" w:eastAsia="Times New Roman" w:hAnsi="Times New Roman" w:cs="Times New Roman"/>
          <w:sz w:val="24"/>
          <w:szCs w:val="24"/>
          <w:lang w:eastAsia="ru-RU"/>
        </w:rPr>
        <w:t xml:space="preserve">Прогноз по налогу на доходы физических лиц рассчитан в соответствии с методическими рекомендациями Министерства финансов Республики Саха (Якутия) от 15.07.2015 № 04-1-07, до утверждения коэффициентов-дефляторов на 2016 год. </w:t>
      </w:r>
      <w:r w:rsidRPr="00206AD7">
        <w:rPr>
          <w:rFonts w:ascii="Times New Roman" w:hAnsi="Times New Roman" w:cs="Times New Roman"/>
          <w:sz w:val="24"/>
          <w:szCs w:val="24"/>
        </w:rPr>
        <w:t>Расчетная сумма налога</w:t>
      </w:r>
      <w:r w:rsidR="00DA1BD3" w:rsidRPr="00206AD7">
        <w:rPr>
          <w:rFonts w:ascii="Times New Roman" w:hAnsi="Times New Roman" w:cs="Times New Roman"/>
          <w:sz w:val="24"/>
          <w:szCs w:val="24"/>
        </w:rPr>
        <w:t xml:space="preserve"> на 2016 год </w:t>
      </w:r>
      <w:r w:rsidRPr="00206AD7">
        <w:rPr>
          <w:rFonts w:ascii="Times New Roman" w:hAnsi="Times New Roman" w:cs="Times New Roman"/>
          <w:sz w:val="24"/>
          <w:szCs w:val="24"/>
        </w:rPr>
        <w:t>определена исходя из прогнозируемого фонда оплаты труда работников на 2016 год и реальной оценки прогнозируемого поступления налога в 2015 году</w:t>
      </w:r>
      <w:r w:rsidR="00DA1BD3" w:rsidRPr="00206AD7">
        <w:rPr>
          <w:rFonts w:ascii="Times New Roman" w:hAnsi="Times New Roman" w:cs="Times New Roman"/>
          <w:sz w:val="24"/>
          <w:szCs w:val="24"/>
        </w:rPr>
        <w:t xml:space="preserve"> с применением коэффициента 110,55</w:t>
      </w:r>
      <w:r w:rsidRPr="00206AD7">
        <w:rPr>
          <w:rFonts w:ascii="Times New Roman" w:hAnsi="Times New Roman" w:cs="Times New Roman"/>
          <w:sz w:val="24"/>
          <w:szCs w:val="24"/>
        </w:rPr>
        <w:t>.</w:t>
      </w:r>
    </w:p>
    <w:p w:rsidR="007C6572" w:rsidRPr="00206AD7" w:rsidRDefault="007C6572" w:rsidP="007C6572">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Следует отметить, что Приказом Министерства экономического развития Российской Федерации «Об установлении коэффициентов-дефляторов на 2016 год» от 20.10.2015 № 722 установлен коэффициент-дефлятор, необходимый в целях применения главы 23 Налогового Кодекса Российской Федерации, равный 1,514. При формировании прогноза поступления налога на доходы физических лиц на 2016 год необходимо учесть данное изменение</w:t>
      </w:r>
    </w:p>
    <w:p w:rsidR="00817DFC" w:rsidRPr="00206AD7" w:rsidRDefault="00817DFC" w:rsidP="009E0176">
      <w:pPr>
        <w:spacing w:after="0" w:line="240" w:lineRule="auto"/>
        <w:jc w:val="both"/>
        <w:rPr>
          <w:rFonts w:ascii="Times New Roman" w:hAnsi="Times New Roman" w:cs="Times New Roman"/>
          <w:sz w:val="24"/>
          <w:szCs w:val="24"/>
        </w:rPr>
      </w:pPr>
    </w:p>
    <w:p w:rsidR="00870E22" w:rsidRPr="00206AD7" w:rsidRDefault="00C579D1" w:rsidP="00870E22">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b/>
          <w:sz w:val="24"/>
          <w:szCs w:val="24"/>
          <w:lang w:eastAsia="ru-RU"/>
        </w:rPr>
        <w:t xml:space="preserve">     </w:t>
      </w:r>
      <w:r w:rsidR="00870E22" w:rsidRPr="00206AD7">
        <w:rPr>
          <w:rFonts w:ascii="Times New Roman" w:eastAsia="Times New Roman" w:hAnsi="Times New Roman" w:cs="Times New Roman"/>
          <w:b/>
          <w:sz w:val="24"/>
          <w:szCs w:val="24"/>
          <w:lang w:eastAsia="ru-RU"/>
        </w:rPr>
        <w:t xml:space="preserve">Налоги на совокупный доход. </w:t>
      </w:r>
      <w:r w:rsidR="00395141" w:rsidRPr="00206AD7">
        <w:rPr>
          <w:rFonts w:ascii="Times New Roman" w:eastAsia="Times New Roman" w:hAnsi="Times New Roman" w:cs="Times New Roman"/>
          <w:sz w:val="24"/>
          <w:szCs w:val="24"/>
          <w:lang w:eastAsia="ru-RU"/>
        </w:rPr>
        <w:t xml:space="preserve">Ожидаемое исполнение </w:t>
      </w:r>
      <w:r w:rsidR="00870E22" w:rsidRPr="00206AD7">
        <w:rPr>
          <w:rFonts w:ascii="Times New Roman" w:eastAsia="Times New Roman" w:hAnsi="Times New Roman" w:cs="Times New Roman"/>
          <w:sz w:val="24"/>
          <w:szCs w:val="24"/>
          <w:lang w:eastAsia="ru-RU"/>
        </w:rPr>
        <w:t>поступлени</w:t>
      </w:r>
      <w:r w:rsidR="00395141" w:rsidRPr="00206AD7">
        <w:rPr>
          <w:rFonts w:ascii="Times New Roman" w:eastAsia="Times New Roman" w:hAnsi="Times New Roman" w:cs="Times New Roman"/>
          <w:sz w:val="24"/>
          <w:szCs w:val="24"/>
          <w:lang w:eastAsia="ru-RU"/>
        </w:rPr>
        <w:t>я</w:t>
      </w:r>
      <w:r w:rsidR="00870E22" w:rsidRPr="00206AD7">
        <w:rPr>
          <w:rFonts w:ascii="Times New Roman" w:eastAsia="Times New Roman" w:hAnsi="Times New Roman" w:cs="Times New Roman"/>
          <w:sz w:val="24"/>
          <w:szCs w:val="24"/>
          <w:lang w:eastAsia="ru-RU"/>
        </w:rPr>
        <w:t xml:space="preserve"> налогов на совокупный доход </w:t>
      </w:r>
      <w:r w:rsidR="00395141" w:rsidRPr="00206AD7">
        <w:rPr>
          <w:rFonts w:ascii="Times New Roman" w:eastAsia="Times New Roman" w:hAnsi="Times New Roman" w:cs="Times New Roman"/>
          <w:sz w:val="24"/>
          <w:szCs w:val="24"/>
          <w:lang w:eastAsia="ru-RU"/>
        </w:rPr>
        <w:t>в 2015 году составит 205</w:t>
      </w:r>
      <w:r w:rsidR="00106D6E" w:rsidRPr="00206AD7">
        <w:rPr>
          <w:rFonts w:ascii="Times New Roman" w:eastAsia="Times New Roman" w:hAnsi="Times New Roman" w:cs="Times New Roman"/>
          <w:sz w:val="24"/>
          <w:szCs w:val="24"/>
          <w:lang w:eastAsia="ru-RU"/>
        </w:rPr>
        <w:t xml:space="preserve"> </w:t>
      </w:r>
      <w:r w:rsidR="00395141" w:rsidRPr="00206AD7">
        <w:rPr>
          <w:rFonts w:ascii="Times New Roman" w:eastAsia="Times New Roman" w:hAnsi="Times New Roman" w:cs="Times New Roman"/>
          <w:sz w:val="24"/>
          <w:szCs w:val="24"/>
          <w:lang w:eastAsia="ru-RU"/>
        </w:rPr>
        <w:t xml:space="preserve">480,50 тыс. рублей, </w:t>
      </w:r>
      <w:r w:rsidR="00FD7607" w:rsidRPr="00206AD7">
        <w:rPr>
          <w:rFonts w:ascii="Times New Roman" w:eastAsia="Times New Roman" w:hAnsi="Times New Roman" w:cs="Times New Roman"/>
          <w:sz w:val="24"/>
          <w:szCs w:val="24"/>
          <w:lang w:eastAsia="ru-RU"/>
        </w:rPr>
        <w:t>по прогнозу</w:t>
      </w:r>
      <w:r w:rsidR="00870E22" w:rsidRPr="00206AD7">
        <w:rPr>
          <w:rFonts w:ascii="Times New Roman" w:eastAsia="Times New Roman" w:hAnsi="Times New Roman" w:cs="Times New Roman"/>
          <w:sz w:val="24"/>
          <w:szCs w:val="24"/>
          <w:lang w:eastAsia="ru-RU"/>
        </w:rPr>
        <w:t xml:space="preserve"> 201</w:t>
      </w:r>
      <w:r w:rsidR="00395141" w:rsidRPr="00206AD7">
        <w:rPr>
          <w:rFonts w:ascii="Times New Roman" w:eastAsia="Times New Roman" w:hAnsi="Times New Roman" w:cs="Times New Roman"/>
          <w:sz w:val="24"/>
          <w:szCs w:val="24"/>
          <w:lang w:eastAsia="ru-RU"/>
        </w:rPr>
        <w:t>6</w:t>
      </w:r>
      <w:r w:rsidR="00870E22" w:rsidRPr="00206AD7">
        <w:rPr>
          <w:rFonts w:ascii="Times New Roman" w:eastAsia="Times New Roman" w:hAnsi="Times New Roman" w:cs="Times New Roman"/>
          <w:sz w:val="24"/>
          <w:szCs w:val="24"/>
          <w:lang w:eastAsia="ru-RU"/>
        </w:rPr>
        <w:t xml:space="preserve"> год</w:t>
      </w:r>
      <w:r w:rsidR="00395141" w:rsidRPr="00206AD7">
        <w:rPr>
          <w:rFonts w:ascii="Times New Roman" w:eastAsia="Times New Roman" w:hAnsi="Times New Roman" w:cs="Times New Roman"/>
          <w:sz w:val="24"/>
          <w:szCs w:val="24"/>
          <w:lang w:eastAsia="ru-RU"/>
        </w:rPr>
        <w:t>а ожидается снижени</w:t>
      </w:r>
      <w:r w:rsidR="00FD7607" w:rsidRPr="00206AD7">
        <w:rPr>
          <w:rFonts w:ascii="Times New Roman" w:eastAsia="Times New Roman" w:hAnsi="Times New Roman" w:cs="Times New Roman"/>
          <w:sz w:val="24"/>
          <w:szCs w:val="24"/>
          <w:lang w:eastAsia="ru-RU"/>
        </w:rPr>
        <w:t>е</w:t>
      </w:r>
      <w:r w:rsidR="00395141" w:rsidRPr="00206AD7">
        <w:rPr>
          <w:rFonts w:ascii="Times New Roman" w:eastAsia="Times New Roman" w:hAnsi="Times New Roman" w:cs="Times New Roman"/>
          <w:sz w:val="24"/>
          <w:szCs w:val="24"/>
          <w:lang w:eastAsia="ru-RU"/>
        </w:rPr>
        <w:t xml:space="preserve"> поступления данных налогов</w:t>
      </w:r>
      <w:r w:rsidR="00FD7607" w:rsidRPr="00206AD7">
        <w:rPr>
          <w:rFonts w:ascii="Times New Roman" w:eastAsia="Times New Roman" w:hAnsi="Times New Roman" w:cs="Times New Roman"/>
          <w:sz w:val="24"/>
          <w:szCs w:val="24"/>
          <w:lang w:eastAsia="ru-RU"/>
        </w:rPr>
        <w:t xml:space="preserve"> </w:t>
      </w:r>
      <w:r w:rsidR="00395141" w:rsidRPr="00206AD7">
        <w:rPr>
          <w:rFonts w:ascii="Times New Roman" w:eastAsia="Times New Roman" w:hAnsi="Times New Roman" w:cs="Times New Roman"/>
          <w:sz w:val="24"/>
          <w:szCs w:val="24"/>
          <w:lang w:eastAsia="ru-RU"/>
        </w:rPr>
        <w:t>на 3 813,00 тыс. рублей. Прогноз поступления налогов на совокупный доход в 2016 году состав</w:t>
      </w:r>
      <w:r w:rsidR="00106D6E" w:rsidRPr="00206AD7">
        <w:rPr>
          <w:rFonts w:ascii="Times New Roman" w:eastAsia="Times New Roman" w:hAnsi="Times New Roman" w:cs="Times New Roman"/>
          <w:sz w:val="24"/>
          <w:szCs w:val="24"/>
          <w:lang w:eastAsia="ru-RU"/>
        </w:rPr>
        <w:t>ляет</w:t>
      </w:r>
      <w:r w:rsidR="00395141" w:rsidRPr="00206AD7">
        <w:rPr>
          <w:rFonts w:ascii="Times New Roman" w:eastAsia="Times New Roman" w:hAnsi="Times New Roman" w:cs="Times New Roman"/>
          <w:sz w:val="24"/>
          <w:szCs w:val="24"/>
          <w:lang w:eastAsia="ru-RU"/>
        </w:rPr>
        <w:t xml:space="preserve"> 201 667,5 тыс. рублей</w:t>
      </w:r>
      <w:r w:rsidR="00FD7607" w:rsidRPr="00206AD7">
        <w:rPr>
          <w:rFonts w:ascii="Times New Roman" w:eastAsia="Times New Roman" w:hAnsi="Times New Roman" w:cs="Times New Roman"/>
          <w:sz w:val="24"/>
          <w:szCs w:val="24"/>
          <w:lang w:eastAsia="ru-RU"/>
        </w:rPr>
        <w:t xml:space="preserve">, что меньше ожидаемого исполнения 2015 года на 3 813,00 тыс. рублей. </w:t>
      </w:r>
      <w:r w:rsidR="00870E22" w:rsidRPr="00206AD7">
        <w:rPr>
          <w:rFonts w:ascii="Times New Roman" w:eastAsia="Times New Roman" w:hAnsi="Times New Roman" w:cs="Times New Roman"/>
          <w:sz w:val="24"/>
          <w:szCs w:val="24"/>
          <w:lang w:eastAsia="ru-RU"/>
        </w:rPr>
        <w:t>Данные по налогам на совокупный доход приведены в таблице:</w:t>
      </w:r>
    </w:p>
    <w:tbl>
      <w:tblPr>
        <w:tblW w:w="9371" w:type="dxa"/>
        <w:tblInd w:w="93" w:type="dxa"/>
        <w:tblLook w:val="04A0" w:firstRow="1" w:lastRow="0" w:firstColumn="1" w:lastColumn="0" w:noHBand="0" w:noVBand="1"/>
      </w:tblPr>
      <w:tblGrid>
        <w:gridCol w:w="3701"/>
        <w:gridCol w:w="1417"/>
        <w:gridCol w:w="709"/>
        <w:gridCol w:w="1276"/>
        <w:gridCol w:w="560"/>
        <w:gridCol w:w="1283"/>
        <w:gridCol w:w="425"/>
      </w:tblGrid>
      <w:tr w:rsidR="00395141" w:rsidRPr="00206AD7" w:rsidTr="00AE516F">
        <w:trPr>
          <w:trHeight w:val="373"/>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Наименование доходов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Ожидаемое исполнение за 2015 год</w:t>
            </w:r>
          </w:p>
        </w:tc>
        <w:tc>
          <w:tcPr>
            <w:tcW w:w="1836" w:type="dxa"/>
            <w:gridSpan w:val="2"/>
            <w:tcBorders>
              <w:top w:val="single" w:sz="4" w:space="0" w:color="auto"/>
              <w:left w:val="nil"/>
              <w:bottom w:val="single" w:sz="4" w:space="0" w:color="auto"/>
              <w:right w:val="single" w:sz="4" w:space="0" w:color="auto"/>
            </w:tcBorders>
            <w:shd w:val="clear" w:color="auto" w:fill="auto"/>
            <w:vAlign w:val="center"/>
            <w:hideMark/>
          </w:tcPr>
          <w:p w:rsidR="00172826"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 xml:space="preserve">Прогноз </w:t>
            </w:r>
          </w:p>
          <w:p w:rsidR="00395141"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на 2016 год</w:t>
            </w:r>
          </w:p>
        </w:tc>
        <w:tc>
          <w:tcPr>
            <w:tcW w:w="1708" w:type="dxa"/>
            <w:gridSpan w:val="2"/>
            <w:tcBorders>
              <w:top w:val="single" w:sz="4" w:space="0" w:color="auto"/>
              <w:left w:val="nil"/>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 xml:space="preserve">Отклонение </w:t>
            </w:r>
          </w:p>
        </w:tc>
      </w:tr>
      <w:tr w:rsidR="00395141" w:rsidRPr="00206AD7" w:rsidTr="00172826">
        <w:trPr>
          <w:trHeight w:val="252"/>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395141" w:rsidRPr="00206AD7" w:rsidRDefault="00395141" w:rsidP="00395141">
            <w:pPr>
              <w:spacing w:after="0" w:line="240" w:lineRule="auto"/>
              <w:rPr>
                <w:rFonts w:ascii="Times New Roman" w:eastAsia="Times New Roman" w:hAnsi="Times New Roman" w:cs="Times New Roman"/>
                <w:b/>
                <w:bCs/>
                <w:color w:val="000000"/>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тыс. рублей</w:t>
            </w:r>
          </w:p>
        </w:tc>
        <w:tc>
          <w:tcPr>
            <w:tcW w:w="709" w:type="dxa"/>
            <w:tcBorders>
              <w:top w:val="nil"/>
              <w:left w:val="nil"/>
              <w:bottom w:val="single" w:sz="4" w:space="0" w:color="auto"/>
              <w:right w:val="single" w:sz="4" w:space="0" w:color="auto"/>
            </w:tcBorders>
            <w:shd w:val="clear" w:color="auto" w:fill="auto"/>
            <w:vAlign w:val="bottom"/>
            <w:hideMark/>
          </w:tcPr>
          <w:p w:rsidR="00395141"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тыс. рублей</w:t>
            </w:r>
          </w:p>
        </w:tc>
        <w:tc>
          <w:tcPr>
            <w:tcW w:w="560" w:type="dxa"/>
            <w:tcBorders>
              <w:top w:val="nil"/>
              <w:left w:val="nil"/>
              <w:bottom w:val="single" w:sz="4" w:space="0" w:color="auto"/>
              <w:right w:val="single" w:sz="4" w:space="0" w:color="auto"/>
            </w:tcBorders>
            <w:shd w:val="clear" w:color="auto" w:fill="auto"/>
            <w:vAlign w:val="bottom"/>
            <w:hideMark/>
          </w:tcPr>
          <w:p w:rsidR="00395141"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w:t>
            </w:r>
          </w:p>
        </w:tc>
        <w:tc>
          <w:tcPr>
            <w:tcW w:w="1283" w:type="dxa"/>
            <w:tcBorders>
              <w:top w:val="nil"/>
              <w:left w:val="nil"/>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тыс. рублей</w:t>
            </w:r>
          </w:p>
        </w:tc>
        <w:tc>
          <w:tcPr>
            <w:tcW w:w="425" w:type="dxa"/>
            <w:tcBorders>
              <w:top w:val="nil"/>
              <w:left w:val="nil"/>
              <w:bottom w:val="single" w:sz="4" w:space="0" w:color="auto"/>
              <w:right w:val="single" w:sz="4" w:space="0" w:color="auto"/>
            </w:tcBorders>
            <w:shd w:val="clear" w:color="auto" w:fill="auto"/>
            <w:vAlign w:val="bottom"/>
            <w:hideMark/>
          </w:tcPr>
          <w:p w:rsidR="00395141" w:rsidRPr="00206AD7" w:rsidRDefault="00395141" w:rsidP="00395141">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w:t>
            </w:r>
          </w:p>
        </w:tc>
      </w:tr>
      <w:tr w:rsidR="00395141" w:rsidRPr="00206AD7" w:rsidTr="00172826">
        <w:trPr>
          <w:trHeight w:val="204"/>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4</w:t>
            </w:r>
          </w:p>
        </w:tc>
        <w:tc>
          <w:tcPr>
            <w:tcW w:w="560"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5</w:t>
            </w:r>
          </w:p>
        </w:tc>
        <w:tc>
          <w:tcPr>
            <w:tcW w:w="1283"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7</w:t>
            </w:r>
          </w:p>
        </w:tc>
      </w:tr>
      <w:tr w:rsidR="00395141" w:rsidRPr="00206AD7" w:rsidTr="00172826">
        <w:trPr>
          <w:trHeight w:val="4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124 360,10</w:t>
            </w:r>
          </w:p>
        </w:tc>
        <w:tc>
          <w:tcPr>
            <w:tcW w:w="709"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61</w:t>
            </w:r>
          </w:p>
        </w:tc>
        <w:tc>
          <w:tcPr>
            <w:tcW w:w="1276"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117 756,00</w:t>
            </w:r>
          </w:p>
        </w:tc>
        <w:tc>
          <w:tcPr>
            <w:tcW w:w="560"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58</w:t>
            </w:r>
          </w:p>
        </w:tc>
        <w:tc>
          <w:tcPr>
            <w:tcW w:w="1283"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-6 604,10</w:t>
            </w:r>
          </w:p>
        </w:tc>
        <w:tc>
          <w:tcPr>
            <w:tcW w:w="425"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w:t>
            </w:r>
          </w:p>
        </w:tc>
      </w:tr>
      <w:tr w:rsidR="00395141" w:rsidRPr="00206AD7" w:rsidTr="00172826">
        <w:trPr>
          <w:trHeight w:val="4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79 977,90</w:t>
            </w:r>
          </w:p>
        </w:tc>
        <w:tc>
          <w:tcPr>
            <w:tcW w:w="709"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82 946,00</w:t>
            </w:r>
          </w:p>
        </w:tc>
        <w:tc>
          <w:tcPr>
            <w:tcW w:w="560"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41</w:t>
            </w:r>
          </w:p>
        </w:tc>
        <w:tc>
          <w:tcPr>
            <w:tcW w:w="1283"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2 968,10</w:t>
            </w:r>
          </w:p>
        </w:tc>
        <w:tc>
          <w:tcPr>
            <w:tcW w:w="425"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w:t>
            </w:r>
          </w:p>
        </w:tc>
      </w:tr>
      <w:tr w:rsidR="00395141" w:rsidRPr="00206AD7" w:rsidTr="00172826">
        <w:trPr>
          <w:trHeight w:val="28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48,30</w:t>
            </w:r>
          </w:p>
        </w:tc>
        <w:tc>
          <w:tcPr>
            <w:tcW w:w="709"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33,50</w:t>
            </w:r>
          </w:p>
        </w:tc>
        <w:tc>
          <w:tcPr>
            <w:tcW w:w="560"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83"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-14,80</w:t>
            </w:r>
          </w:p>
        </w:tc>
        <w:tc>
          <w:tcPr>
            <w:tcW w:w="425"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395141" w:rsidRPr="00206AD7" w:rsidTr="00172826">
        <w:trPr>
          <w:trHeight w:val="4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395141" w:rsidRPr="00206AD7" w:rsidRDefault="00395141" w:rsidP="00395141">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1 094,20</w:t>
            </w:r>
          </w:p>
        </w:tc>
        <w:tc>
          <w:tcPr>
            <w:tcW w:w="709"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932,00</w:t>
            </w:r>
          </w:p>
        </w:tc>
        <w:tc>
          <w:tcPr>
            <w:tcW w:w="560"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83"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-162,20</w:t>
            </w:r>
          </w:p>
        </w:tc>
        <w:tc>
          <w:tcPr>
            <w:tcW w:w="425"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395141" w:rsidRPr="00206AD7" w:rsidTr="000F208F">
        <w:trPr>
          <w:trHeight w:val="32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395141" w:rsidRPr="00206AD7" w:rsidRDefault="00395141" w:rsidP="000F208F">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Всего по налогам на совокупный доход:</w:t>
            </w:r>
          </w:p>
        </w:tc>
        <w:tc>
          <w:tcPr>
            <w:tcW w:w="1417"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205 480,50</w:t>
            </w:r>
          </w:p>
        </w:tc>
        <w:tc>
          <w:tcPr>
            <w:tcW w:w="709"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201 667,50</w:t>
            </w:r>
          </w:p>
        </w:tc>
        <w:tc>
          <w:tcPr>
            <w:tcW w:w="560"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100</w:t>
            </w:r>
          </w:p>
        </w:tc>
        <w:tc>
          <w:tcPr>
            <w:tcW w:w="1283"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-3 813,00</w:t>
            </w:r>
          </w:p>
        </w:tc>
        <w:tc>
          <w:tcPr>
            <w:tcW w:w="425" w:type="dxa"/>
            <w:tcBorders>
              <w:top w:val="nil"/>
              <w:left w:val="nil"/>
              <w:bottom w:val="single" w:sz="4" w:space="0" w:color="auto"/>
              <w:right w:val="single" w:sz="4" w:space="0" w:color="auto"/>
            </w:tcBorders>
            <w:shd w:val="clear" w:color="auto" w:fill="auto"/>
            <w:noWrap/>
            <w:vAlign w:val="center"/>
            <w:hideMark/>
          </w:tcPr>
          <w:p w:rsidR="00395141" w:rsidRPr="00206AD7" w:rsidRDefault="00395141" w:rsidP="00395141">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0</w:t>
            </w:r>
          </w:p>
        </w:tc>
      </w:tr>
    </w:tbl>
    <w:p w:rsidR="00395141" w:rsidRPr="00206AD7" w:rsidRDefault="00395141" w:rsidP="00870E22">
      <w:pPr>
        <w:spacing w:after="0" w:line="240" w:lineRule="auto"/>
        <w:jc w:val="both"/>
        <w:rPr>
          <w:rFonts w:ascii="Times New Roman" w:eastAsia="Times New Roman" w:hAnsi="Times New Roman" w:cs="Times New Roman"/>
          <w:sz w:val="24"/>
          <w:szCs w:val="24"/>
          <w:lang w:eastAsia="ru-RU"/>
        </w:rPr>
      </w:pPr>
    </w:p>
    <w:p w:rsidR="00AE516F" w:rsidRPr="00206AD7" w:rsidRDefault="00AE516F" w:rsidP="00160F3B">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Наибольший удельный вес в на</w:t>
      </w:r>
      <w:r w:rsidR="009F3A86" w:rsidRPr="00206AD7">
        <w:rPr>
          <w:rFonts w:ascii="Times New Roman" w:eastAsia="Times New Roman" w:hAnsi="Times New Roman" w:cs="Times New Roman"/>
          <w:sz w:val="24"/>
          <w:szCs w:val="24"/>
          <w:lang w:eastAsia="ru-RU"/>
        </w:rPr>
        <w:t xml:space="preserve">логовых поступлениях по налогам на совокупный доход составляют: налог, </w:t>
      </w:r>
      <w:r w:rsidR="009F3A86" w:rsidRPr="00206AD7">
        <w:rPr>
          <w:rFonts w:ascii="Times New Roman" w:eastAsia="Times New Roman" w:hAnsi="Times New Roman" w:cs="Times New Roman"/>
          <w:color w:val="000000"/>
          <w:sz w:val="24"/>
          <w:szCs w:val="24"/>
          <w:lang w:eastAsia="ru-RU"/>
        </w:rPr>
        <w:t>взимаемый в связи с применением упрощенной системы налогообложения</w:t>
      </w:r>
      <w:r w:rsidR="008515F9" w:rsidRPr="00206AD7">
        <w:rPr>
          <w:rFonts w:ascii="Times New Roman" w:eastAsia="Times New Roman" w:hAnsi="Times New Roman" w:cs="Times New Roman"/>
          <w:color w:val="000000"/>
          <w:sz w:val="24"/>
          <w:szCs w:val="24"/>
          <w:lang w:eastAsia="ru-RU"/>
        </w:rPr>
        <w:t xml:space="preserve">, в 2015 году – 61%, в 2016 году 58% от общей суммы </w:t>
      </w:r>
      <w:r w:rsidR="00713629" w:rsidRPr="00206AD7">
        <w:rPr>
          <w:rFonts w:ascii="Times New Roman" w:eastAsia="Times New Roman" w:hAnsi="Times New Roman" w:cs="Times New Roman"/>
          <w:color w:val="000000"/>
          <w:sz w:val="24"/>
          <w:szCs w:val="24"/>
          <w:lang w:eastAsia="ru-RU"/>
        </w:rPr>
        <w:t>налогов на совокупный доход</w:t>
      </w:r>
      <w:r w:rsidR="009F3A86" w:rsidRPr="00206AD7">
        <w:rPr>
          <w:rFonts w:ascii="Times New Roman" w:eastAsia="Times New Roman" w:hAnsi="Times New Roman" w:cs="Times New Roman"/>
          <w:color w:val="000000"/>
          <w:sz w:val="24"/>
          <w:szCs w:val="24"/>
          <w:lang w:eastAsia="ru-RU"/>
        </w:rPr>
        <w:t xml:space="preserve">; </w:t>
      </w:r>
      <w:r w:rsidR="00B93C00" w:rsidRPr="00206AD7">
        <w:rPr>
          <w:rFonts w:ascii="Times New Roman" w:eastAsia="Times New Roman" w:hAnsi="Times New Roman" w:cs="Times New Roman"/>
          <w:color w:val="000000"/>
          <w:sz w:val="24"/>
          <w:szCs w:val="24"/>
          <w:lang w:eastAsia="ru-RU"/>
        </w:rPr>
        <w:t>е</w:t>
      </w:r>
      <w:r w:rsidR="009F3A86" w:rsidRPr="00206AD7">
        <w:rPr>
          <w:rFonts w:ascii="Times New Roman" w:eastAsia="Times New Roman" w:hAnsi="Times New Roman" w:cs="Times New Roman"/>
          <w:color w:val="000000"/>
          <w:sz w:val="24"/>
          <w:szCs w:val="24"/>
          <w:lang w:eastAsia="ru-RU"/>
        </w:rPr>
        <w:t>диный налог на вмененный доход для отдельных видов деятельности</w:t>
      </w:r>
      <w:r w:rsidR="00713629" w:rsidRPr="00206AD7">
        <w:rPr>
          <w:rFonts w:ascii="Times New Roman" w:eastAsia="Times New Roman" w:hAnsi="Times New Roman" w:cs="Times New Roman"/>
          <w:color w:val="000000"/>
          <w:sz w:val="24"/>
          <w:szCs w:val="24"/>
          <w:lang w:eastAsia="ru-RU"/>
        </w:rPr>
        <w:t>, в 2015 году – 39%, в 2016 году - 41% от общей суммы налогов на совокупный доход</w:t>
      </w:r>
      <w:r w:rsidR="009F3A86" w:rsidRPr="00206AD7">
        <w:rPr>
          <w:rFonts w:ascii="Times New Roman" w:eastAsia="Times New Roman" w:hAnsi="Times New Roman" w:cs="Times New Roman"/>
          <w:color w:val="000000"/>
          <w:sz w:val="24"/>
          <w:szCs w:val="24"/>
          <w:lang w:eastAsia="ru-RU"/>
        </w:rPr>
        <w:t>.</w:t>
      </w:r>
    </w:p>
    <w:p w:rsidR="00870E22" w:rsidRPr="00206AD7" w:rsidRDefault="00192F14" w:rsidP="00FD1576">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b/>
          <w:sz w:val="24"/>
          <w:szCs w:val="24"/>
          <w:lang w:eastAsia="ru-RU"/>
        </w:rPr>
        <w:t xml:space="preserve">     </w:t>
      </w:r>
      <w:r w:rsidR="000C54F2" w:rsidRPr="00206AD7">
        <w:rPr>
          <w:rFonts w:ascii="Times New Roman" w:eastAsia="Times New Roman" w:hAnsi="Times New Roman" w:cs="Times New Roman"/>
          <w:color w:val="000000"/>
          <w:sz w:val="24"/>
          <w:szCs w:val="24"/>
          <w:u w:val="single"/>
          <w:lang w:eastAsia="ru-RU"/>
        </w:rPr>
        <w:t>Налог, взимаемый в связи с применением упрощенной системы налогообложения</w:t>
      </w:r>
      <w:r w:rsidR="000C54F2" w:rsidRPr="00206AD7">
        <w:rPr>
          <w:rFonts w:ascii="Times New Roman" w:eastAsia="Times New Roman" w:hAnsi="Times New Roman" w:cs="Times New Roman"/>
          <w:sz w:val="24"/>
          <w:szCs w:val="24"/>
          <w:u w:val="single"/>
          <w:lang w:eastAsia="ru-RU"/>
        </w:rPr>
        <w:t>.</w:t>
      </w:r>
      <w:r w:rsidR="000C54F2" w:rsidRPr="00206AD7">
        <w:rPr>
          <w:rFonts w:ascii="Times New Roman" w:eastAsia="Times New Roman" w:hAnsi="Times New Roman" w:cs="Times New Roman"/>
          <w:b/>
          <w:sz w:val="24"/>
          <w:szCs w:val="24"/>
          <w:lang w:eastAsia="ru-RU"/>
        </w:rPr>
        <w:t xml:space="preserve"> </w:t>
      </w:r>
      <w:r w:rsidR="00870E22" w:rsidRPr="00206AD7">
        <w:rPr>
          <w:rFonts w:ascii="Times New Roman" w:eastAsia="Times New Roman" w:hAnsi="Times New Roman" w:cs="Times New Roman"/>
          <w:sz w:val="24"/>
          <w:szCs w:val="24"/>
          <w:lang w:eastAsia="ru-RU"/>
        </w:rPr>
        <w:t>Ожидаемое исполнение налога взимаемого в связи с применением упрощенной системы налогообложения за 20</w:t>
      </w:r>
      <w:r w:rsidR="000470D2" w:rsidRPr="00206AD7">
        <w:rPr>
          <w:rFonts w:ascii="Times New Roman" w:eastAsia="Times New Roman" w:hAnsi="Times New Roman" w:cs="Times New Roman"/>
          <w:sz w:val="24"/>
          <w:szCs w:val="24"/>
          <w:lang w:eastAsia="ru-RU"/>
        </w:rPr>
        <w:t>15</w:t>
      </w:r>
      <w:r w:rsidR="00870E22" w:rsidRPr="00206AD7">
        <w:rPr>
          <w:rFonts w:ascii="Times New Roman" w:eastAsia="Times New Roman" w:hAnsi="Times New Roman" w:cs="Times New Roman"/>
          <w:sz w:val="24"/>
          <w:szCs w:val="24"/>
          <w:lang w:eastAsia="ru-RU"/>
        </w:rPr>
        <w:t xml:space="preserve"> год составит </w:t>
      </w:r>
      <w:r w:rsidR="000470D2" w:rsidRPr="00206AD7">
        <w:rPr>
          <w:rFonts w:ascii="Times New Roman" w:eastAsia="Times New Roman" w:hAnsi="Times New Roman" w:cs="Times New Roman"/>
          <w:sz w:val="24"/>
          <w:szCs w:val="24"/>
          <w:lang w:eastAsia="ru-RU"/>
        </w:rPr>
        <w:t xml:space="preserve">124 360,10 тыс. </w:t>
      </w:r>
      <w:r w:rsidR="00870E22" w:rsidRPr="00206AD7">
        <w:rPr>
          <w:rFonts w:ascii="Times New Roman" w:eastAsia="Times New Roman" w:hAnsi="Times New Roman" w:cs="Times New Roman"/>
          <w:sz w:val="24"/>
          <w:szCs w:val="24"/>
          <w:lang w:eastAsia="ru-RU"/>
        </w:rPr>
        <w:t>руб</w:t>
      </w:r>
      <w:r w:rsidR="000470D2" w:rsidRPr="00206AD7">
        <w:rPr>
          <w:rFonts w:ascii="Times New Roman" w:eastAsia="Times New Roman" w:hAnsi="Times New Roman" w:cs="Times New Roman"/>
          <w:sz w:val="24"/>
          <w:szCs w:val="24"/>
          <w:lang w:eastAsia="ru-RU"/>
        </w:rPr>
        <w:t>лей</w:t>
      </w:r>
      <w:r w:rsidR="00870E22" w:rsidRPr="00206AD7">
        <w:rPr>
          <w:rFonts w:ascii="Times New Roman" w:eastAsia="Times New Roman" w:hAnsi="Times New Roman" w:cs="Times New Roman"/>
          <w:sz w:val="24"/>
          <w:szCs w:val="24"/>
          <w:lang w:eastAsia="ru-RU"/>
        </w:rPr>
        <w:t>. Прогнозируемые показатели поступления налога на 201</w:t>
      </w:r>
      <w:r w:rsidR="000470D2" w:rsidRPr="00206AD7">
        <w:rPr>
          <w:rFonts w:ascii="Times New Roman" w:eastAsia="Times New Roman" w:hAnsi="Times New Roman" w:cs="Times New Roman"/>
          <w:sz w:val="24"/>
          <w:szCs w:val="24"/>
          <w:lang w:eastAsia="ru-RU"/>
        </w:rPr>
        <w:t>6</w:t>
      </w:r>
      <w:r w:rsidR="00870E22" w:rsidRPr="00206AD7">
        <w:rPr>
          <w:rFonts w:ascii="Times New Roman" w:eastAsia="Times New Roman" w:hAnsi="Times New Roman" w:cs="Times New Roman"/>
          <w:sz w:val="24"/>
          <w:szCs w:val="24"/>
          <w:lang w:eastAsia="ru-RU"/>
        </w:rPr>
        <w:t xml:space="preserve"> год планируются в сумме </w:t>
      </w:r>
      <w:r w:rsidR="000470D2" w:rsidRPr="00206AD7">
        <w:rPr>
          <w:rFonts w:ascii="Times New Roman" w:eastAsia="Times New Roman" w:hAnsi="Times New Roman" w:cs="Times New Roman"/>
          <w:sz w:val="24"/>
          <w:szCs w:val="24"/>
          <w:lang w:eastAsia="ru-RU"/>
        </w:rPr>
        <w:t xml:space="preserve">117 756,00 </w:t>
      </w:r>
      <w:r w:rsidR="00870E22" w:rsidRPr="00206AD7">
        <w:rPr>
          <w:rFonts w:ascii="Times New Roman" w:eastAsia="Times New Roman" w:hAnsi="Times New Roman" w:cs="Times New Roman"/>
          <w:sz w:val="24"/>
          <w:szCs w:val="24"/>
          <w:lang w:eastAsia="ru-RU"/>
        </w:rPr>
        <w:t>тыс. руб</w:t>
      </w:r>
      <w:r w:rsidR="000470D2" w:rsidRPr="00206AD7">
        <w:rPr>
          <w:rFonts w:ascii="Times New Roman" w:eastAsia="Times New Roman" w:hAnsi="Times New Roman" w:cs="Times New Roman"/>
          <w:sz w:val="24"/>
          <w:szCs w:val="24"/>
          <w:lang w:eastAsia="ru-RU"/>
        </w:rPr>
        <w:t>лей</w:t>
      </w:r>
      <w:r w:rsidR="00870E22" w:rsidRPr="00206AD7">
        <w:rPr>
          <w:rFonts w:ascii="Times New Roman" w:eastAsia="Times New Roman" w:hAnsi="Times New Roman" w:cs="Times New Roman"/>
          <w:sz w:val="24"/>
          <w:szCs w:val="24"/>
          <w:lang w:eastAsia="ru-RU"/>
        </w:rPr>
        <w:t xml:space="preserve">, что </w:t>
      </w:r>
      <w:r w:rsidR="000470D2" w:rsidRPr="00206AD7">
        <w:rPr>
          <w:rFonts w:ascii="Times New Roman" w:eastAsia="Times New Roman" w:hAnsi="Times New Roman" w:cs="Times New Roman"/>
          <w:sz w:val="24"/>
          <w:szCs w:val="24"/>
          <w:lang w:eastAsia="ru-RU"/>
        </w:rPr>
        <w:t>мен</w:t>
      </w:r>
      <w:r w:rsidR="00870E22" w:rsidRPr="00206AD7">
        <w:rPr>
          <w:rFonts w:ascii="Times New Roman" w:eastAsia="Times New Roman" w:hAnsi="Times New Roman" w:cs="Times New Roman"/>
          <w:sz w:val="24"/>
          <w:szCs w:val="24"/>
          <w:lang w:eastAsia="ru-RU"/>
        </w:rPr>
        <w:t>ьше ожидаемого за 20</w:t>
      </w:r>
      <w:r w:rsidR="000470D2" w:rsidRPr="00206AD7">
        <w:rPr>
          <w:rFonts w:ascii="Times New Roman" w:eastAsia="Times New Roman" w:hAnsi="Times New Roman" w:cs="Times New Roman"/>
          <w:sz w:val="24"/>
          <w:szCs w:val="24"/>
          <w:lang w:eastAsia="ru-RU"/>
        </w:rPr>
        <w:t>15</w:t>
      </w:r>
      <w:r w:rsidR="00870E22" w:rsidRPr="00206AD7">
        <w:rPr>
          <w:rFonts w:ascii="Times New Roman" w:eastAsia="Times New Roman" w:hAnsi="Times New Roman" w:cs="Times New Roman"/>
          <w:sz w:val="24"/>
          <w:szCs w:val="24"/>
          <w:lang w:eastAsia="ru-RU"/>
        </w:rPr>
        <w:t xml:space="preserve"> год поступления на </w:t>
      </w:r>
      <w:r w:rsidR="000470D2" w:rsidRPr="00206AD7">
        <w:rPr>
          <w:rFonts w:ascii="Times New Roman" w:eastAsia="Times New Roman" w:hAnsi="Times New Roman" w:cs="Times New Roman"/>
          <w:sz w:val="24"/>
          <w:szCs w:val="24"/>
          <w:lang w:eastAsia="ru-RU"/>
        </w:rPr>
        <w:t>6 640,10</w:t>
      </w:r>
      <w:r w:rsidR="00870E22" w:rsidRPr="00206AD7">
        <w:rPr>
          <w:rFonts w:ascii="Times New Roman" w:eastAsia="Times New Roman" w:hAnsi="Times New Roman" w:cs="Times New Roman"/>
          <w:sz w:val="24"/>
          <w:szCs w:val="24"/>
          <w:lang w:eastAsia="ru-RU"/>
        </w:rPr>
        <w:t xml:space="preserve"> тыс. руб</w:t>
      </w:r>
      <w:r w:rsidR="000470D2" w:rsidRPr="00206AD7">
        <w:rPr>
          <w:rFonts w:ascii="Times New Roman" w:eastAsia="Times New Roman" w:hAnsi="Times New Roman" w:cs="Times New Roman"/>
          <w:sz w:val="24"/>
          <w:szCs w:val="24"/>
          <w:lang w:eastAsia="ru-RU"/>
        </w:rPr>
        <w:t>лей</w:t>
      </w:r>
      <w:r w:rsidR="00870E22" w:rsidRPr="00206AD7">
        <w:rPr>
          <w:rFonts w:ascii="Times New Roman" w:eastAsia="Times New Roman" w:hAnsi="Times New Roman" w:cs="Times New Roman"/>
          <w:sz w:val="24"/>
          <w:szCs w:val="24"/>
          <w:lang w:eastAsia="ru-RU"/>
        </w:rPr>
        <w:t>.</w:t>
      </w:r>
    </w:p>
    <w:p w:rsidR="009F3A86" w:rsidRPr="00206AD7" w:rsidRDefault="00736441" w:rsidP="00FD1576">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9F3A86" w:rsidRPr="00206AD7">
        <w:rPr>
          <w:rFonts w:ascii="Times New Roman" w:hAnsi="Times New Roman" w:cs="Times New Roman"/>
          <w:sz w:val="24"/>
          <w:szCs w:val="24"/>
        </w:rPr>
        <w:t>Исходная база расчета «Отчет формы 5-УСН» за 2014 год и ожидаемое поступление за 2015 год. Расчетная сумма налога определена исходя из прогнозируемого среднегодового индекса потребительских цен по Российск</w:t>
      </w:r>
      <w:r w:rsidR="000C54F2" w:rsidRPr="00206AD7">
        <w:rPr>
          <w:rFonts w:ascii="Times New Roman" w:hAnsi="Times New Roman" w:cs="Times New Roman"/>
          <w:sz w:val="24"/>
          <w:szCs w:val="24"/>
        </w:rPr>
        <w:t xml:space="preserve">ой Федерации на 2016 год 104,7%, а также статьи 61.1. Бюджетного Кодекса Российской Федерации от 31.07.1998 № 145-ФЗ. </w:t>
      </w:r>
    </w:p>
    <w:p w:rsidR="00D02A9E" w:rsidRPr="00206AD7" w:rsidRDefault="00D02A9E" w:rsidP="00FD1576">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прогнозируемом поступлении налога учитывались изменения размера налоговых ставок при применении упрощенной системе налогообложения для налогоплательщиков, выбравших в качестве объема налогообложения доходы,  в соответствие с проектом Закона Республики Саха (Якутия) «О внесении изменений в Закон Республики Саха (Якутия) «О налоговой политике Республики Саха (Якутия)».</w:t>
      </w:r>
    </w:p>
    <w:p w:rsidR="00736441" w:rsidRPr="00206AD7" w:rsidRDefault="00736441" w:rsidP="00FD1576">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lastRenderedPageBreak/>
        <w:t xml:space="preserve">     Прогноз по налогу, взимаемому в связи с применением упрощенной системы налогообложения, рассчитан в соответствии с методическими рекомендациями Министерства финансов Республики Саха (Якутия) от 15.07.2015 № 04-1-07, до утверждения коэффициентов-дефляторов на 2016 год.</w:t>
      </w:r>
    </w:p>
    <w:p w:rsidR="004F1344" w:rsidRPr="00206AD7" w:rsidRDefault="000C54F2" w:rsidP="004F134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15525" w:rsidRPr="00206AD7">
        <w:rPr>
          <w:rFonts w:ascii="Times New Roman" w:hAnsi="Times New Roman" w:cs="Times New Roman"/>
          <w:sz w:val="24"/>
          <w:szCs w:val="24"/>
        </w:rPr>
        <w:t xml:space="preserve">     </w:t>
      </w:r>
      <w:r w:rsidR="004F1344" w:rsidRPr="00206AD7">
        <w:rPr>
          <w:rFonts w:ascii="Times New Roman" w:hAnsi="Times New Roman" w:cs="Times New Roman"/>
          <w:sz w:val="24"/>
          <w:szCs w:val="24"/>
        </w:rPr>
        <w:t xml:space="preserve">Следует отметить, что Приказом Министерства экономического развития Российской Федерации «Об установлении коэффициентов-дефляторов на 2016 год» от 20.10.2015 № 722 установлен коэффициент-дефлятор, необходимый в целях применения главы 26.2. Налогового Кодекса Российской Федерации </w:t>
      </w:r>
      <w:proofErr w:type="gramStart"/>
      <w:r w:rsidR="004F1344" w:rsidRPr="00206AD7">
        <w:rPr>
          <w:rFonts w:ascii="Times New Roman" w:hAnsi="Times New Roman" w:cs="Times New Roman"/>
          <w:sz w:val="24"/>
          <w:szCs w:val="24"/>
        </w:rPr>
        <w:t>равный</w:t>
      </w:r>
      <w:proofErr w:type="gramEnd"/>
      <w:r w:rsidR="004F1344" w:rsidRPr="00206AD7">
        <w:rPr>
          <w:rFonts w:ascii="Times New Roman" w:hAnsi="Times New Roman" w:cs="Times New Roman"/>
          <w:sz w:val="24"/>
          <w:szCs w:val="24"/>
        </w:rPr>
        <w:t xml:space="preserve"> 1,329. При формировании прогноза поступления налога, взимаемого в связи с применением упрощенной системы налогообложения на 2016 год необходимо учесть данное изменение.</w:t>
      </w:r>
    </w:p>
    <w:p w:rsidR="00FD1576" w:rsidRPr="00206AD7" w:rsidRDefault="00FD1576" w:rsidP="00FD1576">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Pr="00206AD7">
        <w:rPr>
          <w:rFonts w:ascii="Times New Roman" w:eastAsia="Times New Roman" w:hAnsi="Times New Roman" w:cs="Times New Roman"/>
          <w:color w:val="000000"/>
          <w:sz w:val="24"/>
          <w:szCs w:val="24"/>
          <w:u w:val="single"/>
          <w:lang w:eastAsia="ru-RU"/>
        </w:rPr>
        <w:t>Единый налог на вмененный доход для отдельных видов деятельности</w:t>
      </w:r>
      <w:r w:rsidRPr="00206AD7">
        <w:rPr>
          <w:rFonts w:ascii="Times New Roman" w:hAnsi="Times New Roman" w:cs="Times New Roman"/>
          <w:sz w:val="24"/>
          <w:szCs w:val="24"/>
          <w:u w:val="single"/>
        </w:rPr>
        <w:t>.</w:t>
      </w:r>
      <w:r w:rsidRPr="00206AD7">
        <w:rPr>
          <w:rFonts w:ascii="Times New Roman" w:hAnsi="Times New Roman" w:cs="Times New Roman"/>
          <w:sz w:val="24"/>
          <w:szCs w:val="24"/>
        </w:rPr>
        <w:t xml:space="preserve"> Поступление единого налога на вмененный доход для отдельных видов деятельности на 2016 год прогнозируется в сумме 82 946,0 тыс. рублей, что ниже ожидаемого исполнения 2015 года на 2 968,10 тыс. рублей. </w:t>
      </w:r>
    </w:p>
    <w:p w:rsidR="004F1344" w:rsidRPr="00206AD7" w:rsidRDefault="00FD1576" w:rsidP="004F134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Прогноз по ЕНВД рассчитан на основе главы 26</w:t>
      </w:r>
      <w:r w:rsidR="00842A97" w:rsidRPr="00206AD7">
        <w:rPr>
          <w:rFonts w:ascii="Times New Roman" w:hAnsi="Times New Roman" w:cs="Times New Roman"/>
          <w:sz w:val="24"/>
          <w:szCs w:val="24"/>
        </w:rPr>
        <w:t>.</w:t>
      </w:r>
      <w:r w:rsidRPr="00206AD7">
        <w:rPr>
          <w:rFonts w:ascii="Times New Roman" w:hAnsi="Times New Roman" w:cs="Times New Roman"/>
          <w:sz w:val="24"/>
          <w:szCs w:val="24"/>
        </w:rPr>
        <w:t>3 Налогового кодекса РФ и решений, принятых представительным органом муниципального района, о введении на территории муниципального района единого налога на вмененный доход и прогнозируемого среднегодового индекса потребительских цен по Российской Федерации на 2016 год 104,7%</w:t>
      </w:r>
      <w:r w:rsidR="004F1344" w:rsidRPr="00206AD7">
        <w:rPr>
          <w:rFonts w:ascii="Times New Roman" w:hAnsi="Times New Roman" w:cs="Times New Roman"/>
          <w:sz w:val="24"/>
          <w:szCs w:val="24"/>
        </w:rPr>
        <w:t>.</w:t>
      </w:r>
    </w:p>
    <w:p w:rsidR="008D0B55" w:rsidRPr="00206AD7" w:rsidRDefault="008D0B55" w:rsidP="008D0B55">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 xml:space="preserve">     Расчет прогноза </w:t>
      </w:r>
      <w:r w:rsidRPr="00206AD7">
        <w:rPr>
          <w:rFonts w:ascii="Times New Roman" w:hAnsi="Times New Roman" w:cs="Times New Roman"/>
          <w:sz w:val="24"/>
          <w:szCs w:val="24"/>
        </w:rPr>
        <w:t>единого налога на вмененный доход для отдельных видов деятельности на 2016 год произведен</w:t>
      </w:r>
      <w:r w:rsidRPr="00206AD7">
        <w:rPr>
          <w:rFonts w:ascii="Times New Roman" w:eastAsia="Times New Roman" w:hAnsi="Times New Roman" w:cs="Times New Roman"/>
          <w:sz w:val="24"/>
          <w:szCs w:val="24"/>
          <w:lang w:eastAsia="ru-RU"/>
        </w:rPr>
        <w:t xml:space="preserve"> в соответствии с методическими рекомендациями Министерства финансов Республики Саха (Якутия) от 15.07.2015 № 04-1-07, до утверждения коэффициентов-дефляторов на 2016 год.</w:t>
      </w:r>
    </w:p>
    <w:p w:rsidR="004F1344" w:rsidRPr="00206AD7" w:rsidRDefault="004F1344" w:rsidP="004F134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Следует отметить, что Приказом Министерства экономического развития Российской Федерации «Об установлении коэффициентов-дефляторов на 2016 год» от 20.10.2015 № 722 установлен коэффициент-дефлятор, необходимый в целях применения главы 26.3. Налогового Кодекса Российской Федерации, </w:t>
      </w:r>
      <w:proofErr w:type="gramStart"/>
      <w:r w:rsidRPr="00206AD7">
        <w:rPr>
          <w:rFonts w:ascii="Times New Roman" w:hAnsi="Times New Roman" w:cs="Times New Roman"/>
          <w:sz w:val="24"/>
          <w:szCs w:val="24"/>
        </w:rPr>
        <w:t>равный</w:t>
      </w:r>
      <w:proofErr w:type="gramEnd"/>
      <w:r w:rsidRPr="00206AD7">
        <w:rPr>
          <w:rFonts w:ascii="Times New Roman" w:hAnsi="Times New Roman" w:cs="Times New Roman"/>
          <w:sz w:val="24"/>
          <w:szCs w:val="24"/>
        </w:rPr>
        <w:t xml:space="preserve"> 2,083. При формировании прогноза поступления Единого налога на вмененный доход на 2016 год необходимо учесть данное изменение.</w:t>
      </w:r>
    </w:p>
    <w:p w:rsidR="001353D6" w:rsidRPr="00206AD7" w:rsidRDefault="00FD1576" w:rsidP="00395FA8">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b/>
          <w:color w:val="000000"/>
          <w:sz w:val="24"/>
          <w:szCs w:val="24"/>
          <w:lang w:eastAsia="ru-RU"/>
        </w:rPr>
        <w:t xml:space="preserve">     </w:t>
      </w:r>
      <w:r w:rsidRPr="00206AD7">
        <w:rPr>
          <w:rFonts w:ascii="Times New Roman" w:eastAsia="Times New Roman" w:hAnsi="Times New Roman" w:cs="Times New Roman"/>
          <w:color w:val="000000"/>
          <w:sz w:val="24"/>
          <w:szCs w:val="24"/>
          <w:u w:val="single"/>
          <w:lang w:eastAsia="ru-RU"/>
        </w:rPr>
        <w:t>Единый сельскохозяйственный налог</w:t>
      </w:r>
      <w:r w:rsidR="005D4856" w:rsidRPr="00206AD7">
        <w:rPr>
          <w:rFonts w:ascii="Times New Roman" w:eastAsia="Times New Roman" w:hAnsi="Times New Roman" w:cs="Times New Roman"/>
          <w:color w:val="000000"/>
          <w:sz w:val="24"/>
          <w:szCs w:val="24"/>
          <w:u w:val="single"/>
          <w:lang w:eastAsia="ru-RU"/>
        </w:rPr>
        <w:t>.</w:t>
      </w:r>
      <w:r w:rsidR="005D4856" w:rsidRPr="00206AD7">
        <w:rPr>
          <w:rFonts w:ascii="Times New Roman" w:eastAsia="Times New Roman" w:hAnsi="Times New Roman" w:cs="Times New Roman"/>
          <w:b/>
          <w:color w:val="000000"/>
          <w:sz w:val="24"/>
          <w:szCs w:val="24"/>
          <w:lang w:eastAsia="ru-RU"/>
        </w:rPr>
        <w:t xml:space="preserve"> </w:t>
      </w:r>
      <w:r w:rsidR="001353D6" w:rsidRPr="00206AD7">
        <w:rPr>
          <w:rFonts w:ascii="Times New Roman" w:hAnsi="Times New Roman" w:cs="Times New Roman"/>
          <w:sz w:val="24"/>
          <w:szCs w:val="24"/>
        </w:rPr>
        <w:t>Поступление единого сельскохозяйственного налога, подлежащего зачислению в бюджет Нерюнгринского района на 2016 год, прогнозируется в сумме 33,5 тыс. рублей</w:t>
      </w:r>
      <w:r w:rsidR="00395FA8" w:rsidRPr="00206AD7">
        <w:rPr>
          <w:rFonts w:ascii="Times New Roman" w:hAnsi="Times New Roman" w:cs="Times New Roman"/>
          <w:sz w:val="24"/>
          <w:szCs w:val="24"/>
        </w:rPr>
        <w:t xml:space="preserve">, </w:t>
      </w:r>
      <w:r w:rsidR="001353D6" w:rsidRPr="00206AD7">
        <w:rPr>
          <w:rFonts w:ascii="Times New Roman" w:hAnsi="Times New Roman" w:cs="Times New Roman"/>
          <w:sz w:val="24"/>
          <w:szCs w:val="24"/>
        </w:rPr>
        <w:t xml:space="preserve">что ниже ожидаемого исполнения 2015 года на 14,80 тыс. </w:t>
      </w:r>
      <w:r w:rsidR="00395FA8" w:rsidRPr="00206AD7">
        <w:rPr>
          <w:rFonts w:ascii="Times New Roman" w:hAnsi="Times New Roman" w:cs="Times New Roman"/>
          <w:sz w:val="24"/>
          <w:szCs w:val="24"/>
        </w:rPr>
        <w:t xml:space="preserve">рублей. </w:t>
      </w:r>
      <w:r w:rsidR="001353D6" w:rsidRPr="00206AD7">
        <w:rPr>
          <w:rFonts w:ascii="Times New Roman" w:hAnsi="Times New Roman" w:cs="Times New Roman"/>
          <w:sz w:val="24"/>
          <w:szCs w:val="24"/>
        </w:rPr>
        <w:t>Данной снижение обусловлено поступлением в 2015 году недоимки по налогу за 2014 год.</w:t>
      </w:r>
    </w:p>
    <w:p w:rsidR="001353D6" w:rsidRPr="00206AD7" w:rsidRDefault="00395FA8" w:rsidP="00395FA8">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1353D6" w:rsidRPr="00206AD7">
        <w:rPr>
          <w:rFonts w:ascii="Times New Roman" w:hAnsi="Times New Roman" w:cs="Times New Roman"/>
          <w:sz w:val="24"/>
          <w:szCs w:val="24"/>
        </w:rPr>
        <w:t xml:space="preserve">Прогноз поступления налога рассчитан на основании информации, полученной из налоговых органов об организациях и индивидуальных предпринимателях, перешедших на уплату ЕСХН, отчета формы №5-ЕСХН по итогам 2014 года и прогнозируемого среднегодового индекса потребительских цен по Российской Федерации на 2016 год 104,7%. </w:t>
      </w:r>
    </w:p>
    <w:p w:rsidR="00266C6C" w:rsidRPr="00206AD7" w:rsidRDefault="00DC193D" w:rsidP="00266C6C">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b/>
          <w:color w:val="000000"/>
          <w:sz w:val="24"/>
          <w:szCs w:val="24"/>
          <w:lang w:eastAsia="ru-RU"/>
        </w:rPr>
        <w:t xml:space="preserve">     </w:t>
      </w:r>
      <w:r w:rsidRPr="00206AD7">
        <w:rPr>
          <w:rFonts w:ascii="Times New Roman" w:eastAsia="Times New Roman" w:hAnsi="Times New Roman" w:cs="Times New Roman"/>
          <w:color w:val="000000"/>
          <w:sz w:val="24"/>
          <w:szCs w:val="24"/>
          <w:u w:val="single"/>
          <w:lang w:eastAsia="ru-RU"/>
        </w:rPr>
        <w:t>Налог, взимаемый в связи с применением патентной системы налогообложения.</w:t>
      </w:r>
      <w:r w:rsidRPr="00206AD7">
        <w:rPr>
          <w:rFonts w:ascii="Times New Roman" w:eastAsia="Times New Roman" w:hAnsi="Times New Roman" w:cs="Times New Roman"/>
          <w:color w:val="000000"/>
          <w:sz w:val="24"/>
          <w:szCs w:val="24"/>
          <w:lang w:eastAsia="ru-RU"/>
        </w:rPr>
        <w:t xml:space="preserve"> </w:t>
      </w:r>
      <w:r w:rsidR="00266C6C" w:rsidRPr="00206AD7">
        <w:rPr>
          <w:rFonts w:ascii="Times New Roman" w:eastAsia="Times New Roman" w:hAnsi="Times New Roman" w:cs="Times New Roman"/>
          <w:color w:val="000000"/>
          <w:sz w:val="24"/>
          <w:szCs w:val="24"/>
          <w:lang w:eastAsia="ru-RU"/>
        </w:rPr>
        <w:t>Поступление налога, взимаемого в связи с применением патентной системы налогообложения</w:t>
      </w:r>
      <w:r w:rsidR="00350A13" w:rsidRPr="00206AD7">
        <w:rPr>
          <w:rFonts w:ascii="Times New Roman" w:eastAsia="Times New Roman" w:hAnsi="Times New Roman" w:cs="Times New Roman"/>
          <w:color w:val="000000"/>
          <w:sz w:val="24"/>
          <w:szCs w:val="24"/>
          <w:lang w:eastAsia="ru-RU"/>
        </w:rPr>
        <w:t>,</w:t>
      </w:r>
      <w:r w:rsidR="00266C6C" w:rsidRPr="00206AD7">
        <w:rPr>
          <w:rFonts w:ascii="Times New Roman" w:eastAsia="Times New Roman" w:hAnsi="Times New Roman" w:cs="Times New Roman"/>
          <w:color w:val="000000"/>
          <w:sz w:val="24"/>
          <w:szCs w:val="24"/>
          <w:lang w:eastAsia="ru-RU"/>
        </w:rPr>
        <w:t xml:space="preserve"> </w:t>
      </w:r>
      <w:r w:rsidR="00266C6C" w:rsidRPr="00206AD7">
        <w:rPr>
          <w:rFonts w:ascii="Times New Roman" w:hAnsi="Times New Roman" w:cs="Times New Roman"/>
          <w:sz w:val="24"/>
          <w:szCs w:val="24"/>
        </w:rPr>
        <w:t xml:space="preserve">прогнозируется на 2016 год в сумме 932,0 тыс. рублей, что ниже ожидаемого исполнения 2015 года на 162,2 тыс. рублей. </w:t>
      </w:r>
    </w:p>
    <w:p w:rsidR="004F1344" w:rsidRPr="00206AD7" w:rsidRDefault="00266C6C" w:rsidP="00266C6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Налог рассчитан на основе ожидаемого поступления в 2015 году по данным налоговой инспекции и прогнозируемого среднегодового индекса потребительских цен по Российской Федерации на 2016 год 104,7%.</w:t>
      </w:r>
    </w:p>
    <w:p w:rsidR="00931934" w:rsidRPr="00206AD7" w:rsidRDefault="00931934" w:rsidP="00931934">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 xml:space="preserve">     Прогноз по налогу, взимаемому в связи с применением </w:t>
      </w:r>
      <w:r w:rsidRPr="00206AD7">
        <w:rPr>
          <w:rFonts w:ascii="Times New Roman" w:eastAsia="Times New Roman" w:hAnsi="Times New Roman" w:cs="Times New Roman"/>
          <w:color w:val="000000"/>
          <w:sz w:val="24"/>
          <w:szCs w:val="24"/>
          <w:lang w:eastAsia="ru-RU"/>
        </w:rPr>
        <w:t>патентной системы налогообложения</w:t>
      </w:r>
      <w:r w:rsidRPr="00206AD7">
        <w:rPr>
          <w:rFonts w:ascii="Times New Roman" w:eastAsia="Times New Roman" w:hAnsi="Times New Roman" w:cs="Times New Roman"/>
          <w:sz w:val="24"/>
          <w:szCs w:val="24"/>
          <w:lang w:eastAsia="ru-RU"/>
        </w:rPr>
        <w:t>, рассчитан в соответствии с методическими рекомендациями Министерства финансов Республики Саха (Якутия) от 15.07.2015 № 04-1-07, до утверждения коэффициентов-дефляторов на 2016 год.</w:t>
      </w:r>
    </w:p>
    <w:p w:rsidR="00266C6C" w:rsidRPr="00206AD7" w:rsidRDefault="004F1344" w:rsidP="00266C6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Следует отметить, что Приказом Министерства экономического развития Российской Федерации «Об установлении коэффициентов-дефляторов на 2016 год» от 20.10.2015 № </w:t>
      </w:r>
      <w:r w:rsidRPr="00206AD7">
        <w:rPr>
          <w:rFonts w:ascii="Times New Roman" w:hAnsi="Times New Roman" w:cs="Times New Roman"/>
          <w:sz w:val="24"/>
          <w:szCs w:val="24"/>
        </w:rPr>
        <w:lastRenderedPageBreak/>
        <w:t xml:space="preserve">722 установлен коэффициент-дефлятор, необходимый в целях применения главы 26.5. Налогового Кодекса Российской Федерации, </w:t>
      </w:r>
      <w:proofErr w:type="gramStart"/>
      <w:r w:rsidRPr="00206AD7">
        <w:rPr>
          <w:rFonts w:ascii="Times New Roman" w:hAnsi="Times New Roman" w:cs="Times New Roman"/>
          <w:sz w:val="24"/>
          <w:szCs w:val="24"/>
        </w:rPr>
        <w:t>равный</w:t>
      </w:r>
      <w:proofErr w:type="gramEnd"/>
      <w:r w:rsidRPr="00206AD7">
        <w:rPr>
          <w:rFonts w:ascii="Times New Roman" w:hAnsi="Times New Roman" w:cs="Times New Roman"/>
          <w:sz w:val="24"/>
          <w:szCs w:val="24"/>
        </w:rPr>
        <w:t xml:space="preserve"> 1,329. При формировании прогноза поступления </w:t>
      </w:r>
      <w:r w:rsidR="00BF45C0" w:rsidRPr="00206AD7">
        <w:rPr>
          <w:rFonts w:ascii="Times New Roman" w:hAnsi="Times New Roman" w:cs="Times New Roman"/>
          <w:sz w:val="24"/>
          <w:szCs w:val="24"/>
        </w:rPr>
        <w:t>налога, взимаемого в связи с применением патентной системы налогообложения</w:t>
      </w:r>
      <w:r w:rsidRPr="00206AD7">
        <w:rPr>
          <w:rFonts w:ascii="Times New Roman" w:hAnsi="Times New Roman" w:cs="Times New Roman"/>
          <w:sz w:val="24"/>
          <w:szCs w:val="24"/>
        </w:rPr>
        <w:t xml:space="preserve"> на 2016 год необходимо учесть данное изменение</w:t>
      </w:r>
    </w:p>
    <w:p w:rsidR="00FA17F1" w:rsidRPr="00206AD7" w:rsidRDefault="00FA17F1" w:rsidP="00FA17F1">
      <w:pPr>
        <w:spacing w:after="0" w:line="240" w:lineRule="auto"/>
        <w:jc w:val="both"/>
        <w:rPr>
          <w:rFonts w:ascii="Times New Roman" w:hAnsi="Times New Roman" w:cs="Times New Roman"/>
          <w:sz w:val="24"/>
          <w:szCs w:val="24"/>
        </w:rPr>
      </w:pPr>
    </w:p>
    <w:p w:rsidR="000F208F" w:rsidRPr="00206AD7" w:rsidRDefault="00C579D1" w:rsidP="00580520">
      <w:pPr>
        <w:spacing w:after="0" w:line="240" w:lineRule="auto"/>
        <w:jc w:val="both"/>
        <w:rPr>
          <w:rFonts w:ascii="Times New Roman" w:eastAsia="Times New Roman" w:hAnsi="Times New Roman" w:cs="Times New Roman"/>
          <w:sz w:val="24"/>
          <w:szCs w:val="24"/>
          <w:lang w:eastAsia="ru-RU"/>
        </w:rPr>
      </w:pPr>
      <w:r w:rsidRPr="00206AD7">
        <w:rPr>
          <w:rFonts w:ascii="Times New Roman" w:hAnsi="Times New Roman" w:cs="Times New Roman"/>
          <w:b/>
          <w:sz w:val="24"/>
          <w:szCs w:val="24"/>
        </w:rPr>
        <w:t xml:space="preserve">     </w:t>
      </w:r>
      <w:r w:rsidR="00FA17F1" w:rsidRPr="00206AD7">
        <w:rPr>
          <w:rFonts w:ascii="Times New Roman" w:hAnsi="Times New Roman" w:cs="Times New Roman"/>
          <w:b/>
          <w:sz w:val="24"/>
          <w:szCs w:val="24"/>
        </w:rPr>
        <w:t>Налоги на имущество.</w:t>
      </w:r>
      <w:r w:rsidR="00FA17F1" w:rsidRPr="00206AD7">
        <w:rPr>
          <w:rFonts w:ascii="Times New Roman" w:hAnsi="Times New Roman" w:cs="Times New Roman"/>
          <w:sz w:val="24"/>
          <w:szCs w:val="24"/>
        </w:rPr>
        <w:t xml:space="preserve"> </w:t>
      </w:r>
      <w:r w:rsidR="00023CBF" w:rsidRPr="00206AD7">
        <w:rPr>
          <w:rFonts w:ascii="Times New Roman" w:hAnsi="Times New Roman" w:cs="Times New Roman"/>
          <w:sz w:val="24"/>
          <w:szCs w:val="24"/>
        </w:rPr>
        <w:t>П</w:t>
      </w:r>
      <w:r w:rsidR="00580520" w:rsidRPr="00206AD7">
        <w:rPr>
          <w:rFonts w:ascii="Times New Roman" w:eastAsia="Times New Roman" w:hAnsi="Times New Roman" w:cs="Times New Roman"/>
          <w:sz w:val="24"/>
          <w:szCs w:val="24"/>
          <w:lang w:eastAsia="ru-RU"/>
        </w:rPr>
        <w:t>оступлени</w:t>
      </w:r>
      <w:r w:rsidR="00023CBF" w:rsidRPr="00206AD7">
        <w:rPr>
          <w:rFonts w:ascii="Times New Roman" w:eastAsia="Times New Roman" w:hAnsi="Times New Roman" w:cs="Times New Roman"/>
          <w:sz w:val="24"/>
          <w:szCs w:val="24"/>
          <w:lang w:eastAsia="ru-RU"/>
        </w:rPr>
        <w:t>е</w:t>
      </w:r>
      <w:r w:rsidR="00580520" w:rsidRPr="00206AD7">
        <w:rPr>
          <w:rFonts w:ascii="Times New Roman" w:eastAsia="Times New Roman" w:hAnsi="Times New Roman" w:cs="Times New Roman"/>
          <w:sz w:val="24"/>
          <w:szCs w:val="24"/>
          <w:lang w:eastAsia="ru-RU"/>
        </w:rPr>
        <w:t xml:space="preserve"> налогов на имущество по прогнозу в 2016 году планируется в размере 788,00 тыс. рублей, что на 244,90 тыс. рублей меньше ожидаемого исполнения за 2015 год.</w:t>
      </w:r>
    </w:p>
    <w:p w:rsidR="00580520" w:rsidRPr="00206AD7" w:rsidRDefault="000F208F" w:rsidP="00580520">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580520" w:rsidRPr="00206AD7">
        <w:rPr>
          <w:rFonts w:ascii="Times New Roman" w:eastAsia="Times New Roman" w:hAnsi="Times New Roman" w:cs="Times New Roman"/>
          <w:sz w:val="24"/>
          <w:szCs w:val="24"/>
          <w:lang w:eastAsia="ru-RU"/>
        </w:rPr>
        <w:t>Данные по налогам на совокупный доход приведены в таблице:</w:t>
      </w:r>
    </w:p>
    <w:tbl>
      <w:tblPr>
        <w:tblW w:w="9478" w:type="dxa"/>
        <w:tblInd w:w="93" w:type="dxa"/>
        <w:tblLayout w:type="fixed"/>
        <w:tblLook w:val="04A0" w:firstRow="1" w:lastRow="0" w:firstColumn="1" w:lastColumn="0" w:noHBand="0" w:noVBand="1"/>
      </w:tblPr>
      <w:tblGrid>
        <w:gridCol w:w="3559"/>
        <w:gridCol w:w="1559"/>
        <w:gridCol w:w="567"/>
        <w:gridCol w:w="1276"/>
        <w:gridCol w:w="709"/>
        <w:gridCol w:w="1243"/>
        <w:gridCol w:w="565"/>
      </w:tblGrid>
      <w:tr w:rsidR="0039620A" w:rsidRPr="00206AD7" w:rsidTr="000F208F">
        <w:trPr>
          <w:trHeight w:val="456"/>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Наименование доходов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Ожидаемое исполнение за 2015 год</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Прогноз на 2016 год</w:t>
            </w:r>
          </w:p>
        </w:tc>
        <w:tc>
          <w:tcPr>
            <w:tcW w:w="1808" w:type="dxa"/>
            <w:gridSpan w:val="2"/>
            <w:tcBorders>
              <w:top w:val="single" w:sz="4" w:space="0" w:color="auto"/>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 xml:space="preserve">Отклонение </w:t>
            </w:r>
          </w:p>
        </w:tc>
      </w:tr>
      <w:tr w:rsidR="0039620A" w:rsidRPr="00206AD7" w:rsidTr="000F208F">
        <w:trPr>
          <w:trHeight w:val="288"/>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39620A" w:rsidRPr="00206AD7" w:rsidRDefault="0039620A" w:rsidP="0039620A">
            <w:pPr>
              <w:spacing w:after="0" w:line="240" w:lineRule="auto"/>
              <w:rPr>
                <w:rFonts w:ascii="Times New Roman" w:eastAsia="Times New Roman" w:hAnsi="Times New Roman" w:cs="Times New Roman"/>
                <w:b/>
                <w:bCs/>
                <w:color w:val="000000"/>
                <w:sz w:val="18"/>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тыс. рублей</w:t>
            </w:r>
          </w:p>
        </w:tc>
        <w:tc>
          <w:tcPr>
            <w:tcW w:w="567" w:type="dxa"/>
            <w:tcBorders>
              <w:top w:val="nil"/>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тыс. рублей</w:t>
            </w:r>
          </w:p>
        </w:tc>
        <w:tc>
          <w:tcPr>
            <w:tcW w:w="709" w:type="dxa"/>
            <w:tcBorders>
              <w:top w:val="nil"/>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w:t>
            </w:r>
          </w:p>
        </w:tc>
        <w:tc>
          <w:tcPr>
            <w:tcW w:w="1243" w:type="dxa"/>
            <w:tcBorders>
              <w:top w:val="nil"/>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тыс. рублей</w:t>
            </w:r>
          </w:p>
        </w:tc>
        <w:tc>
          <w:tcPr>
            <w:tcW w:w="565" w:type="dxa"/>
            <w:tcBorders>
              <w:top w:val="nil"/>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w:t>
            </w:r>
          </w:p>
        </w:tc>
      </w:tr>
      <w:tr w:rsidR="0039620A" w:rsidRPr="00206AD7" w:rsidTr="000F208F">
        <w:trPr>
          <w:trHeight w:val="192"/>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5</w:t>
            </w:r>
          </w:p>
        </w:tc>
        <w:tc>
          <w:tcPr>
            <w:tcW w:w="1243"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6</w:t>
            </w:r>
          </w:p>
        </w:tc>
        <w:tc>
          <w:tcPr>
            <w:tcW w:w="565"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7</w:t>
            </w:r>
          </w:p>
        </w:tc>
      </w:tr>
      <w:tr w:rsidR="0039620A" w:rsidRPr="00206AD7" w:rsidTr="000F208F">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83,70</w:t>
            </w:r>
          </w:p>
        </w:tc>
        <w:tc>
          <w:tcPr>
            <w:tcW w:w="567"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w:t>
            </w:r>
          </w:p>
        </w:tc>
        <w:tc>
          <w:tcPr>
            <w:tcW w:w="1276"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88,00</w:t>
            </w:r>
          </w:p>
        </w:tc>
        <w:tc>
          <w:tcPr>
            <w:tcW w:w="709"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11</w:t>
            </w:r>
          </w:p>
        </w:tc>
        <w:tc>
          <w:tcPr>
            <w:tcW w:w="1243"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4,30</w:t>
            </w:r>
          </w:p>
        </w:tc>
        <w:tc>
          <w:tcPr>
            <w:tcW w:w="565"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w:t>
            </w:r>
          </w:p>
        </w:tc>
      </w:tr>
      <w:tr w:rsidR="0039620A" w:rsidRPr="00206AD7" w:rsidTr="000F208F">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Земельный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879,20</w:t>
            </w:r>
          </w:p>
        </w:tc>
        <w:tc>
          <w:tcPr>
            <w:tcW w:w="567"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85</w:t>
            </w:r>
          </w:p>
        </w:tc>
        <w:tc>
          <w:tcPr>
            <w:tcW w:w="1276"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700,00</w:t>
            </w:r>
          </w:p>
        </w:tc>
        <w:tc>
          <w:tcPr>
            <w:tcW w:w="709"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89</w:t>
            </w:r>
          </w:p>
        </w:tc>
        <w:tc>
          <w:tcPr>
            <w:tcW w:w="1243"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-179,20</w:t>
            </w:r>
          </w:p>
        </w:tc>
        <w:tc>
          <w:tcPr>
            <w:tcW w:w="565"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w:t>
            </w:r>
          </w:p>
        </w:tc>
      </w:tr>
      <w:tr w:rsidR="0039620A" w:rsidRPr="00206AD7" w:rsidTr="000F208F">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70,00</w:t>
            </w:r>
          </w:p>
        </w:tc>
        <w:tc>
          <w:tcPr>
            <w:tcW w:w="567"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43"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-70,00</w:t>
            </w:r>
          </w:p>
        </w:tc>
        <w:tc>
          <w:tcPr>
            <w:tcW w:w="565"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w:t>
            </w:r>
          </w:p>
        </w:tc>
      </w:tr>
      <w:tr w:rsidR="0039620A" w:rsidRPr="00206AD7" w:rsidTr="000F208F">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9620A" w:rsidRPr="00206AD7" w:rsidRDefault="0039620A" w:rsidP="0039620A">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1 032,90</w:t>
            </w:r>
          </w:p>
        </w:tc>
        <w:tc>
          <w:tcPr>
            <w:tcW w:w="567"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0F208F">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w:t>
            </w:r>
            <w:r w:rsidR="000F208F" w:rsidRPr="00206AD7">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788,00</w:t>
            </w:r>
          </w:p>
        </w:tc>
        <w:tc>
          <w:tcPr>
            <w:tcW w:w="709" w:type="dxa"/>
            <w:tcBorders>
              <w:top w:val="nil"/>
              <w:left w:val="nil"/>
              <w:bottom w:val="single" w:sz="4" w:space="0" w:color="auto"/>
              <w:right w:val="single" w:sz="4" w:space="0" w:color="auto"/>
            </w:tcBorders>
            <w:shd w:val="clear" w:color="auto" w:fill="auto"/>
            <w:noWrap/>
            <w:vAlign w:val="center"/>
            <w:hideMark/>
          </w:tcPr>
          <w:p w:rsidR="0039620A" w:rsidRPr="00206AD7" w:rsidRDefault="000F208F" w:rsidP="0039620A">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100</w:t>
            </w:r>
          </w:p>
        </w:tc>
        <w:tc>
          <w:tcPr>
            <w:tcW w:w="1243" w:type="dxa"/>
            <w:tcBorders>
              <w:top w:val="nil"/>
              <w:left w:val="nil"/>
              <w:bottom w:val="single" w:sz="4" w:space="0" w:color="auto"/>
              <w:right w:val="single" w:sz="4" w:space="0" w:color="auto"/>
            </w:tcBorders>
            <w:shd w:val="clear" w:color="auto" w:fill="auto"/>
            <w:noWrap/>
            <w:vAlign w:val="center"/>
            <w:hideMark/>
          </w:tcPr>
          <w:p w:rsidR="0039620A" w:rsidRPr="00206AD7" w:rsidRDefault="0039620A" w:rsidP="0039620A">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-244,90</w:t>
            </w:r>
          </w:p>
        </w:tc>
        <w:tc>
          <w:tcPr>
            <w:tcW w:w="565" w:type="dxa"/>
            <w:tcBorders>
              <w:top w:val="nil"/>
              <w:left w:val="nil"/>
              <w:bottom w:val="single" w:sz="4" w:space="0" w:color="auto"/>
              <w:right w:val="single" w:sz="4" w:space="0" w:color="auto"/>
            </w:tcBorders>
            <w:shd w:val="clear" w:color="auto" w:fill="auto"/>
            <w:noWrap/>
            <w:vAlign w:val="center"/>
            <w:hideMark/>
          </w:tcPr>
          <w:p w:rsidR="0039620A" w:rsidRPr="00206AD7" w:rsidRDefault="000F208F" w:rsidP="0039620A">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0</w:t>
            </w:r>
          </w:p>
        </w:tc>
      </w:tr>
    </w:tbl>
    <w:p w:rsidR="0039254B" w:rsidRPr="00206AD7" w:rsidRDefault="00166D75" w:rsidP="00166D75">
      <w:pPr>
        <w:spacing w:after="0" w:line="240" w:lineRule="auto"/>
        <w:jc w:val="both"/>
        <w:rPr>
          <w:rFonts w:ascii="Times New Roman" w:eastAsia="Times New Roman" w:hAnsi="Times New Roman" w:cs="Times New Roman"/>
          <w:color w:val="000000"/>
          <w:sz w:val="24"/>
          <w:szCs w:val="24"/>
          <w:lang w:eastAsia="ru-RU"/>
        </w:rPr>
      </w:pPr>
      <w:r w:rsidRPr="00206AD7">
        <w:rPr>
          <w:rFonts w:ascii="Times New Roman" w:eastAsia="Times New Roman" w:hAnsi="Times New Roman" w:cs="Times New Roman"/>
          <w:sz w:val="24"/>
          <w:szCs w:val="24"/>
          <w:lang w:eastAsia="ru-RU"/>
        </w:rPr>
        <w:t xml:space="preserve">     Наибольший удельный вес в налоговых поступлениях по налогам на имущество составляют:</w:t>
      </w:r>
      <w:r w:rsidR="0039254B" w:rsidRPr="00206AD7">
        <w:rPr>
          <w:rFonts w:ascii="Times New Roman" w:eastAsia="Times New Roman" w:hAnsi="Times New Roman" w:cs="Times New Roman"/>
          <w:color w:val="000000"/>
          <w:sz w:val="24"/>
          <w:szCs w:val="24"/>
          <w:lang w:eastAsia="ru-RU"/>
        </w:rPr>
        <w:t xml:space="preserve"> земельный налог</w:t>
      </w:r>
      <w:r w:rsidR="000F208F" w:rsidRPr="00206AD7">
        <w:rPr>
          <w:rFonts w:ascii="Times New Roman" w:eastAsia="Times New Roman" w:hAnsi="Times New Roman" w:cs="Times New Roman"/>
          <w:color w:val="000000"/>
          <w:sz w:val="24"/>
          <w:szCs w:val="24"/>
          <w:lang w:eastAsia="ru-RU"/>
        </w:rPr>
        <w:t>, в 2015 году – 85%, в 2016 году – 89%</w:t>
      </w:r>
      <w:r w:rsidR="0039254B" w:rsidRPr="00206AD7">
        <w:rPr>
          <w:rFonts w:ascii="Times New Roman" w:eastAsia="Times New Roman" w:hAnsi="Times New Roman" w:cs="Times New Roman"/>
          <w:color w:val="000000"/>
          <w:sz w:val="24"/>
          <w:szCs w:val="24"/>
          <w:lang w:eastAsia="ru-RU"/>
        </w:rPr>
        <w:t>; налог на имущество физических лиц</w:t>
      </w:r>
      <w:r w:rsidR="000F208F" w:rsidRPr="00206AD7">
        <w:rPr>
          <w:rFonts w:ascii="Times New Roman" w:eastAsia="Times New Roman" w:hAnsi="Times New Roman" w:cs="Times New Roman"/>
          <w:color w:val="000000"/>
          <w:sz w:val="24"/>
          <w:szCs w:val="24"/>
          <w:lang w:eastAsia="ru-RU"/>
        </w:rPr>
        <w:t xml:space="preserve">, в 2015 году – 8%, в 2016 году – </w:t>
      </w:r>
      <w:r w:rsidR="00210281" w:rsidRPr="00206AD7">
        <w:rPr>
          <w:rFonts w:ascii="Times New Roman" w:eastAsia="Times New Roman" w:hAnsi="Times New Roman" w:cs="Times New Roman"/>
          <w:color w:val="000000"/>
          <w:sz w:val="24"/>
          <w:szCs w:val="24"/>
          <w:lang w:eastAsia="ru-RU"/>
        </w:rPr>
        <w:t>11</w:t>
      </w:r>
      <w:r w:rsidR="000F208F" w:rsidRPr="00206AD7">
        <w:rPr>
          <w:rFonts w:ascii="Times New Roman" w:eastAsia="Times New Roman" w:hAnsi="Times New Roman" w:cs="Times New Roman"/>
          <w:color w:val="000000"/>
          <w:sz w:val="24"/>
          <w:szCs w:val="24"/>
          <w:lang w:eastAsia="ru-RU"/>
        </w:rPr>
        <w:t>%</w:t>
      </w:r>
      <w:r w:rsidR="0039254B" w:rsidRPr="00206AD7">
        <w:rPr>
          <w:rFonts w:ascii="Times New Roman" w:eastAsia="Times New Roman" w:hAnsi="Times New Roman" w:cs="Times New Roman"/>
          <w:color w:val="000000"/>
          <w:sz w:val="24"/>
          <w:szCs w:val="24"/>
          <w:lang w:eastAsia="ru-RU"/>
        </w:rPr>
        <w:t>.</w:t>
      </w:r>
    </w:p>
    <w:p w:rsidR="00766A46" w:rsidRPr="00206AD7" w:rsidRDefault="00813E52" w:rsidP="00766A46">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Pr="00206AD7">
        <w:rPr>
          <w:rFonts w:ascii="Times New Roman" w:hAnsi="Times New Roman" w:cs="Times New Roman"/>
          <w:sz w:val="24"/>
          <w:szCs w:val="24"/>
          <w:u w:val="single"/>
        </w:rPr>
        <w:t>Налог на имущество физических лиц.</w:t>
      </w:r>
      <w:r w:rsidRPr="00206AD7">
        <w:rPr>
          <w:rFonts w:ascii="Times New Roman" w:hAnsi="Times New Roman" w:cs="Times New Roman"/>
          <w:b/>
          <w:sz w:val="24"/>
          <w:szCs w:val="24"/>
        </w:rPr>
        <w:t xml:space="preserve"> </w:t>
      </w:r>
      <w:r w:rsidRPr="00206AD7">
        <w:rPr>
          <w:rFonts w:ascii="Times New Roman" w:hAnsi="Times New Roman" w:cs="Times New Roman"/>
          <w:sz w:val="24"/>
          <w:szCs w:val="24"/>
        </w:rPr>
        <w:t>Поступление налога на имущество физических лиц в 2016 году прогнозируется в сумме 88,0 тыс. рублей, что значительно не превышает оценку исполнения 2015 года.</w:t>
      </w:r>
      <w:r w:rsidR="00766A46" w:rsidRPr="00206AD7">
        <w:rPr>
          <w:rFonts w:ascii="Times New Roman" w:hAnsi="Times New Roman" w:cs="Times New Roman"/>
          <w:sz w:val="24"/>
          <w:szCs w:val="24"/>
        </w:rPr>
        <w:t xml:space="preserve"> </w:t>
      </w:r>
      <w:r w:rsidRPr="00206AD7">
        <w:rPr>
          <w:rFonts w:ascii="Times New Roman" w:hAnsi="Times New Roman" w:cs="Times New Roman"/>
          <w:sz w:val="24"/>
          <w:szCs w:val="24"/>
        </w:rPr>
        <w:t>Расчет налогового потенциала определен исходя из начисления по налогу за 2014 год, динамики поступления налога за 2013-2014 годы в бюджет района, ожидаемого исполнения в 2015 году. В качестве исходных данных использовался отчет УФНС по Р</w:t>
      </w:r>
      <w:proofErr w:type="gramStart"/>
      <w:r w:rsidRPr="00206AD7">
        <w:rPr>
          <w:rFonts w:ascii="Times New Roman" w:hAnsi="Times New Roman" w:cs="Times New Roman"/>
          <w:sz w:val="24"/>
          <w:szCs w:val="24"/>
        </w:rPr>
        <w:t>С(</w:t>
      </w:r>
      <w:proofErr w:type="gramEnd"/>
      <w:r w:rsidRPr="00206AD7">
        <w:rPr>
          <w:rFonts w:ascii="Times New Roman" w:hAnsi="Times New Roman" w:cs="Times New Roman"/>
          <w:sz w:val="24"/>
          <w:szCs w:val="24"/>
        </w:rPr>
        <w:t>Я) форма 5-МН «Отчет о налоговой базе и структуре начислений п</w:t>
      </w:r>
      <w:r w:rsidR="00766A46" w:rsidRPr="00206AD7">
        <w:rPr>
          <w:rFonts w:ascii="Times New Roman" w:hAnsi="Times New Roman" w:cs="Times New Roman"/>
          <w:sz w:val="24"/>
          <w:szCs w:val="24"/>
        </w:rPr>
        <w:t>о местным налогам» за 2014 год.</w:t>
      </w:r>
    </w:p>
    <w:p w:rsidR="00931934" w:rsidRPr="00206AD7" w:rsidRDefault="00931934" w:rsidP="00931934">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 xml:space="preserve">     Прогноз по налогу на имущество физических лиц рассчитан в соответствии с методическими рекомендациями Министерства финансов Республики Саха (Якутия) от 15.07.2015 № 04-1-07, до утверждения коэффициентов-дефляторов на 2016 год.</w:t>
      </w:r>
    </w:p>
    <w:p w:rsidR="007C6572" w:rsidRPr="00206AD7" w:rsidRDefault="007C6572" w:rsidP="007C6572">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Следует отметить, что Приказом Министерства экономического развития Российской Федерации «Об установлении коэффициентов-дефляторов на 2016 год» от 20.10.2015 № 722 установлен коэффициент-дефлятор, необходимый в целях применения главы 32. Налогового Кодекса Российской Федерации </w:t>
      </w:r>
      <w:proofErr w:type="gramStart"/>
      <w:r w:rsidRPr="00206AD7">
        <w:rPr>
          <w:rFonts w:ascii="Times New Roman" w:hAnsi="Times New Roman" w:cs="Times New Roman"/>
          <w:sz w:val="24"/>
          <w:szCs w:val="24"/>
        </w:rPr>
        <w:t>равный</w:t>
      </w:r>
      <w:proofErr w:type="gramEnd"/>
      <w:r w:rsidRPr="00206AD7">
        <w:rPr>
          <w:rFonts w:ascii="Times New Roman" w:hAnsi="Times New Roman" w:cs="Times New Roman"/>
          <w:sz w:val="24"/>
          <w:szCs w:val="24"/>
        </w:rPr>
        <w:t xml:space="preserve"> 1,329. При формировании прогноза поступления налога, на имущество на 2016 год необходимо учесть данное изменение</w:t>
      </w:r>
    </w:p>
    <w:p w:rsidR="00766A46" w:rsidRPr="00206AD7" w:rsidRDefault="00766A46" w:rsidP="00766A46">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Pr="00206AD7">
        <w:rPr>
          <w:rFonts w:ascii="Times New Roman" w:eastAsia="Times New Roman" w:hAnsi="Times New Roman" w:cs="Times New Roman"/>
          <w:sz w:val="24"/>
          <w:szCs w:val="24"/>
          <w:u w:val="single"/>
          <w:lang w:eastAsia="ru-RU"/>
        </w:rPr>
        <w:t>Земельный налог.</w:t>
      </w:r>
      <w:r w:rsidRPr="00206AD7">
        <w:rPr>
          <w:rFonts w:ascii="Times New Roman" w:eastAsia="Times New Roman" w:hAnsi="Times New Roman" w:cs="Times New Roman"/>
          <w:sz w:val="24"/>
          <w:szCs w:val="24"/>
          <w:lang w:eastAsia="ru-RU"/>
        </w:rPr>
        <w:t xml:space="preserve"> </w:t>
      </w:r>
      <w:r w:rsidRPr="00206AD7">
        <w:rPr>
          <w:rFonts w:ascii="Times New Roman" w:hAnsi="Times New Roman" w:cs="Times New Roman"/>
          <w:sz w:val="24"/>
          <w:szCs w:val="24"/>
        </w:rPr>
        <w:t>Поступление земельного налога планируется на 2016 год в сумме 700,0 тыс. рублей, что ниже ожидаемого в 2015 году исполнения на 300,0 тыс. рублей. Данное обстоятельство обусловлено поступлением в 2015 году недоимки за 2014 год. В качестве исходных данных использовался отчет УФНС по РС</w:t>
      </w:r>
      <w:r w:rsidR="005B6FE3" w:rsidRPr="00206AD7">
        <w:rPr>
          <w:rFonts w:ascii="Times New Roman" w:hAnsi="Times New Roman" w:cs="Times New Roman"/>
          <w:sz w:val="24"/>
          <w:szCs w:val="24"/>
        </w:rPr>
        <w:t xml:space="preserve"> </w:t>
      </w:r>
      <w:r w:rsidRPr="00206AD7">
        <w:rPr>
          <w:rFonts w:ascii="Times New Roman" w:hAnsi="Times New Roman" w:cs="Times New Roman"/>
          <w:sz w:val="24"/>
          <w:szCs w:val="24"/>
        </w:rPr>
        <w:t xml:space="preserve">(Я) форма 5-МН «Отчет о налоговой базе и структуре начислений по местным налогам» за 2014 год. </w:t>
      </w:r>
    </w:p>
    <w:p w:rsidR="0039254B" w:rsidRPr="00206AD7" w:rsidRDefault="005B6FE3" w:rsidP="00166D75">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Pr="00206AD7">
        <w:rPr>
          <w:rFonts w:ascii="Times New Roman" w:eastAsia="Times New Roman" w:hAnsi="Times New Roman" w:cs="Times New Roman"/>
          <w:sz w:val="24"/>
          <w:szCs w:val="24"/>
          <w:u w:val="single"/>
          <w:lang w:eastAsia="ru-RU"/>
        </w:rPr>
        <w:t>Налог на игорный бизнес.</w:t>
      </w:r>
      <w:r w:rsidRPr="00206AD7">
        <w:rPr>
          <w:rFonts w:ascii="Times New Roman" w:eastAsia="Times New Roman" w:hAnsi="Times New Roman" w:cs="Times New Roman"/>
          <w:b/>
          <w:sz w:val="24"/>
          <w:szCs w:val="24"/>
          <w:lang w:eastAsia="ru-RU"/>
        </w:rPr>
        <w:t xml:space="preserve"> </w:t>
      </w:r>
      <w:r w:rsidRPr="00206AD7">
        <w:rPr>
          <w:rFonts w:ascii="Times New Roman" w:eastAsia="Times New Roman" w:hAnsi="Times New Roman" w:cs="Times New Roman"/>
          <w:sz w:val="24"/>
          <w:szCs w:val="24"/>
          <w:lang w:eastAsia="ru-RU"/>
        </w:rPr>
        <w:t>Поступление налога на игорный бизнес в 2016 году не планируется. Поступления от букмекерских контор г. Нерюнгри за 2015 год составило 70,0 тыс. рублей.</w:t>
      </w:r>
    </w:p>
    <w:p w:rsidR="00817DFC" w:rsidRPr="00206AD7" w:rsidRDefault="00817DFC" w:rsidP="009E0176">
      <w:pPr>
        <w:spacing w:after="0" w:line="240" w:lineRule="auto"/>
        <w:jc w:val="both"/>
        <w:rPr>
          <w:rFonts w:ascii="Times New Roman" w:hAnsi="Times New Roman" w:cs="Times New Roman"/>
          <w:sz w:val="24"/>
          <w:szCs w:val="24"/>
        </w:rPr>
      </w:pPr>
    </w:p>
    <w:p w:rsidR="00AE2E9E" w:rsidRPr="00206AD7" w:rsidRDefault="00863A33" w:rsidP="00AE2E9E">
      <w:pPr>
        <w:spacing w:after="0" w:line="240" w:lineRule="auto"/>
        <w:jc w:val="both"/>
        <w:rPr>
          <w:rFonts w:ascii="Times New Roman" w:hAnsi="Times New Roman" w:cs="Times New Roman"/>
          <w:b/>
          <w:sz w:val="24"/>
          <w:szCs w:val="24"/>
        </w:rPr>
      </w:pPr>
      <w:r w:rsidRPr="00206AD7">
        <w:rPr>
          <w:rFonts w:ascii="Times New Roman" w:eastAsia="Times New Roman" w:hAnsi="Times New Roman" w:cs="Times New Roman"/>
          <w:b/>
          <w:sz w:val="24"/>
          <w:szCs w:val="24"/>
          <w:lang w:eastAsia="ru-RU"/>
        </w:rPr>
        <w:t xml:space="preserve">     </w:t>
      </w:r>
      <w:r w:rsidR="00AE2E9E" w:rsidRPr="00206AD7">
        <w:rPr>
          <w:rFonts w:ascii="Times New Roman" w:eastAsia="Times New Roman" w:hAnsi="Times New Roman" w:cs="Times New Roman"/>
          <w:b/>
          <w:sz w:val="24"/>
          <w:szCs w:val="24"/>
          <w:lang w:eastAsia="ru-RU"/>
        </w:rPr>
        <w:t xml:space="preserve">Акцизы на нефтепродукты. </w:t>
      </w:r>
      <w:r w:rsidR="00AE2E9E" w:rsidRPr="00206AD7">
        <w:rPr>
          <w:rFonts w:ascii="Times New Roman" w:eastAsia="Times New Roman" w:hAnsi="Times New Roman" w:cs="Times New Roman"/>
          <w:sz w:val="24"/>
          <w:szCs w:val="24"/>
          <w:lang w:eastAsia="ru-RU"/>
        </w:rPr>
        <w:t>О</w:t>
      </w:r>
      <w:r w:rsidR="00AE2E9E" w:rsidRPr="00206AD7">
        <w:rPr>
          <w:rFonts w:ascii="Times New Roman" w:hAnsi="Times New Roman" w:cs="Times New Roman"/>
          <w:sz w:val="24"/>
          <w:szCs w:val="24"/>
        </w:rPr>
        <w:t xml:space="preserve">жидаемое исполнение на 2015 год составит 6 571,30 тыс. рублей. Размер дифференцированных нормативов отчислений в бюджет муниципального района устанавливается исходя из протяженности дорог местного значения, находящихся в собственности муниципального района в соответствии с информацией Министерства финансов Республики Саха (Якутия). </w:t>
      </w:r>
      <w:r w:rsidR="00AE2E9E" w:rsidRPr="00206AD7">
        <w:rPr>
          <w:rFonts w:ascii="Times New Roman" w:hAnsi="Times New Roman" w:cs="Times New Roman"/>
          <w:b/>
          <w:sz w:val="24"/>
          <w:szCs w:val="24"/>
        </w:rPr>
        <w:t>П</w:t>
      </w:r>
      <w:r w:rsidR="00CC4331" w:rsidRPr="00206AD7">
        <w:rPr>
          <w:rFonts w:ascii="Times New Roman" w:hAnsi="Times New Roman" w:cs="Times New Roman"/>
          <w:b/>
          <w:sz w:val="24"/>
          <w:szCs w:val="24"/>
        </w:rPr>
        <w:t>рогноз п</w:t>
      </w:r>
      <w:r w:rsidR="00AE2E9E" w:rsidRPr="00206AD7">
        <w:rPr>
          <w:rFonts w:ascii="Times New Roman" w:hAnsi="Times New Roman" w:cs="Times New Roman"/>
          <w:b/>
          <w:sz w:val="24"/>
          <w:szCs w:val="24"/>
        </w:rPr>
        <w:t>оступлени</w:t>
      </w:r>
      <w:r w:rsidR="00CC4331" w:rsidRPr="00206AD7">
        <w:rPr>
          <w:rFonts w:ascii="Times New Roman" w:hAnsi="Times New Roman" w:cs="Times New Roman"/>
          <w:b/>
          <w:sz w:val="24"/>
          <w:szCs w:val="24"/>
        </w:rPr>
        <w:t>я</w:t>
      </w:r>
      <w:r w:rsidR="00AE2E9E" w:rsidRPr="00206AD7">
        <w:rPr>
          <w:rFonts w:ascii="Times New Roman" w:hAnsi="Times New Roman" w:cs="Times New Roman"/>
          <w:b/>
          <w:sz w:val="24"/>
          <w:szCs w:val="24"/>
        </w:rPr>
        <w:t xml:space="preserve"> доходов от акцизов на нефтепродукты, подлежащих зачислению в бюджет Нерюнгринского района на 2016 год </w:t>
      </w:r>
      <w:r w:rsidR="00CC4331" w:rsidRPr="00206AD7">
        <w:rPr>
          <w:rFonts w:ascii="Times New Roman" w:hAnsi="Times New Roman" w:cs="Times New Roman"/>
          <w:b/>
          <w:sz w:val="24"/>
          <w:szCs w:val="24"/>
        </w:rPr>
        <w:t>в Контрольно-счетную палату муниципального образования «Нерюнгринский район» не предоставлен</w:t>
      </w:r>
      <w:r w:rsidR="00AE2E9E" w:rsidRPr="00206AD7">
        <w:rPr>
          <w:rFonts w:ascii="Times New Roman" w:hAnsi="Times New Roman" w:cs="Times New Roman"/>
          <w:b/>
          <w:sz w:val="24"/>
          <w:szCs w:val="24"/>
        </w:rPr>
        <w:t>.</w:t>
      </w:r>
    </w:p>
    <w:p w:rsidR="00DF1B11" w:rsidRPr="00206AD7" w:rsidRDefault="00DF1B11" w:rsidP="009E0176">
      <w:pPr>
        <w:spacing w:after="0" w:line="240" w:lineRule="auto"/>
        <w:jc w:val="both"/>
        <w:rPr>
          <w:rFonts w:ascii="Times New Roman" w:hAnsi="Times New Roman" w:cs="Times New Roman"/>
          <w:sz w:val="24"/>
          <w:szCs w:val="24"/>
        </w:rPr>
      </w:pPr>
    </w:p>
    <w:p w:rsidR="00F40437" w:rsidRPr="00206AD7" w:rsidRDefault="00863A33" w:rsidP="00F40437">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00C80E16" w:rsidRPr="00206AD7">
        <w:rPr>
          <w:rFonts w:ascii="Times New Roman" w:hAnsi="Times New Roman" w:cs="Times New Roman"/>
          <w:b/>
          <w:sz w:val="24"/>
          <w:szCs w:val="24"/>
        </w:rPr>
        <w:t>Налог на добычу общераспространенных полезных ископаемых (ОПИ)</w:t>
      </w:r>
      <w:r w:rsidR="00C010EB" w:rsidRPr="00206AD7">
        <w:rPr>
          <w:rFonts w:ascii="Times New Roman" w:hAnsi="Times New Roman" w:cs="Times New Roman"/>
          <w:b/>
          <w:sz w:val="24"/>
          <w:szCs w:val="24"/>
        </w:rPr>
        <w:t xml:space="preserve">. </w:t>
      </w:r>
      <w:r w:rsidR="00F40437" w:rsidRPr="00206AD7">
        <w:rPr>
          <w:rFonts w:ascii="Times New Roman" w:hAnsi="Times New Roman" w:cs="Times New Roman"/>
          <w:sz w:val="24"/>
          <w:szCs w:val="24"/>
        </w:rPr>
        <w:t>Поступление налога добычу общераспространенных полезных ископаемых, подлежащего зачислению в бюджет Нерюнгринского района на 2016 год, прогнозируется в сумме 5 235,0 тыс. рублей, что меньше ожидаемого исполнения на 1 980,50 тыс. рублей. Расчет прогнозного поступления налога на добычу ОПИ составлен по каждому плательщику в разрезе видов полезных ископаемых, объемов, расчетных цен с применением налоговой ставки 5,5%, на основе отчета УФНС по Р</w:t>
      </w:r>
      <w:proofErr w:type="gramStart"/>
      <w:r w:rsidR="00F40437" w:rsidRPr="00206AD7">
        <w:rPr>
          <w:rFonts w:ascii="Times New Roman" w:hAnsi="Times New Roman" w:cs="Times New Roman"/>
          <w:sz w:val="24"/>
          <w:szCs w:val="24"/>
        </w:rPr>
        <w:t>С(</w:t>
      </w:r>
      <w:proofErr w:type="gramEnd"/>
      <w:r w:rsidR="00F40437" w:rsidRPr="00206AD7">
        <w:rPr>
          <w:rFonts w:ascii="Times New Roman" w:hAnsi="Times New Roman" w:cs="Times New Roman"/>
          <w:sz w:val="24"/>
          <w:szCs w:val="24"/>
        </w:rPr>
        <w:t>Я) форма 5-МН «Отчет о налоговой базе и структуре начислений по налогу на добычу полезных ископаемых» за 2014 год и прогнозируемого среднегодового индекса потребительских цен по Российской Федерации на 2016 год 104,7%.</w:t>
      </w:r>
    </w:p>
    <w:p w:rsidR="00AE2E9E" w:rsidRPr="00206AD7" w:rsidRDefault="00AE2E9E" w:rsidP="003344DC">
      <w:pPr>
        <w:spacing w:after="0" w:line="240" w:lineRule="auto"/>
        <w:jc w:val="both"/>
        <w:rPr>
          <w:rFonts w:ascii="Times New Roman" w:hAnsi="Times New Roman" w:cs="Times New Roman"/>
          <w:b/>
          <w:sz w:val="24"/>
          <w:szCs w:val="24"/>
          <w:highlight w:val="green"/>
        </w:rPr>
      </w:pPr>
    </w:p>
    <w:p w:rsidR="004747DC" w:rsidRPr="00206AD7" w:rsidRDefault="00863A33" w:rsidP="004747DC">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00612F58" w:rsidRPr="00206AD7">
        <w:rPr>
          <w:rFonts w:ascii="Times New Roman" w:hAnsi="Times New Roman" w:cs="Times New Roman"/>
          <w:b/>
          <w:sz w:val="24"/>
          <w:szCs w:val="24"/>
        </w:rPr>
        <w:t xml:space="preserve">Государственная пошлина. </w:t>
      </w:r>
      <w:r w:rsidR="004747DC" w:rsidRPr="00206AD7">
        <w:rPr>
          <w:rFonts w:ascii="Times New Roman" w:hAnsi="Times New Roman" w:cs="Times New Roman"/>
          <w:sz w:val="24"/>
          <w:szCs w:val="24"/>
        </w:rPr>
        <w:t>Поступление государственной пошлины</w:t>
      </w:r>
      <w:r w:rsidR="004747DC" w:rsidRPr="00206AD7">
        <w:rPr>
          <w:rFonts w:ascii="Times New Roman" w:hAnsi="Times New Roman" w:cs="Times New Roman"/>
          <w:b/>
          <w:sz w:val="24"/>
          <w:szCs w:val="24"/>
        </w:rPr>
        <w:t xml:space="preserve"> </w:t>
      </w:r>
      <w:r w:rsidR="004747DC" w:rsidRPr="00206AD7">
        <w:rPr>
          <w:rFonts w:ascii="Times New Roman" w:hAnsi="Times New Roman" w:cs="Times New Roman"/>
          <w:sz w:val="24"/>
          <w:szCs w:val="24"/>
        </w:rPr>
        <w:t>в 2016 году прогнозируется в сумме 13 327,2 тыс. рублей, что ниже ожидаемого за 2015 год исполнения на 1 406,30 тыс. рублей. Поступление государственной пошлины за предоставление лицензий на розничную продажу алкогольной продукции не планируется, в связи с принятием Закона Республики Саха (Якутия) от 27.05.2015 1447-З №449-V «О прекращении осуществления органами местного самоуправления муниципальных образований Республики Саха (Якутия) переданных им отдельных государственных полномочий по лицензированию розничной продажи алкогольной продукции». Государственная пошлина за выдачу разрешения на установку рекламной конструкции не планируется в связи с тем, что не разработана и не утверждена схема размещения рекламных конструкций на территории Нерюнгринского района.</w:t>
      </w:r>
    </w:p>
    <w:p w:rsidR="004747DC" w:rsidRPr="00206AD7" w:rsidRDefault="004747DC" w:rsidP="004747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Сводный прогноз поступления государственной пошлины рассчитан по следующим видам:</w:t>
      </w:r>
    </w:p>
    <w:p w:rsidR="004747DC" w:rsidRPr="00206AD7" w:rsidRDefault="004747DC" w:rsidP="004747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 Государственная пошлина по делам, рассматриваемым в судах общей юрисдикции, мировыми судьями в сумме 13 300,0 тыс. рублей.</w:t>
      </w:r>
    </w:p>
    <w:p w:rsidR="004747DC" w:rsidRPr="00206AD7" w:rsidRDefault="004747DC" w:rsidP="004747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2.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в сумме 27,2 тыс. рублей.</w:t>
      </w:r>
    </w:p>
    <w:p w:rsidR="004747DC" w:rsidRPr="00206AD7" w:rsidRDefault="004747DC" w:rsidP="003344DC">
      <w:pPr>
        <w:spacing w:after="0" w:line="240" w:lineRule="auto"/>
        <w:jc w:val="both"/>
        <w:rPr>
          <w:rFonts w:ascii="Times New Roman" w:hAnsi="Times New Roman" w:cs="Times New Roman"/>
          <w:b/>
          <w:sz w:val="24"/>
          <w:szCs w:val="24"/>
          <w:highlight w:val="green"/>
        </w:rPr>
      </w:pPr>
    </w:p>
    <w:p w:rsidR="009A29B1" w:rsidRPr="00206AD7" w:rsidRDefault="008B6826" w:rsidP="003344DC">
      <w:pPr>
        <w:spacing w:after="0" w:line="240" w:lineRule="auto"/>
        <w:rPr>
          <w:rFonts w:ascii="Times New Roman" w:hAnsi="Times New Roman" w:cs="Times New Roman"/>
          <w:b/>
          <w:sz w:val="28"/>
          <w:szCs w:val="28"/>
        </w:rPr>
      </w:pPr>
      <w:r w:rsidRPr="00206AD7">
        <w:rPr>
          <w:rFonts w:ascii="Times New Roman" w:hAnsi="Times New Roman" w:cs="Times New Roman"/>
          <w:b/>
          <w:sz w:val="28"/>
          <w:szCs w:val="28"/>
        </w:rPr>
        <w:t>4</w:t>
      </w:r>
      <w:r w:rsidR="005B2246" w:rsidRPr="00206AD7">
        <w:rPr>
          <w:rFonts w:ascii="Times New Roman" w:hAnsi="Times New Roman" w:cs="Times New Roman"/>
          <w:b/>
          <w:sz w:val="28"/>
          <w:szCs w:val="28"/>
        </w:rPr>
        <w:t>.2. Неналоговые доходы</w:t>
      </w:r>
    </w:p>
    <w:p w:rsidR="000767EF" w:rsidRPr="00206AD7" w:rsidRDefault="00EA013D" w:rsidP="00EA013D">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0767EF" w:rsidRPr="00206AD7">
        <w:rPr>
          <w:rFonts w:ascii="Times New Roman" w:hAnsi="Times New Roman" w:cs="Times New Roman"/>
          <w:sz w:val="24"/>
          <w:szCs w:val="24"/>
        </w:rPr>
        <w:t>Неналоговые доходы</w:t>
      </w:r>
      <w:r w:rsidRPr="00206AD7">
        <w:rPr>
          <w:rFonts w:ascii="Times New Roman" w:hAnsi="Times New Roman" w:cs="Times New Roman"/>
          <w:sz w:val="24"/>
          <w:szCs w:val="24"/>
        </w:rPr>
        <w:t xml:space="preserve"> бюджета муниципального образования «Нерюнгринский район»</w:t>
      </w:r>
      <w:r w:rsidR="00A329B4" w:rsidRPr="00206AD7">
        <w:rPr>
          <w:rFonts w:ascii="Times New Roman" w:hAnsi="Times New Roman" w:cs="Times New Roman"/>
          <w:sz w:val="24"/>
          <w:szCs w:val="24"/>
        </w:rPr>
        <w:t>, прогнозируемы</w:t>
      </w:r>
      <w:r w:rsidRPr="00206AD7">
        <w:rPr>
          <w:rFonts w:ascii="Times New Roman" w:hAnsi="Times New Roman" w:cs="Times New Roman"/>
          <w:sz w:val="24"/>
          <w:szCs w:val="24"/>
        </w:rPr>
        <w:t>е</w:t>
      </w:r>
      <w:r w:rsidR="00A329B4" w:rsidRPr="00206AD7">
        <w:rPr>
          <w:rFonts w:ascii="Times New Roman" w:hAnsi="Times New Roman" w:cs="Times New Roman"/>
          <w:sz w:val="24"/>
          <w:szCs w:val="24"/>
        </w:rPr>
        <w:t xml:space="preserve"> на 201</w:t>
      </w:r>
      <w:r w:rsidRPr="00206AD7">
        <w:rPr>
          <w:rFonts w:ascii="Times New Roman" w:hAnsi="Times New Roman" w:cs="Times New Roman"/>
          <w:sz w:val="24"/>
          <w:szCs w:val="24"/>
        </w:rPr>
        <w:t>6</w:t>
      </w:r>
      <w:r w:rsidR="00A329B4" w:rsidRPr="00206AD7">
        <w:rPr>
          <w:rFonts w:ascii="Times New Roman" w:hAnsi="Times New Roman" w:cs="Times New Roman"/>
          <w:sz w:val="24"/>
          <w:szCs w:val="24"/>
        </w:rPr>
        <w:t xml:space="preserve"> год, составляют</w:t>
      </w:r>
      <w:r w:rsidRPr="00206AD7">
        <w:rPr>
          <w:rFonts w:ascii="Times New Roman" w:hAnsi="Times New Roman" w:cs="Times New Roman"/>
          <w:sz w:val="24"/>
          <w:szCs w:val="24"/>
        </w:rPr>
        <w:t xml:space="preserve"> 543 287,10</w:t>
      </w:r>
      <w:r w:rsidR="004F25C2" w:rsidRPr="00206AD7">
        <w:rPr>
          <w:rFonts w:ascii="Times New Roman" w:hAnsi="Times New Roman" w:cs="Times New Roman"/>
          <w:sz w:val="24"/>
          <w:szCs w:val="24"/>
        </w:rPr>
        <w:t xml:space="preserve"> тыс. руб</w:t>
      </w:r>
      <w:r w:rsidRPr="00206AD7">
        <w:rPr>
          <w:rFonts w:ascii="Times New Roman" w:hAnsi="Times New Roman" w:cs="Times New Roman"/>
          <w:sz w:val="24"/>
          <w:szCs w:val="24"/>
        </w:rPr>
        <w:t>лей, что меньше уточненных бюджетных назначений на 3 600 025,80 тыс. рублей</w:t>
      </w:r>
      <w:r w:rsidR="004F25C2" w:rsidRPr="00206AD7">
        <w:rPr>
          <w:rFonts w:ascii="Times New Roman" w:hAnsi="Times New Roman" w:cs="Times New Roman"/>
          <w:sz w:val="24"/>
          <w:szCs w:val="24"/>
        </w:rPr>
        <w:t>.</w:t>
      </w:r>
      <w:r w:rsidRPr="00206AD7">
        <w:rPr>
          <w:rFonts w:ascii="Times New Roman" w:hAnsi="Times New Roman" w:cs="Times New Roman"/>
          <w:sz w:val="24"/>
          <w:szCs w:val="24"/>
        </w:rPr>
        <w:t xml:space="preserve"> </w:t>
      </w:r>
      <w:r w:rsidR="006330A5" w:rsidRPr="00206AD7">
        <w:rPr>
          <w:rFonts w:ascii="Times New Roman" w:hAnsi="Times New Roman" w:cs="Times New Roman"/>
          <w:sz w:val="24"/>
          <w:szCs w:val="24"/>
        </w:rPr>
        <w:t xml:space="preserve">Отклонение в сумме 3 600 025,80 тыс. рублей обусловлено тем фактором, что </w:t>
      </w:r>
      <w:r w:rsidR="006330A5" w:rsidRPr="00206AD7">
        <w:rPr>
          <w:rFonts w:ascii="Times New Roman" w:eastAsia="Times New Roman" w:hAnsi="Times New Roman" w:cs="Times New Roman"/>
          <w:sz w:val="24"/>
          <w:szCs w:val="24"/>
          <w:lang w:eastAsia="ru-RU"/>
        </w:rPr>
        <w:t xml:space="preserve">суммы дотаций, субсидий, субвенций, а также межбюджетных трансфертов, получаемых (передаваемых) от бюджетов других уровней, на момент подготовки заключения в Контрольно-счетную палату МО «Нерюнгринский район» не предоставлены. </w:t>
      </w:r>
      <w:r w:rsidR="00A329B4" w:rsidRPr="00206AD7">
        <w:rPr>
          <w:rFonts w:ascii="Times New Roman" w:hAnsi="Times New Roman" w:cs="Times New Roman"/>
          <w:sz w:val="24"/>
          <w:szCs w:val="24"/>
        </w:rPr>
        <w:t>Данные приведены в таблице.</w:t>
      </w:r>
      <w:r w:rsidR="00E16540" w:rsidRPr="00206AD7">
        <w:rPr>
          <w:rFonts w:ascii="Times New Roman" w:hAnsi="Times New Roman" w:cs="Times New Roman"/>
          <w:sz w:val="24"/>
          <w:szCs w:val="24"/>
        </w:rPr>
        <w:t xml:space="preserve">              </w:t>
      </w:r>
    </w:p>
    <w:p w:rsidR="00A329B4" w:rsidRPr="00206AD7" w:rsidRDefault="00EA013D" w:rsidP="00EA013D">
      <w:pPr>
        <w:spacing w:after="0" w:line="240" w:lineRule="auto"/>
        <w:ind w:firstLine="720"/>
        <w:jc w:val="center"/>
        <w:rPr>
          <w:rFonts w:ascii="Times New Roman" w:hAnsi="Times New Roman" w:cs="Times New Roman"/>
          <w:sz w:val="24"/>
          <w:szCs w:val="24"/>
        </w:rPr>
      </w:pPr>
      <w:r w:rsidRPr="00206AD7">
        <w:rPr>
          <w:rFonts w:ascii="Times New Roman" w:hAnsi="Times New Roman" w:cs="Times New Roman"/>
          <w:sz w:val="24"/>
          <w:szCs w:val="24"/>
        </w:rPr>
        <w:t xml:space="preserve">                                                                                                               </w:t>
      </w:r>
      <w:r w:rsidR="00A329B4" w:rsidRPr="00206AD7">
        <w:rPr>
          <w:rFonts w:ascii="Times New Roman" w:hAnsi="Times New Roman" w:cs="Times New Roman"/>
          <w:sz w:val="24"/>
          <w:szCs w:val="24"/>
        </w:rPr>
        <w:t>тыс. руб</w:t>
      </w:r>
      <w:r w:rsidRPr="00206AD7">
        <w:rPr>
          <w:rFonts w:ascii="Times New Roman" w:hAnsi="Times New Roman" w:cs="Times New Roman"/>
          <w:sz w:val="24"/>
          <w:szCs w:val="24"/>
        </w:rPr>
        <w:t>лей</w:t>
      </w:r>
    </w:p>
    <w:tbl>
      <w:tblPr>
        <w:tblW w:w="9734" w:type="dxa"/>
        <w:tblInd w:w="-176" w:type="dxa"/>
        <w:tblLayout w:type="fixed"/>
        <w:tblLook w:val="04A0" w:firstRow="1" w:lastRow="0" w:firstColumn="1" w:lastColumn="0" w:noHBand="0" w:noVBand="1"/>
      </w:tblPr>
      <w:tblGrid>
        <w:gridCol w:w="4395"/>
        <w:gridCol w:w="1467"/>
        <w:gridCol w:w="1275"/>
        <w:gridCol w:w="1369"/>
        <w:gridCol w:w="1228"/>
      </w:tblGrid>
      <w:tr w:rsidR="00EA013D" w:rsidRPr="00206AD7" w:rsidTr="00DC321F">
        <w:trPr>
          <w:trHeight w:val="288"/>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Наименование доходов</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Бюджет 2015</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Бюджет 2016</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13D" w:rsidRPr="00206AD7" w:rsidRDefault="00EE0904" w:rsidP="009D5723">
            <w:pPr>
              <w:spacing w:after="0" w:line="240" w:lineRule="auto"/>
              <w:jc w:val="center"/>
              <w:rPr>
                <w:rFonts w:ascii="Times New Roman" w:eastAsia="Times New Roman" w:hAnsi="Times New Roman" w:cs="Times New Roman"/>
                <w:b/>
                <w:color w:val="000000"/>
                <w:sz w:val="20"/>
                <w:szCs w:val="20"/>
                <w:lang w:eastAsia="ru-RU"/>
              </w:rPr>
            </w:pPr>
            <w:r w:rsidRPr="00206AD7">
              <w:rPr>
                <w:rFonts w:ascii="Times New Roman" w:eastAsia="Times New Roman" w:hAnsi="Times New Roman" w:cs="Times New Roman"/>
                <w:b/>
                <w:color w:val="000000"/>
                <w:sz w:val="20"/>
                <w:szCs w:val="20"/>
                <w:lang w:eastAsia="ru-RU"/>
              </w:rPr>
              <w:t>О</w:t>
            </w:r>
            <w:r w:rsidR="00EA013D" w:rsidRPr="00206AD7">
              <w:rPr>
                <w:rFonts w:ascii="Times New Roman" w:eastAsia="Times New Roman" w:hAnsi="Times New Roman" w:cs="Times New Roman"/>
                <w:b/>
                <w:color w:val="000000"/>
                <w:sz w:val="20"/>
                <w:szCs w:val="20"/>
                <w:lang w:eastAsia="ru-RU"/>
              </w:rPr>
              <w:t>тклонени</w:t>
            </w:r>
            <w:r w:rsidR="009D5723" w:rsidRPr="00206AD7">
              <w:rPr>
                <w:rFonts w:ascii="Times New Roman" w:eastAsia="Times New Roman" w:hAnsi="Times New Roman" w:cs="Times New Roman"/>
                <w:b/>
                <w:color w:val="000000"/>
                <w:sz w:val="20"/>
                <w:szCs w:val="20"/>
                <w:lang w:eastAsia="ru-RU"/>
              </w:rPr>
              <w:t>е</w:t>
            </w:r>
            <w:r w:rsidR="00EA013D" w:rsidRPr="00206AD7">
              <w:rPr>
                <w:rFonts w:ascii="Times New Roman" w:eastAsia="Times New Roman" w:hAnsi="Times New Roman" w:cs="Times New Roman"/>
                <w:b/>
                <w:color w:val="000000"/>
                <w:sz w:val="20"/>
                <w:szCs w:val="20"/>
                <w:lang w:eastAsia="ru-RU"/>
              </w:rPr>
              <w:t xml:space="preserve">     </w:t>
            </w:r>
            <w:r w:rsidR="00EA013D" w:rsidRPr="00206AD7">
              <w:rPr>
                <w:rFonts w:ascii="Times New Roman" w:eastAsia="Times New Roman" w:hAnsi="Times New Roman" w:cs="Times New Roman"/>
                <w:b/>
                <w:color w:val="000000"/>
                <w:sz w:val="16"/>
                <w:szCs w:val="16"/>
                <w:lang w:eastAsia="ru-RU"/>
              </w:rPr>
              <w:t>(гр.4- гр.3)</w:t>
            </w:r>
          </w:p>
        </w:tc>
      </w:tr>
      <w:tr w:rsidR="00EA013D" w:rsidRPr="00206AD7" w:rsidTr="00DC321F">
        <w:trPr>
          <w:trHeight w:val="288"/>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20"/>
                <w:szCs w:val="20"/>
                <w:lang w:eastAsia="ru-RU"/>
              </w:rPr>
            </w:pPr>
          </w:p>
        </w:tc>
        <w:tc>
          <w:tcPr>
            <w:tcW w:w="1467" w:type="dxa"/>
            <w:tcBorders>
              <w:top w:val="nil"/>
              <w:left w:val="nil"/>
              <w:bottom w:val="single" w:sz="4" w:space="0" w:color="auto"/>
              <w:right w:val="single" w:sz="4" w:space="0" w:color="auto"/>
            </w:tcBorders>
            <w:shd w:val="clear" w:color="auto" w:fill="auto"/>
            <w:vAlign w:val="center"/>
            <w:hideMark/>
          </w:tcPr>
          <w:p w:rsidR="00EA013D" w:rsidRPr="00206AD7" w:rsidRDefault="00EE0904" w:rsidP="00EA013D">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У</w:t>
            </w:r>
            <w:r w:rsidR="00EA013D" w:rsidRPr="00206AD7">
              <w:rPr>
                <w:rFonts w:ascii="Times New Roman" w:eastAsia="Times New Roman" w:hAnsi="Times New Roman" w:cs="Times New Roman"/>
                <w:b/>
                <w:color w:val="000000"/>
                <w:sz w:val="18"/>
                <w:szCs w:val="18"/>
                <w:lang w:eastAsia="ru-RU"/>
              </w:rPr>
              <w:t xml:space="preserve">твержденный </w:t>
            </w:r>
          </w:p>
        </w:tc>
        <w:tc>
          <w:tcPr>
            <w:tcW w:w="1275" w:type="dxa"/>
            <w:tcBorders>
              <w:top w:val="nil"/>
              <w:left w:val="nil"/>
              <w:bottom w:val="single" w:sz="4" w:space="0" w:color="auto"/>
              <w:right w:val="single" w:sz="4" w:space="0" w:color="auto"/>
            </w:tcBorders>
            <w:shd w:val="clear" w:color="auto" w:fill="auto"/>
            <w:vAlign w:val="center"/>
            <w:hideMark/>
          </w:tcPr>
          <w:p w:rsidR="00EA013D" w:rsidRPr="00206AD7" w:rsidRDefault="00EE0904" w:rsidP="00EA013D">
            <w:pPr>
              <w:spacing w:after="0" w:line="240" w:lineRule="auto"/>
              <w:jc w:val="center"/>
              <w:rPr>
                <w:rFonts w:ascii="Times New Roman" w:eastAsia="Times New Roman" w:hAnsi="Times New Roman" w:cs="Times New Roman"/>
                <w:b/>
                <w:color w:val="000000"/>
                <w:sz w:val="18"/>
                <w:szCs w:val="18"/>
                <w:lang w:eastAsia="ru-RU"/>
              </w:rPr>
            </w:pPr>
            <w:proofErr w:type="gramStart"/>
            <w:r w:rsidRPr="00206AD7">
              <w:rPr>
                <w:rFonts w:ascii="Times New Roman" w:eastAsia="Times New Roman" w:hAnsi="Times New Roman" w:cs="Times New Roman"/>
                <w:b/>
                <w:color w:val="000000"/>
                <w:sz w:val="18"/>
                <w:szCs w:val="18"/>
                <w:lang w:eastAsia="ru-RU"/>
              </w:rPr>
              <w:t>У</w:t>
            </w:r>
            <w:r w:rsidR="00EA013D" w:rsidRPr="00206AD7">
              <w:rPr>
                <w:rFonts w:ascii="Times New Roman" w:eastAsia="Times New Roman" w:hAnsi="Times New Roman" w:cs="Times New Roman"/>
                <w:b/>
                <w:color w:val="000000"/>
                <w:sz w:val="18"/>
                <w:szCs w:val="18"/>
                <w:lang w:eastAsia="ru-RU"/>
              </w:rPr>
              <w:t>точненный</w:t>
            </w:r>
            <w:proofErr w:type="gramEnd"/>
            <w:r w:rsidRPr="00206AD7">
              <w:rPr>
                <w:rFonts w:ascii="Times New Roman" w:eastAsia="Times New Roman" w:hAnsi="Times New Roman" w:cs="Times New Roman"/>
                <w:b/>
                <w:color w:val="000000"/>
                <w:sz w:val="18"/>
                <w:szCs w:val="18"/>
                <w:lang w:eastAsia="ru-RU"/>
              </w:rPr>
              <w:t xml:space="preserve"> (ожидаемое исполнение)</w:t>
            </w:r>
          </w:p>
        </w:tc>
        <w:tc>
          <w:tcPr>
            <w:tcW w:w="1369" w:type="dxa"/>
            <w:tcBorders>
              <w:top w:val="nil"/>
              <w:left w:val="nil"/>
              <w:bottom w:val="single" w:sz="4" w:space="0" w:color="auto"/>
              <w:right w:val="single" w:sz="4" w:space="0" w:color="auto"/>
            </w:tcBorders>
            <w:shd w:val="clear" w:color="auto" w:fill="auto"/>
            <w:noWrap/>
            <w:vAlign w:val="center"/>
            <w:hideMark/>
          </w:tcPr>
          <w:p w:rsidR="00EA013D" w:rsidRPr="00206AD7" w:rsidRDefault="00EE0904" w:rsidP="00EA013D">
            <w:pPr>
              <w:spacing w:after="0" w:line="240" w:lineRule="auto"/>
              <w:jc w:val="center"/>
              <w:rPr>
                <w:rFonts w:ascii="Times New Roman" w:eastAsia="Times New Roman" w:hAnsi="Times New Roman" w:cs="Times New Roman"/>
                <w:b/>
                <w:color w:val="000000"/>
                <w:sz w:val="18"/>
                <w:szCs w:val="18"/>
                <w:lang w:eastAsia="ru-RU"/>
              </w:rPr>
            </w:pPr>
            <w:r w:rsidRPr="00206AD7">
              <w:rPr>
                <w:rFonts w:ascii="Times New Roman" w:eastAsia="Times New Roman" w:hAnsi="Times New Roman" w:cs="Times New Roman"/>
                <w:b/>
                <w:color w:val="000000"/>
                <w:sz w:val="18"/>
                <w:szCs w:val="18"/>
                <w:lang w:eastAsia="ru-RU"/>
              </w:rPr>
              <w:t>П</w:t>
            </w:r>
            <w:r w:rsidR="00EA013D" w:rsidRPr="00206AD7">
              <w:rPr>
                <w:rFonts w:ascii="Times New Roman" w:eastAsia="Times New Roman" w:hAnsi="Times New Roman" w:cs="Times New Roman"/>
                <w:b/>
                <w:color w:val="000000"/>
                <w:sz w:val="18"/>
                <w:szCs w:val="18"/>
                <w:lang w:eastAsia="ru-RU"/>
              </w:rPr>
              <w:t>рогноз</w:t>
            </w: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20"/>
                <w:szCs w:val="20"/>
                <w:lang w:eastAsia="ru-RU"/>
              </w:rPr>
            </w:pPr>
          </w:p>
        </w:tc>
      </w:tr>
      <w:tr w:rsidR="00EA013D" w:rsidRPr="00206AD7" w:rsidTr="00DC321F">
        <w:trPr>
          <w:trHeight w:val="96"/>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1</w:t>
            </w:r>
          </w:p>
        </w:tc>
        <w:tc>
          <w:tcPr>
            <w:tcW w:w="1467" w:type="dxa"/>
            <w:tcBorders>
              <w:top w:val="nil"/>
              <w:left w:val="nil"/>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3</w:t>
            </w:r>
          </w:p>
        </w:tc>
        <w:tc>
          <w:tcPr>
            <w:tcW w:w="1369"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4</w:t>
            </w:r>
          </w:p>
        </w:tc>
        <w:tc>
          <w:tcPr>
            <w:tcW w:w="1228"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4"/>
                <w:szCs w:val="14"/>
                <w:lang w:eastAsia="ru-RU"/>
              </w:rPr>
            </w:pPr>
            <w:r w:rsidRPr="00206AD7">
              <w:rPr>
                <w:rFonts w:ascii="Times New Roman" w:eastAsia="Times New Roman" w:hAnsi="Times New Roman" w:cs="Times New Roman"/>
                <w:color w:val="000000"/>
                <w:sz w:val="14"/>
                <w:szCs w:val="14"/>
                <w:lang w:eastAsia="ru-RU"/>
              </w:rPr>
              <w:t>5</w:t>
            </w:r>
          </w:p>
        </w:tc>
      </w:tr>
      <w:tr w:rsidR="00EA013D" w:rsidRPr="00206AD7" w:rsidTr="00DC321F">
        <w:trPr>
          <w:trHeight w:val="447"/>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467"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36 362,20</w:t>
            </w:r>
          </w:p>
        </w:tc>
        <w:tc>
          <w:tcPr>
            <w:tcW w:w="1275"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41 096,40</w:t>
            </w:r>
          </w:p>
        </w:tc>
        <w:tc>
          <w:tcPr>
            <w:tcW w:w="1369"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42 728,60</w:t>
            </w:r>
          </w:p>
        </w:tc>
        <w:tc>
          <w:tcPr>
            <w:tcW w:w="1228"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1 632,20</w:t>
            </w:r>
          </w:p>
        </w:tc>
      </w:tr>
      <w:tr w:rsidR="00EA013D" w:rsidRPr="00206AD7" w:rsidTr="00DC321F">
        <w:trPr>
          <w:trHeight w:val="1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Платежи при пользовании природными ресурсами</w:t>
            </w:r>
          </w:p>
        </w:tc>
        <w:tc>
          <w:tcPr>
            <w:tcW w:w="1467"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24 090,40</w:t>
            </w:r>
          </w:p>
        </w:tc>
        <w:tc>
          <w:tcPr>
            <w:tcW w:w="1275"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24 090,40</w:t>
            </w:r>
          </w:p>
        </w:tc>
        <w:tc>
          <w:tcPr>
            <w:tcW w:w="1369"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32 425,20</w:t>
            </w:r>
          </w:p>
        </w:tc>
        <w:tc>
          <w:tcPr>
            <w:tcW w:w="1228"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8 334,80</w:t>
            </w:r>
          </w:p>
        </w:tc>
      </w:tr>
      <w:tr w:rsidR="00EA013D" w:rsidRPr="00206AD7" w:rsidTr="00DC321F">
        <w:trPr>
          <w:trHeight w:val="222"/>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Доходы от оказания платных услуг (работ) и компенсации затрат государства</w:t>
            </w:r>
          </w:p>
        </w:tc>
        <w:tc>
          <w:tcPr>
            <w:tcW w:w="1467"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722,60</w:t>
            </w:r>
          </w:p>
        </w:tc>
        <w:tc>
          <w:tcPr>
            <w:tcW w:w="1275"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1 116,80</w:t>
            </w:r>
          </w:p>
        </w:tc>
        <w:tc>
          <w:tcPr>
            <w:tcW w:w="1369"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241,90</w:t>
            </w:r>
          </w:p>
        </w:tc>
        <w:tc>
          <w:tcPr>
            <w:tcW w:w="1228"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-874,90</w:t>
            </w:r>
          </w:p>
        </w:tc>
      </w:tr>
      <w:tr w:rsidR="00EA013D" w:rsidRPr="00206AD7" w:rsidTr="00DC321F">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 xml:space="preserve">Доходы от продажи материальных и нематериальных активов </w:t>
            </w:r>
          </w:p>
        </w:tc>
        <w:tc>
          <w:tcPr>
            <w:tcW w:w="1467"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2 499,10</w:t>
            </w:r>
          </w:p>
        </w:tc>
        <w:tc>
          <w:tcPr>
            <w:tcW w:w="1369"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1 176,00</w:t>
            </w:r>
          </w:p>
        </w:tc>
        <w:tc>
          <w:tcPr>
            <w:tcW w:w="1228" w:type="dxa"/>
            <w:tcBorders>
              <w:top w:val="nil"/>
              <w:left w:val="nil"/>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-1 323,10</w:t>
            </w:r>
          </w:p>
        </w:tc>
      </w:tr>
      <w:tr w:rsidR="00EA013D" w:rsidRPr="00206AD7" w:rsidTr="00DC321F">
        <w:trPr>
          <w:trHeight w:val="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lastRenderedPageBreak/>
              <w:t>Административные платежи и сборы</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438,50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380,00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-58,50</w:t>
            </w:r>
          </w:p>
        </w:tc>
      </w:tr>
      <w:tr w:rsidR="00EA013D" w:rsidRPr="00206AD7" w:rsidTr="00DC321F">
        <w:trPr>
          <w:trHeight w:val="7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Штрафы, санкции, возмещение ущерба</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16 400,00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8 211,80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2 343,30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-5 868,50</w:t>
            </w:r>
          </w:p>
        </w:tc>
      </w:tr>
      <w:tr w:rsidR="00EA013D" w:rsidRPr="00206AD7" w:rsidTr="00DC321F">
        <w:trPr>
          <w:trHeight w:val="6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Итого неналоговых доходов</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77 975,20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77 453,00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79 295,00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1 842,00</w:t>
            </w:r>
          </w:p>
        </w:tc>
      </w:tr>
      <w:tr w:rsidR="00EA013D" w:rsidRPr="00206AD7" w:rsidTr="00DC321F">
        <w:trPr>
          <w:trHeight w:val="76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БЕЗВОЗМЕЗДНЫЕ ПОСТУПЛЕНИЯ (Дотации, субсидии, субвенции, иные безвозмездные поступления от бюджетов бюджетной системы РФ)</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2 278 418,20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3 860 014,60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450 000,00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-3 410 014,60</w:t>
            </w:r>
          </w:p>
        </w:tc>
      </w:tr>
      <w:tr w:rsidR="00EA013D" w:rsidRPr="00206AD7" w:rsidTr="00DC321F">
        <w:trPr>
          <w:trHeight w:val="92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13 055,20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205 845,30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13 992,10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-191 853,20</w:t>
            </w:r>
          </w:p>
        </w:tc>
      </w:tr>
      <w:tr w:rsidR="00EA013D" w:rsidRPr="00206AD7" w:rsidTr="00DC321F">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13D" w:rsidRPr="00206AD7" w:rsidRDefault="00EA013D" w:rsidP="00EA013D">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Всего доходов</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2 369 448,60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4 143 312,90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543 287,10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13D" w:rsidRPr="00206AD7" w:rsidRDefault="00EA013D" w:rsidP="00EA013D">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-3 600 025,80</w:t>
            </w:r>
          </w:p>
        </w:tc>
      </w:tr>
    </w:tbl>
    <w:p w:rsidR="0023330D" w:rsidRPr="00206AD7" w:rsidRDefault="0023330D" w:rsidP="00A93412">
      <w:pPr>
        <w:spacing w:after="0" w:line="240" w:lineRule="auto"/>
        <w:jc w:val="both"/>
        <w:rPr>
          <w:rFonts w:ascii="Times New Roman" w:hAnsi="Times New Roman" w:cs="Times New Roman"/>
          <w:sz w:val="24"/>
          <w:szCs w:val="24"/>
        </w:rPr>
      </w:pPr>
    </w:p>
    <w:p w:rsidR="006330A5" w:rsidRPr="00206AD7" w:rsidRDefault="006330A5" w:rsidP="00A93412">
      <w:pPr>
        <w:spacing w:after="0" w:line="240" w:lineRule="auto"/>
        <w:jc w:val="both"/>
        <w:rPr>
          <w:rFonts w:ascii="Times New Roman" w:eastAsia="Times New Roman" w:hAnsi="Times New Roman" w:cs="Times New Roman"/>
          <w:sz w:val="24"/>
          <w:szCs w:val="24"/>
          <w:lang w:eastAsia="ru-RU"/>
        </w:rPr>
      </w:pPr>
      <w:r w:rsidRPr="00206AD7">
        <w:rPr>
          <w:rFonts w:ascii="Times New Roman" w:hAnsi="Times New Roman" w:cs="Times New Roman"/>
          <w:sz w:val="24"/>
          <w:szCs w:val="24"/>
        </w:rPr>
        <w:t xml:space="preserve">     Основной удельный вес в собственных неналоговых доходах бюджета муниципального образования «Нерюнгринский район» составляют: </w:t>
      </w:r>
      <w:r w:rsidRPr="00206AD7">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 платежи при пользовании природными ресурсами.</w:t>
      </w:r>
    </w:p>
    <w:p w:rsidR="00EF608E" w:rsidRPr="00206AD7" w:rsidRDefault="00EF608E" w:rsidP="003344DC">
      <w:pPr>
        <w:spacing w:after="0" w:line="240" w:lineRule="auto"/>
        <w:ind w:firstLine="708"/>
        <w:jc w:val="both"/>
        <w:rPr>
          <w:rFonts w:ascii="Times New Roman" w:eastAsia="Times New Roman" w:hAnsi="Times New Roman" w:cs="Times New Roman"/>
          <w:sz w:val="24"/>
          <w:szCs w:val="24"/>
          <w:highlight w:val="green"/>
          <w:lang w:eastAsia="ru-RU"/>
        </w:rPr>
      </w:pPr>
    </w:p>
    <w:p w:rsidR="00960F3E" w:rsidRPr="00206AD7" w:rsidRDefault="00863A33" w:rsidP="003344DC">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b/>
          <w:color w:val="000000"/>
          <w:sz w:val="24"/>
          <w:szCs w:val="24"/>
          <w:lang w:eastAsia="ru-RU"/>
        </w:rPr>
        <w:t xml:space="preserve">     </w:t>
      </w:r>
      <w:r w:rsidR="00020C04" w:rsidRPr="00206AD7">
        <w:rPr>
          <w:rFonts w:ascii="Times New Roman" w:eastAsia="Times New Roman" w:hAnsi="Times New Roman" w:cs="Times New Roman"/>
          <w:b/>
          <w:color w:val="000000"/>
          <w:sz w:val="24"/>
          <w:szCs w:val="24"/>
          <w:lang w:eastAsia="ru-RU"/>
        </w:rPr>
        <w:t>Доходы от использования имущества, находящегося в государственной и муниципальной собственности</w:t>
      </w:r>
      <w:r w:rsidR="00020C04" w:rsidRPr="00206AD7">
        <w:rPr>
          <w:rFonts w:ascii="Times New Roman" w:hAnsi="Times New Roman" w:cs="Times New Roman"/>
          <w:sz w:val="24"/>
          <w:szCs w:val="24"/>
        </w:rPr>
        <w:t>.</w:t>
      </w:r>
      <w:r w:rsidR="00EC5CC0" w:rsidRPr="00206AD7">
        <w:rPr>
          <w:rFonts w:ascii="Times New Roman" w:hAnsi="Times New Roman" w:cs="Times New Roman"/>
          <w:sz w:val="24"/>
          <w:szCs w:val="24"/>
        </w:rPr>
        <w:t xml:space="preserve"> О</w:t>
      </w:r>
      <w:r w:rsidR="005321CE" w:rsidRPr="00206AD7">
        <w:rPr>
          <w:rFonts w:ascii="Times New Roman" w:hAnsi="Times New Roman" w:cs="Times New Roman"/>
          <w:sz w:val="24"/>
          <w:szCs w:val="24"/>
        </w:rPr>
        <w:t xml:space="preserve">сновная доля </w:t>
      </w:r>
      <w:r w:rsidR="00DB2B75" w:rsidRPr="00206AD7">
        <w:rPr>
          <w:rFonts w:ascii="Times New Roman" w:hAnsi="Times New Roman" w:cs="Times New Roman"/>
          <w:sz w:val="24"/>
          <w:szCs w:val="24"/>
        </w:rPr>
        <w:t xml:space="preserve">планируемых </w:t>
      </w:r>
      <w:r w:rsidR="00795506" w:rsidRPr="00206AD7">
        <w:rPr>
          <w:rFonts w:ascii="Times New Roman" w:hAnsi="Times New Roman" w:cs="Times New Roman"/>
          <w:sz w:val="24"/>
          <w:szCs w:val="24"/>
        </w:rPr>
        <w:t>в</w:t>
      </w:r>
      <w:r w:rsidR="00DB2B75" w:rsidRPr="00206AD7">
        <w:rPr>
          <w:rFonts w:ascii="Times New Roman" w:hAnsi="Times New Roman" w:cs="Times New Roman"/>
          <w:sz w:val="24"/>
          <w:szCs w:val="24"/>
        </w:rPr>
        <w:t xml:space="preserve"> 201</w:t>
      </w:r>
      <w:r w:rsidR="00FE730C" w:rsidRPr="00206AD7">
        <w:rPr>
          <w:rFonts w:ascii="Times New Roman" w:hAnsi="Times New Roman" w:cs="Times New Roman"/>
          <w:sz w:val="24"/>
          <w:szCs w:val="24"/>
        </w:rPr>
        <w:t>6</w:t>
      </w:r>
      <w:r w:rsidR="00DB2B75" w:rsidRPr="00206AD7">
        <w:rPr>
          <w:rFonts w:ascii="Times New Roman" w:hAnsi="Times New Roman" w:cs="Times New Roman"/>
          <w:sz w:val="24"/>
          <w:szCs w:val="24"/>
        </w:rPr>
        <w:t xml:space="preserve"> год</w:t>
      </w:r>
      <w:r w:rsidR="00795506" w:rsidRPr="00206AD7">
        <w:rPr>
          <w:rFonts w:ascii="Times New Roman" w:hAnsi="Times New Roman" w:cs="Times New Roman"/>
          <w:sz w:val="24"/>
          <w:szCs w:val="24"/>
        </w:rPr>
        <w:t>у поступлений</w:t>
      </w:r>
      <w:r w:rsidR="00DB2B75" w:rsidRPr="00206AD7">
        <w:rPr>
          <w:rFonts w:ascii="Times New Roman" w:hAnsi="Times New Roman" w:cs="Times New Roman"/>
          <w:sz w:val="24"/>
          <w:szCs w:val="24"/>
        </w:rPr>
        <w:t xml:space="preserve"> </w:t>
      </w:r>
      <w:r w:rsidR="00EC5CC0" w:rsidRPr="00206AD7">
        <w:rPr>
          <w:rFonts w:ascii="Times New Roman" w:hAnsi="Times New Roman" w:cs="Times New Roman"/>
          <w:sz w:val="24"/>
          <w:szCs w:val="24"/>
        </w:rPr>
        <w:t>собственных доходов</w:t>
      </w:r>
      <w:r w:rsidR="00DB2B75" w:rsidRPr="00206AD7">
        <w:rPr>
          <w:rFonts w:ascii="Times New Roman" w:hAnsi="Times New Roman" w:cs="Times New Roman"/>
          <w:sz w:val="24"/>
          <w:szCs w:val="24"/>
        </w:rPr>
        <w:t xml:space="preserve"> бюджет</w:t>
      </w:r>
      <w:r w:rsidR="00EC5CC0" w:rsidRPr="00206AD7">
        <w:rPr>
          <w:rFonts w:ascii="Times New Roman" w:hAnsi="Times New Roman" w:cs="Times New Roman"/>
          <w:sz w:val="24"/>
          <w:szCs w:val="24"/>
        </w:rPr>
        <w:t xml:space="preserve">а </w:t>
      </w:r>
      <w:r w:rsidR="00DB2B75" w:rsidRPr="00206AD7">
        <w:rPr>
          <w:rFonts w:ascii="Times New Roman" w:hAnsi="Times New Roman" w:cs="Times New Roman"/>
          <w:sz w:val="24"/>
          <w:szCs w:val="24"/>
        </w:rPr>
        <w:t>муниципального образования «Нерюнгринский район»</w:t>
      </w:r>
      <w:r w:rsidR="005321CE" w:rsidRPr="00206AD7">
        <w:rPr>
          <w:rFonts w:ascii="Times New Roman" w:hAnsi="Times New Roman" w:cs="Times New Roman"/>
          <w:sz w:val="24"/>
          <w:szCs w:val="24"/>
        </w:rPr>
        <w:t xml:space="preserve">- </w:t>
      </w:r>
      <w:r w:rsidR="00A35694" w:rsidRPr="00206AD7">
        <w:rPr>
          <w:rFonts w:ascii="Times New Roman" w:hAnsi="Times New Roman" w:cs="Times New Roman"/>
          <w:sz w:val="24"/>
          <w:szCs w:val="24"/>
        </w:rPr>
        <w:t xml:space="preserve">это </w:t>
      </w:r>
      <w:r w:rsidR="00795506" w:rsidRPr="00206AD7">
        <w:rPr>
          <w:rFonts w:ascii="Times New Roman" w:hAnsi="Times New Roman" w:cs="Times New Roman"/>
          <w:sz w:val="24"/>
          <w:szCs w:val="24"/>
        </w:rPr>
        <w:t xml:space="preserve">поступления </w:t>
      </w:r>
      <w:r w:rsidR="00A35694" w:rsidRPr="00206AD7">
        <w:rPr>
          <w:rFonts w:ascii="Times New Roman" w:hAnsi="Times New Roman" w:cs="Times New Roman"/>
          <w:sz w:val="24"/>
          <w:szCs w:val="24"/>
        </w:rPr>
        <w:t>доход</w:t>
      </w:r>
      <w:r w:rsidR="00795506" w:rsidRPr="00206AD7">
        <w:rPr>
          <w:rFonts w:ascii="Times New Roman" w:hAnsi="Times New Roman" w:cs="Times New Roman"/>
          <w:sz w:val="24"/>
          <w:szCs w:val="24"/>
        </w:rPr>
        <w:t>ов</w:t>
      </w:r>
      <w:r w:rsidR="00A35694" w:rsidRPr="00206AD7">
        <w:rPr>
          <w:rFonts w:ascii="Times New Roman" w:hAnsi="Times New Roman" w:cs="Times New Roman"/>
          <w:sz w:val="24"/>
          <w:szCs w:val="24"/>
        </w:rPr>
        <w:t xml:space="preserve"> от использования  имущества</w:t>
      </w:r>
      <w:r w:rsidR="00F41D07" w:rsidRPr="00206AD7">
        <w:rPr>
          <w:rFonts w:ascii="Times New Roman" w:hAnsi="Times New Roman" w:cs="Times New Roman"/>
          <w:sz w:val="24"/>
          <w:szCs w:val="24"/>
        </w:rPr>
        <w:t xml:space="preserve"> муниципального образования «Нерюнгринский район»</w:t>
      </w:r>
      <w:r w:rsidR="00A35694" w:rsidRPr="00206AD7">
        <w:rPr>
          <w:rFonts w:ascii="Times New Roman" w:hAnsi="Times New Roman" w:cs="Times New Roman"/>
          <w:sz w:val="24"/>
          <w:szCs w:val="24"/>
        </w:rPr>
        <w:t xml:space="preserve">. </w:t>
      </w:r>
    </w:p>
    <w:p w:rsidR="00215D16" w:rsidRPr="00206AD7" w:rsidRDefault="00960F3E" w:rsidP="003344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215D16" w:rsidRPr="00206AD7">
        <w:rPr>
          <w:rFonts w:ascii="Times New Roman" w:hAnsi="Times New Roman" w:cs="Times New Roman"/>
          <w:sz w:val="24"/>
          <w:szCs w:val="24"/>
        </w:rPr>
        <w:t>В соответствии с прогнозом на 201</w:t>
      </w:r>
      <w:r w:rsidR="00FE730C" w:rsidRPr="00206AD7">
        <w:rPr>
          <w:rFonts w:ascii="Times New Roman" w:hAnsi="Times New Roman" w:cs="Times New Roman"/>
          <w:sz w:val="24"/>
          <w:szCs w:val="24"/>
        </w:rPr>
        <w:t>6</w:t>
      </w:r>
      <w:r w:rsidR="00215D16" w:rsidRPr="00206AD7">
        <w:rPr>
          <w:rFonts w:ascii="Times New Roman" w:hAnsi="Times New Roman" w:cs="Times New Roman"/>
          <w:sz w:val="24"/>
          <w:szCs w:val="24"/>
        </w:rPr>
        <w:t xml:space="preserve"> год доходы от использования имущества, находящегося в муниципальной собственности должны составить </w:t>
      </w:r>
      <w:r w:rsidR="00FE730C" w:rsidRPr="00206AD7">
        <w:rPr>
          <w:rFonts w:ascii="Times New Roman" w:hAnsi="Times New Roman" w:cs="Times New Roman"/>
          <w:sz w:val="24"/>
          <w:szCs w:val="24"/>
        </w:rPr>
        <w:t>42 728,60</w:t>
      </w:r>
      <w:r w:rsidR="00215D16" w:rsidRPr="00206AD7">
        <w:rPr>
          <w:rFonts w:ascii="Times New Roman" w:hAnsi="Times New Roman" w:cs="Times New Roman"/>
          <w:sz w:val="24"/>
          <w:szCs w:val="24"/>
        </w:rPr>
        <w:t xml:space="preserve"> тыс.</w:t>
      </w:r>
      <w:r w:rsidR="003B2D48" w:rsidRPr="00206AD7">
        <w:rPr>
          <w:rFonts w:ascii="Times New Roman" w:hAnsi="Times New Roman" w:cs="Times New Roman"/>
          <w:sz w:val="24"/>
          <w:szCs w:val="24"/>
        </w:rPr>
        <w:t xml:space="preserve"> </w:t>
      </w:r>
      <w:r w:rsidR="00215D16" w:rsidRPr="00206AD7">
        <w:rPr>
          <w:rFonts w:ascii="Times New Roman" w:hAnsi="Times New Roman" w:cs="Times New Roman"/>
          <w:sz w:val="24"/>
          <w:szCs w:val="24"/>
        </w:rPr>
        <w:t>руб</w:t>
      </w:r>
      <w:r w:rsidR="00FE730C" w:rsidRPr="00206AD7">
        <w:rPr>
          <w:rFonts w:ascii="Times New Roman" w:hAnsi="Times New Roman" w:cs="Times New Roman"/>
          <w:sz w:val="24"/>
          <w:szCs w:val="24"/>
        </w:rPr>
        <w:t>лей</w:t>
      </w:r>
      <w:r w:rsidR="00215D16" w:rsidRPr="00206AD7">
        <w:rPr>
          <w:rFonts w:ascii="Times New Roman" w:hAnsi="Times New Roman" w:cs="Times New Roman"/>
          <w:sz w:val="24"/>
          <w:szCs w:val="24"/>
        </w:rPr>
        <w:t>,</w:t>
      </w:r>
      <w:r w:rsidRPr="00206AD7">
        <w:rPr>
          <w:rFonts w:ascii="Times New Roman" w:hAnsi="Times New Roman" w:cs="Times New Roman"/>
          <w:sz w:val="24"/>
          <w:szCs w:val="24"/>
        </w:rPr>
        <w:t xml:space="preserve"> что больше ожидаемого в 2015 году исполнения на 1 632,20 тыс. рублей. Данные приведены в таблице</w:t>
      </w:r>
      <w:r w:rsidR="00215D16" w:rsidRPr="00206AD7">
        <w:rPr>
          <w:rFonts w:ascii="Times New Roman" w:hAnsi="Times New Roman" w:cs="Times New Roman"/>
          <w:sz w:val="24"/>
          <w:szCs w:val="24"/>
        </w:rPr>
        <w:t xml:space="preserve">: </w:t>
      </w:r>
    </w:p>
    <w:tbl>
      <w:tblPr>
        <w:tblW w:w="9640" w:type="dxa"/>
        <w:tblInd w:w="-176" w:type="dxa"/>
        <w:tblLook w:val="04A0" w:firstRow="1" w:lastRow="0" w:firstColumn="1" w:lastColumn="0" w:noHBand="0" w:noVBand="1"/>
      </w:tblPr>
      <w:tblGrid>
        <w:gridCol w:w="4647"/>
        <w:gridCol w:w="1166"/>
        <w:gridCol w:w="567"/>
        <w:gridCol w:w="1134"/>
        <w:gridCol w:w="567"/>
        <w:gridCol w:w="1134"/>
        <w:gridCol w:w="425"/>
      </w:tblGrid>
      <w:tr w:rsidR="00AA7388" w:rsidRPr="00206AD7" w:rsidTr="00DC321F">
        <w:trPr>
          <w:trHeight w:val="288"/>
        </w:trPr>
        <w:tc>
          <w:tcPr>
            <w:tcW w:w="4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sz w:val="18"/>
                <w:szCs w:val="18"/>
                <w:lang w:eastAsia="ru-RU"/>
              </w:rPr>
            </w:pPr>
            <w:r w:rsidRPr="00206AD7">
              <w:rPr>
                <w:rFonts w:ascii="Times New Roman" w:eastAsia="Times New Roman" w:hAnsi="Times New Roman" w:cs="Times New Roman"/>
                <w:b/>
                <w:bCs/>
                <w:sz w:val="18"/>
                <w:szCs w:val="18"/>
                <w:lang w:eastAsia="ru-RU"/>
              </w:rPr>
              <w:t>Наименование доходов</w:t>
            </w:r>
          </w:p>
        </w:tc>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sz w:val="18"/>
                <w:szCs w:val="18"/>
                <w:lang w:eastAsia="ru-RU"/>
              </w:rPr>
            </w:pPr>
            <w:r w:rsidRPr="00206AD7">
              <w:rPr>
                <w:rFonts w:ascii="Times New Roman" w:eastAsia="Times New Roman" w:hAnsi="Times New Roman" w:cs="Times New Roman"/>
                <w:b/>
                <w:bCs/>
                <w:sz w:val="18"/>
                <w:szCs w:val="18"/>
                <w:lang w:eastAsia="ru-RU"/>
              </w:rPr>
              <w:t xml:space="preserve">Ожидаемое исполнение  </w:t>
            </w:r>
          </w:p>
          <w:p w:rsidR="00AA7388" w:rsidRPr="00206AD7" w:rsidRDefault="00AA7388" w:rsidP="00AA7388">
            <w:pPr>
              <w:spacing w:after="0" w:line="240" w:lineRule="auto"/>
              <w:jc w:val="center"/>
              <w:rPr>
                <w:rFonts w:ascii="Times New Roman" w:eastAsia="Times New Roman" w:hAnsi="Times New Roman" w:cs="Times New Roman"/>
                <w:b/>
                <w:bCs/>
                <w:sz w:val="18"/>
                <w:szCs w:val="18"/>
                <w:lang w:eastAsia="ru-RU"/>
              </w:rPr>
            </w:pPr>
            <w:r w:rsidRPr="00206AD7">
              <w:rPr>
                <w:rFonts w:ascii="Times New Roman" w:eastAsia="Times New Roman" w:hAnsi="Times New Roman" w:cs="Times New Roman"/>
                <w:b/>
                <w:bCs/>
                <w:sz w:val="18"/>
                <w:szCs w:val="18"/>
                <w:lang w:eastAsia="ru-RU"/>
              </w:rPr>
              <w:t>2015 год</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sz w:val="18"/>
                <w:szCs w:val="18"/>
                <w:lang w:eastAsia="ru-RU"/>
              </w:rPr>
            </w:pPr>
            <w:r w:rsidRPr="00206AD7">
              <w:rPr>
                <w:rFonts w:ascii="Times New Roman" w:eastAsia="Times New Roman" w:hAnsi="Times New Roman" w:cs="Times New Roman"/>
                <w:b/>
                <w:bCs/>
                <w:sz w:val="18"/>
                <w:szCs w:val="18"/>
                <w:lang w:eastAsia="ru-RU"/>
              </w:rPr>
              <w:t>Прогноз 2016 год</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Отклонение</w:t>
            </w:r>
          </w:p>
        </w:tc>
      </w:tr>
      <w:tr w:rsidR="00AA7388" w:rsidRPr="00206AD7" w:rsidTr="00DC321F">
        <w:trPr>
          <w:trHeight w:val="299"/>
        </w:trPr>
        <w:tc>
          <w:tcPr>
            <w:tcW w:w="4647" w:type="dxa"/>
            <w:vMerge/>
            <w:tcBorders>
              <w:top w:val="single" w:sz="4" w:space="0" w:color="auto"/>
              <w:left w:val="single" w:sz="4" w:space="0" w:color="auto"/>
              <w:bottom w:val="single" w:sz="4" w:space="0" w:color="auto"/>
              <w:right w:val="single" w:sz="4" w:space="0" w:color="auto"/>
            </w:tcBorders>
            <w:vAlign w:val="center"/>
            <w:hideMark/>
          </w:tcPr>
          <w:p w:rsidR="00AA7388" w:rsidRPr="00206AD7" w:rsidRDefault="00AA7388" w:rsidP="00AA7388">
            <w:pPr>
              <w:spacing w:after="0" w:line="240" w:lineRule="auto"/>
              <w:rPr>
                <w:rFonts w:ascii="Times New Roman" w:eastAsia="Times New Roman" w:hAnsi="Times New Roman" w:cs="Times New Roman"/>
                <w:b/>
                <w:bCs/>
                <w:sz w:val="18"/>
                <w:szCs w:val="18"/>
                <w:lang w:eastAsia="ru-RU"/>
              </w:rPr>
            </w:pPr>
          </w:p>
        </w:tc>
        <w:tc>
          <w:tcPr>
            <w:tcW w:w="1733" w:type="dxa"/>
            <w:gridSpan w:val="2"/>
            <w:vMerge/>
            <w:tcBorders>
              <w:top w:val="single" w:sz="4" w:space="0" w:color="auto"/>
              <w:left w:val="single" w:sz="4" w:space="0" w:color="auto"/>
              <w:bottom w:val="single" w:sz="4" w:space="0" w:color="auto"/>
              <w:right w:val="single" w:sz="4" w:space="0" w:color="auto"/>
            </w:tcBorders>
            <w:vAlign w:val="center"/>
            <w:hideMark/>
          </w:tcPr>
          <w:p w:rsidR="00AA7388" w:rsidRPr="00206AD7" w:rsidRDefault="00AA7388" w:rsidP="00AA7388">
            <w:pPr>
              <w:spacing w:after="0" w:line="240" w:lineRule="auto"/>
              <w:rPr>
                <w:rFonts w:ascii="Times New Roman" w:eastAsia="Times New Roman" w:hAnsi="Times New Roman" w:cs="Times New Roman"/>
                <w:b/>
                <w:bCs/>
                <w:sz w:val="18"/>
                <w:szCs w:val="18"/>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A7388" w:rsidRPr="00206AD7" w:rsidRDefault="00AA7388" w:rsidP="00AA7388">
            <w:pPr>
              <w:spacing w:after="0" w:line="240" w:lineRule="auto"/>
              <w:rPr>
                <w:rFonts w:ascii="Times New Roman" w:eastAsia="Times New Roman" w:hAnsi="Times New Roman" w:cs="Times New Roman"/>
                <w:b/>
                <w:bCs/>
                <w:sz w:val="18"/>
                <w:szCs w:val="18"/>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A7388" w:rsidRPr="00206AD7" w:rsidRDefault="00AA7388" w:rsidP="00AA7388">
            <w:pPr>
              <w:spacing w:after="0" w:line="240" w:lineRule="auto"/>
              <w:rPr>
                <w:rFonts w:ascii="Times New Roman" w:eastAsia="Times New Roman" w:hAnsi="Times New Roman" w:cs="Times New Roman"/>
                <w:b/>
                <w:bCs/>
                <w:color w:val="000000"/>
                <w:sz w:val="18"/>
                <w:szCs w:val="18"/>
                <w:lang w:eastAsia="ru-RU"/>
              </w:rPr>
            </w:pPr>
          </w:p>
        </w:tc>
      </w:tr>
      <w:tr w:rsidR="00960F3E" w:rsidRPr="00206AD7" w:rsidTr="00DC321F">
        <w:trPr>
          <w:trHeight w:val="264"/>
        </w:trPr>
        <w:tc>
          <w:tcPr>
            <w:tcW w:w="4647" w:type="dxa"/>
            <w:vMerge/>
            <w:tcBorders>
              <w:top w:val="single" w:sz="4" w:space="0" w:color="auto"/>
              <w:left w:val="single" w:sz="4" w:space="0" w:color="auto"/>
              <w:bottom w:val="single" w:sz="4" w:space="0" w:color="auto"/>
              <w:right w:val="single" w:sz="4" w:space="0" w:color="auto"/>
            </w:tcBorders>
            <w:vAlign w:val="center"/>
            <w:hideMark/>
          </w:tcPr>
          <w:p w:rsidR="00AA7388" w:rsidRPr="00206AD7" w:rsidRDefault="00AA7388" w:rsidP="00AA7388">
            <w:pPr>
              <w:spacing w:after="0" w:line="240" w:lineRule="auto"/>
              <w:rPr>
                <w:rFonts w:ascii="Times New Roman" w:eastAsia="Times New Roman" w:hAnsi="Times New Roman" w:cs="Times New Roman"/>
                <w:b/>
                <w:bCs/>
                <w:sz w:val="20"/>
                <w:szCs w:val="20"/>
                <w:lang w:eastAsia="ru-RU"/>
              </w:rPr>
            </w:pPr>
          </w:p>
        </w:tc>
        <w:tc>
          <w:tcPr>
            <w:tcW w:w="1166"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тыс. рублей</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тыс. рублей</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тыс. рублей</w:t>
            </w:r>
          </w:p>
        </w:tc>
        <w:tc>
          <w:tcPr>
            <w:tcW w:w="425"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w:t>
            </w:r>
          </w:p>
        </w:tc>
      </w:tr>
      <w:tr w:rsidR="00AA7388" w:rsidRPr="00206AD7" w:rsidTr="00DC321F">
        <w:trPr>
          <w:trHeight w:val="528"/>
        </w:trPr>
        <w:tc>
          <w:tcPr>
            <w:tcW w:w="4647" w:type="dxa"/>
            <w:tcBorders>
              <w:top w:val="nil"/>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rPr>
                <w:rFonts w:ascii="Times New Roman" w:eastAsia="Times New Roman" w:hAnsi="Times New Roman" w:cs="Times New Roman"/>
                <w:b/>
                <w:bCs/>
                <w:sz w:val="18"/>
                <w:szCs w:val="18"/>
                <w:lang w:eastAsia="ru-RU"/>
              </w:rPr>
            </w:pPr>
            <w:r w:rsidRPr="00206AD7">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166"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sz w:val="18"/>
                <w:szCs w:val="18"/>
                <w:lang w:eastAsia="ru-RU"/>
              </w:rPr>
            </w:pPr>
            <w:r w:rsidRPr="00206AD7">
              <w:rPr>
                <w:rFonts w:ascii="Times New Roman" w:eastAsia="Times New Roman" w:hAnsi="Times New Roman" w:cs="Times New Roman"/>
                <w:b/>
                <w:bCs/>
                <w:sz w:val="18"/>
                <w:szCs w:val="18"/>
                <w:lang w:eastAsia="ru-RU"/>
              </w:rPr>
              <w:t>41 096,40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sz w:val="18"/>
                <w:szCs w:val="18"/>
                <w:lang w:eastAsia="ru-RU"/>
              </w:rPr>
            </w:pPr>
            <w:r w:rsidRPr="00206AD7">
              <w:rPr>
                <w:rFonts w:ascii="Times New Roman" w:eastAsia="Times New Roman" w:hAnsi="Times New Roman" w:cs="Times New Roman"/>
                <w:b/>
                <w:bCs/>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b/>
                <w:bCs/>
                <w:sz w:val="18"/>
                <w:szCs w:val="18"/>
                <w:lang w:eastAsia="ru-RU"/>
              </w:rPr>
            </w:pPr>
            <w:r w:rsidRPr="00206AD7">
              <w:rPr>
                <w:rFonts w:ascii="Times New Roman" w:eastAsia="Times New Roman" w:hAnsi="Times New Roman" w:cs="Times New Roman"/>
                <w:b/>
                <w:bCs/>
                <w:sz w:val="18"/>
                <w:szCs w:val="18"/>
                <w:lang w:eastAsia="ru-RU"/>
              </w:rPr>
              <w:t>42 728,60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b/>
                <w:bCs/>
                <w:sz w:val="18"/>
                <w:szCs w:val="18"/>
                <w:lang w:eastAsia="ru-RU"/>
              </w:rPr>
            </w:pPr>
            <w:r w:rsidRPr="00206AD7">
              <w:rPr>
                <w:rFonts w:ascii="Times New Roman" w:eastAsia="Times New Roman" w:hAnsi="Times New Roman" w:cs="Times New Roman"/>
                <w:b/>
                <w:bCs/>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1 632,20</w:t>
            </w:r>
          </w:p>
        </w:tc>
        <w:tc>
          <w:tcPr>
            <w:tcW w:w="425"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b/>
                <w:bCs/>
                <w:color w:val="000000"/>
                <w:lang w:eastAsia="ru-RU"/>
              </w:rPr>
            </w:pPr>
            <w:r w:rsidRPr="00206AD7">
              <w:rPr>
                <w:rFonts w:ascii="Times New Roman" w:eastAsia="Times New Roman" w:hAnsi="Times New Roman" w:cs="Times New Roman"/>
                <w:b/>
                <w:bCs/>
                <w:color w:val="000000"/>
                <w:lang w:eastAsia="ru-RU"/>
              </w:rPr>
              <w:t>0</w:t>
            </w:r>
          </w:p>
        </w:tc>
      </w:tr>
      <w:tr w:rsidR="00AA7388" w:rsidRPr="00206AD7" w:rsidTr="00DC321F">
        <w:trPr>
          <w:trHeight w:val="792"/>
        </w:trPr>
        <w:tc>
          <w:tcPr>
            <w:tcW w:w="4647" w:type="dxa"/>
            <w:tcBorders>
              <w:top w:val="nil"/>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both"/>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166"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1 158,20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1 000,00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-158,20</w:t>
            </w:r>
          </w:p>
        </w:tc>
        <w:tc>
          <w:tcPr>
            <w:tcW w:w="425"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lang w:eastAsia="ru-RU"/>
              </w:rPr>
            </w:pPr>
            <w:r w:rsidRPr="00206AD7">
              <w:rPr>
                <w:rFonts w:ascii="Times New Roman" w:eastAsia="Times New Roman" w:hAnsi="Times New Roman" w:cs="Times New Roman"/>
                <w:color w:val="000000"/>
                <w:lang w:eastAsia="ru-RU"/>
              </w:rPr>
              <w:t>0</w:t>
            </w:r>
          </w:p>
        </w:tc>
      </w:tr>
      <w:tr w:rsidR="00AA7388" w:rsidRPr="00206AD7" w:rsidTr="00DC321F">
        <w:trPr>
          <w:trHeight w:val="528"/>
        </w:trPr>
        <w:tc>
          <w:tcPr>
            <w:tcW w:w="4647" w:type="dxa"/>
            <w:tcBorders>
              <w:top w:val="nil"/>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both"/>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166"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62,60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10,10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-52,50</w:t>
            </w:r>
          </w:p>
        </w:tc>
        <w:tc>
          <w:tcPr>
            <w:tcW w:w="425"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lang w:eastAsia="ru-RU"/>
              </w:rPr>
            </w:pPr>
            <w:r w:rsidRPr="00206AD7">
              <w:rPr>
                <w:rFonts w:ascii="Times New Roman" w:eastAsia="Times New Roman" w:hAnsi="Times New Roman" w:cs="Times New Roman"/>
                <w:color w:val="000000"/>
                <w:lang w:eastAsia="ru-RU"/>
              </w:rPr>
              <w:t>0</w:t>
            </w:r>
          </w:p>
        </w:tc>
      </w:tr>
      <w:tr w:rsidR="00AA7388" w:rsidRPr="00206AD7" w:rsidTr="00DC321F">
        <w:trPr>
          <w:trHeight w:val="1056"/>
        </w:trPr>
        <w:tc>
          <w:tcPr>
            <w:tcW w:w="4647" w:type="dxa"/>
            <w:tcBorders>
              <w:top w:val="nil"/>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both"/>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66"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26 855,50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26 968,50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63</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113,00</w:t>
            </w:r>
          </w:p>
        </w:tc>
        <w:tc>
          <w:tcPr>
            <w:tcW w:w="425"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lang w:eastAsia="ru-RU"/>
              </w:rPr>
            </w:pPr>
            <w:r w:rsidRPr="00206AD7">
              <w:rPr>
                <w:rFonts w:ascii="Times New Roman" w:eastAsia="Times New Roman" w:hAnsi="Times New Roman" w:cs="Times New Roman"/>
                <w:color w:val="000000"/>
                <w:lang w:eastAsia="ru-RU"/>
              </w:rPr>
              <w:t>-2</w:t>
            </w:r>
          </w:p>
        </w:tc>
      </w:tr>
      <w:tr w:rsidR="00AA7388" w:rsidRPr="00206AD7" w:rsidTr="00DC321F">
        <w:trPr>
          <w:trHeight w:val="1056"/>
        </w:trPr>
        <w:tc>
          <w:tcPr>
            <w:tcW w:w="4647" w:type="dxa"/>
            <w:tcBorders>
              <w:top w:val="nil"/>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both"/>
              <w:rPr>
                <w:rFonts w:ascii="Times New Roman" w:eastAsia="Times New Roman" w:hAnsi="Times New Roman" w:cs="Times New Roman"/>
                <w:sz w:val="18"/>
                <w:szCs w:val="18"/>
                <w:lang w:eastAsia="ru-RU"/>
              </w:rPr>
            </w:pPr>
            <w:proofErr w:type="gramStart"/>
            <w:r w:rsidRPr="00206AD7">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66"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2 800,00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2 400,00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-400,00</w:t>
            </w:r>
          </w:p>
        </w:tc>
        <w:tc>
          <w:tcPr>
            <w:tcW w:w="425"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lang w:eastAsia="ru-RU"/>
              </w:rPr>
            </w:pPr>
            <w:r w:rsidRPr="00206AD7">
              <w:rPr>
                <w:rFonts w:ascii="Times New Roman" w:eastAsia="Times New Roman" w:hAnsi="Times New Roman" w:cs="Times New Roman"/>
                <w:color w:val="000000"/>
                <w:lang w:eastAsia="ru-RU"/>
              </w:rPr>
              <w:t>-1</w:t>
            </w:r>
          </w:p>
        </w:tc>
      </w:tr>
      <w:tr w:rsidR="00AA7388" w:rsidRPr="00206AD7" w:rsidTr="00DC321F">
        <w:trPr>
          <w:trHeight w:val="1056"/>
        </w:trPr>
        <w:tc>
          <w:tcPr>
            <w:tcW w:w="4647" w:type="dxa"/>
            <w:tcBorders>
              <w:top w:val="nil"/>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both"/>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Доходы от сдачи в аренду имущества, находящегося в оперативном</w:t>
            </w:r>
            <w:r w:rsidRPr="00206AD7">
              <w:rPr>
                <w:rFonts w:ascii="Times New Roman" w:eastAsia="Times New Roman" w:hAnsi="Times New Roman" w:cs="Times New Roman"/>
                <w:b/>
                <w:bCs/>
                <w:sz w:val="18"/>
                <w:szCs w:val="18"/>
                <w:lang w:eastAsia="ru-RU"/>
              </w:rPr>
              <w:t xml:space="preserve"> </w:t>
            </w:r>
            <w:r w:rsidRPr="00206AD7">
              <w:rPr>
                <w:rFonts w:ascii="Times New Roman" w:eastAsia="Times New Roman" w:hAnsi="Times New Roman" w:cs="Times New Roman"/>
                <w:sz w:val="18"/>
                <w:szCs w:val="18"/>
                <w:lang w:eastAsia="ru-RU"/>
              </w:rPr>
              <w:t>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66"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170,00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200,00</w:t>
            </w:r>
          </w:p>
        </w:tc>
        <w:tc>
          <w:tcPr>
            <w:tcW w:w="567" w:type="dxa"/>
            <w:tcBorders>
              <w:top w:val="nil"/>
              <w:left w:val="nil"/>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30,00</w:t>
            </w:r>
          </w:p>
        </w:tc>
        <w:tc>
          <w:tcPr>
            <w:tcW w:w="425" w:type="dxa"/>
            <w:tcBorders>
              <w:top w:val="nil"/>
              <w:left w:val="nil"/>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lang w:eastAsia="ru-RU"/>
              </w:rPr>
            </w:pPr>
            <w:r w:rsidRPr="00206AD7">
              <w:rPr>
                <w:rFonts w:ascii="Times New Roman" w:eastAsia="Times New Roman" w:hAnsi="Times New Roman" w:cs="Times New Roman"/>
                <w:color w:val="000000"/>
                <w:lang w:eastAsia="ru-RU"/>
              </w:rPr>
              <w:t>0</w:t>
            </w:r>
          </w:p>
        </w:tc>
      </w:tr>
      <w:tr w:rsidR="00AA7388" w:rsidRPr="00206AD7" w:rsidTr="00DC321F">
        <w:trPr>
          <w:trHeight w:val="528"/>
        </w:trPr>
        <w:tc>
          <w:tcPr>
            <w:tcW w:w="4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both"/>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9 000,00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11 200,00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2 200,00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lang w:eastAsia="ru-RU"/>
              </w:rPr>
            </w:pPr>
            <w:r w:rsidRPr="00206AD7">
              <w:rPr>
                <w:rFonts w:ascii="Times New Roman" w:eastAsia="Times New Roman" w:hAnsi="Times New Roman" w:cs="Times New Roman"/>
                <w:color w:val="000000"/>
                <w:lang w:eastAsia="ru-RU"/>
              </w:rPr>
              <w:t>4</w:t>
            </w:r>
          </w:p>
        </w:tc>
      </w:tr>
      <w:tr w:rsidR="00AA7388" w:rsidRPr="00206AD7" w:rsidTr="00DC321F">
        <w:trPr>
          <w:trHeight w:val="409"/>
        </w:trPr>
        <w:tc>
          <w:tcPr>
            <w:tcW w:w="4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both"/>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lastRenderedPageBreak/>
              <w:t>Платежи от государственных и муниципальных унитарных предприятий</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50,10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lang w:eastAsia="ru-RU"/>
              </w:rPr>
            </w:pPr>
            <w:r w:rsidRPr="00206AD7">
              <w:rPr>
                <w:rFonts w:ascii="Times New Roman" w:eastAsia="Times New Roman" w:hAnsi="Times New Roman" w:cs="Times New Roman"/>
                <w:color w:val="000000"/>
                <w:lang w:eastAsia="ru-RU"/>
              </w:rPr>
              <w:t>0</w:t>
            </w:r>
          </w:p>
        </w:tc>
      </w:tr>
      <w:tr w:rsidR="00AA7388" w:rsidRPr="00206AD7" w:rsidTr="00DC321F">
        <w:trPr>
          <w:trHeight w:val="130"/>
        </w:trPr>
        <w:tc>
          <w:tcPr>
            <w:tcW w:w="4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both"/>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950,00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388" w:rsidRPr="00206AD7" w:rsidRDefault="00AA7388" w:rsidP="00AA7388">
            <w:pPr>
              <w:spacing w:after="0" w:line="240" w:lineRule="auto"/>
              <w:jc w:val="center"/>
              <w:rPr>
                <w:rFonts w:ascii="Times New Roman" w:eastAsia="Times New Roman" w:hAnsi="Times New Roman" w:cs="Times New Roman"/>
                <w:sz w:val="18"/>
                <w:szCs w:val="18"/>
                <w:lang w:eastAsia="ru-RU"/>
              </w:rPr>
            </w:pPr>
            <w:r w:rsidRPr="00206AD7">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388" w:rsidRPr="00206AD7" w:rsidRDefault="00AA7388" w:rsidP="00AA7388">
            <w:pPr>
              <w:spacing w:after="0" w:line="240" w:lineRule="auto"/>
              <w:jc w:val="center"/>
              <w:rPr>
                <w:rFonts w:ascii="Times New Roman" w:eastAsia="Times New Roman" w:hAnsi="Times New Roman" w:cs="Times New Roman"/>
                <w:color w:val="000000"/>
                <w:lang w:eastAsia="ru-RU"/>
              </w:rPr>
            </w:pPr>
            <w:r w:rsidRPr="00206AD7">
              <w:rPr>
                <w:rFonts w:ascii="Times New Roman" w:eastAsia="Times New Roman" w:hAnsi="Times New Roman" w:cs="Times New Roman"/>
                <w:color w:val="000000"/>
                <w:lang w:eastAsia="ru-RU"/>
              </w:rPr>
              <w:t>0</w:t>
            </w:r>
          </w:p>
        </w:tc>
      </w:tr>
    </w:tbl>
    <w:p w:rsidR="000F3000" w:rsidRPr="00206AD7" w:rsidRDefault="00960F3E" w:rsidP="003344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
    <w:p w:rsidR="00F0348E" w:rsidRPr="00206AD7" w:rsidRDefault="000F3000" w:rsidP="003344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960F3E" w:rsidRPr="00206AD7">
        <w:rPr>
          <w:rFonts w:ascii="Times New Roman" w:hAnsi="Times New Roman" w:cs="Times New Roman"/>
          <w:sz w:val="24"/>
          <w:szCs w:val="24"/>
        </w:rPr>
        <w:t>Наибольший удельный вес в доходах от использования имущества, находящегося в государственной и муниципальной собственности составляют</w:t>
      </w:r>
      <w:r w:rsidR="00F0348E" w:rsidRPr="00206AD7">
        <w:rPr>
          <w:rFonts w:ascii="Times New Roman" w:hAnsi="Times New Roman" w:cs="Times New Roman"/>
          <w:sz w:val="24"/>
          <w:szCs w:val="24"/>
        </w:rPr>
        <w:t xml:space="preserve"> следующие </w:t>
      </w:r>
      <w:r w:rsidR="00960F3E" w:rsidRPr="00206AD7">
        <w:rPr>
          <w:rFonts w:ascii="Times New Roman" w:hAnsi="Times New Roman" w:cs="Times New Roman"/>
          <w:sz w:val="24"/>
          <w:szCs w:val="24"/>
        </w:rPr>
        <w:t>доходы</w:t>
      </w:r>
      <w:r w:rsidR="00F0348E" w:rsidRPr="00206AD7">
        <w:rPr>
          <w:rFonts w:ascii="Times New Roman" w:hAnsi="Times New Roman" w:cs="Times New Roman"/>
          <w:sz w:val="24"/>
          <w:szCs w:val="24"/>
        </w:rPr>
        <w:t>:</w:t>
      </w:r>
    </w:p>
    <w:p w:rsidR="00AA7388" w:rsidRPr="00206AD7" w:rsidRDefault="00F0348E" w:rsidP="003344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1. Доходы, </w:t>
      </w:r>
      <w:r w:rsidR="00960F3E" w:rsidRPr="00206AD7">
        <w:rPr>
          <w:rFonts w:ascii="Times New Roman" w:eastAsia="Times New Roman" w:hAnsi="Times New Roman" w:cs="Times New Roman"/>
          <w:sz w:val="24"/>
          <w:szCs w:val="24"/>
          <w:lang w:eastAsia="ru-RU"/>
        </w:rPr>
        <w:t>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Pr="00206AD7">
        <w:rPr>
          <w:rFonts w:ascii="Times New Roman" w:eastAsia="Times New Roman" w:hAnsi="Times New Roman" w:cs="Times New Roman"/>
          <w:sz w:val="24"/>
          <w:szCs w:val="24"/>
          <w:lang w:eastAsia="ru-RU"/>
        </w:rPr>
        <w:t>.</w:t>
      </w:r>
    </w:p>
    <w:p w:rsidR="00AA7388" w:rsidRPr="00206AD7" w:rsidRDefault="00F0348E" w:rsidP="003344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2. Доходы </w:t>
      </w:r>
      <w:r w:rsidRPr="00206AD7">
        <w:rPr>
          <w:rFonts w:ascii="Times New Roman" w:eastAsia="Times New Roman" w:hAnsi="Times New Roman" w:cs="Times New Roman"/>
          <w:sz w:val="24"/>
          <w:szCs w:val="24"/>
          <w:lang w:eastAsia="ru-RU"/>
        </w:rPr>
        <w:t>от сдачи в аренду имущества, составляющего казну муниципальных районов (за исключением земельных участков).</w:t>
      </w:r>
    </w:p>
    <w:p w:rsidR="006330A5" w:rsidRPr="00206AD7" w:rsidRDefault="006330A5" w:rsidP="006330A5">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Прогноз на 2016 год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сформирован согласно сведениям Комитета земельных и имущественных отношений Нерюнгринского района. Прогноз поступлений доходов в виде дивидендов по акциям, принадлежащим Нерюнгринскому району, в 2016 году составит 1000,0 тыс. рублей. </w:t>
      </w:r>
    </w:p>
    <w:p w:rsidR="006330A5" w:rsidRPr="00206AD7" w:rsidRDefault="006330A5" w:rsidP="006330A5">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Прогноз поступления процентов, получаемых от предоставления бюджетных кредитов внутри страны за счет средств бюджетов муниципальных районов, прогнозируются в сумме 10,1 тыс. рублей согласно кредитным договорам. </w:t>
      </w:r>
    </w:p>
    <w:p w:rsidR="006330A5" w:rsidRPr="00206AD7" w:rsidRDefault="006330A5" w:rsidP="006330A5">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Прогноз поступления доходов получаемых в виде арендной платы за земельные участки, государственная собственность на которые не разграничена и находящиеся в собственности Нерюнгринского района, а также средств от продажи права на заключение договоров аренды на земли, на 2016 год составлен с учетом действующих договоров аренды земельных участков, составит в сумме 29368,5 тыс. рублей.</w:t>
      </w:r>
      <w:proofErr w:type="gramEnd"/>
    </w:p>
    <w:p w:rsidR="006330A5" w:rsidRPr="00206AD7" w:rsidRDefault="006330A5" w:rsidP="006330A5">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Прогноз на 2016 год доходов получаемых в виде арендной платы за земельные участки по сравнению с уточненным прогнозом 2015 года увеличился на 3 497,5 тыс. рублей, а по сравнению с оценкой 2015 года остается на уровне в связи с улучшением платежной дисциплины.</w:t>
      </w:r>
    </w:p>
    <w:p w:rsidR="006330A5" w:rsidRPr="00206AD7" w:rsidRDefault="006330A5" w:rsidP="006330A5">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2016 году прогноз поступления доходов от сдачи в аренду имущества, находящегося в оперативном управлении органов управления муниципального района и созданных ими учреждений, планируется в размере 200,0 тыс. рублей по  заключенным договорам аренды. Доходы от сдачи в аренду имущества, составляющего казну муниципального района, запланированы в сумме 11200,0 тыс. рублей. 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прогнозируются в сумме 950,0 тыс. рублей.</w:t>
      </w:r>
    </w:p>
    <w:p w:rsidR="002B7B0B" w:rsidRPr="00206AD7" w:rsidRDefault="00B61F63" w:rsidP="00B85B65">
      <w:pPr>
        <w:pStyle w:val="1"/>
        <w:spacing w:before="0" w:after="0"/>
        <w:jc w:val="both"/>
        <w:rPr>
          <w:rFonts w:ascii="Times New Roman" w:hAnsi="Times New Roman" w:cs="Times New Roman"/>
          <w:b w:val="0"/>
          <w:color w:val="auto"/>
        </w:rPr>
      </w:pPr>
      <w:r w:rsidRPr="00206AD7">
        <w:rPr>
          <w:rFonts w:ascii="Times New Roman" w:hAnsi="Times New Roman" w:cs="Times New Roman"/>
          <w:bCs w:val="0"/>
        </w:rPr>
        <w:t xml:space="preserve">     </w:t>
      </w:r>
      <w:r w:rsidR="00EF608E" w:rsidRPr="00206AD7">
        <w:rPr>
          <w:rFonts w:ascii="Times New Roman" w:hAnsi="Times New Roman" w:cs="Times New Roman"/>
          <w:b w:val="0"/>
          <w:bCs w:val="0"/>
          <w:color w:val="auto"/>
        </w:rPr>
        <w:t xml:space="preserve">В проекте бюджета </w:t>
      </w:r>
      <w:r w:rsidR="002B7B0B" w:rsidRPr="00206AD7">
        <w:rPr>
          <w:rFonts w:ascii="Times New Roman" w:hAnsi="Times New Roman" w:cs="Times New Roman"/>
          <w:b w:val="0"/>
          <w:bCs w:val="0"/>
          <w:color w:val="auto"/>
        </w:rPr>
        <w:t>муниципального образования</w:t>
      </w:r>
      <w:r w:rsidR="00EF608E" w:rsidRPr="00206AD7">
        <w:rPr>
          <w:rFonts w:ascii="Times New Roman" w:hAnsi="Times New Roman" w:cs="Times New Roman"/>
          <w:b w:val="0"/>
          <w:bCs w:val="0"/>
          <w:color w:val="auto"/>
        </w:rPr>
        <w:t xml:space="preserve"> «Нерюнгринский район» на 201</w:t>
      </w:r>
      <w:r w:rsidR="002B7B0B" w:rsidRPr="00206AD7">
        <w:rPr>
          <w:rFonts w:ascii="Times New Roman" w:hAnsi="Times New Roman" w:cs="Times New Roman"/>
          <w:b w:val="0"/>
          <w:bCs w:val="0"/>
          <w:color w:val="auto"/>
        </w:rPr>
        <w:t>6</w:t>
      </w:r>
      <w:r w:rsidR="00EF608E" w:rsidRPr="00206AD7">
        <w:rPr>
          <w:rFonts w:ascii="Times New Roman" w:hAnsi="Times New Roman" w:cs="Times New Roman"/>
          <w:b w:val="0"/>
          <w:bCs w:val="0"/>
          <w:color w:val="auto"/>
        </w:rPr>
        <w:t xml:space="preserve"> год </w:t>
      </w:r>
      <w:r w:rsidR="005548C2" w:rsidRPr="00206AD7">
        <w:rPr>
          <w:rFonts w:ascii="Times New Roman" w:hAnsi="Times New Roman" w:cs="Times New Roman"/>
          <w:b w:val="0"/>
          <w:bCs w:val="0"/>
          <w:color w:val="auto"/>
        </w:rPr>
        <w:t xml:space="preserve"> плановые показатели по</w:t>
      </w:r>
      <w:r w:rsidR="00EF608E" w:rsidRPr="00206AD7">
        <w:rPr>
          <w:rFonts w:ascii="Times New Roman" w:hAnsi="Times New Roman" w:cs="Times New Roman"/>
          <w:b w:val="0"/>
          <w:bCs w:val="0"/>
          <w:color w:val="auto"/>
        </w:rPr>
        <w:t xml:space="preserve"> доход</w:t>
      </w:r>
      <w:r w:rsidR="005548C2" w:rsidRPr="00206AD7">
        <w:rPr>
          <w:rFonts w:ascii="Times New Roman" w:hAnsi="Times New Roman" w:cs="Times New Roman"/>
          <w:b w:val="0"/>
          <w:bCs w:val="0"/>
          <w:color w:val="auto"/>
        </w:rPr>
        <w:t>ам</w:t>
      </w:r>
      <w:r w:rsidR="00EF608E" w:rsidRPr="00206AD7">
        <w:rPr>
          <w:rFonts w:ascii="Times New Roman" w:hAnsi="Times New Roman" w:cs="Times New Roman"/>
          <w:b w:val="0"/>
          <w:bCs w:val="0"/>
          <w:color w:val="auto"/>
        </w:rPr>
        <w:t xml:space="preserve"> от продажи материальных и нематериальных активов</w:t>
      </w:r>
      <w:r w:rsidR="002B7B0B" w:rsidRPr="00206AD7">
        <w:rPr>
          <w:rFonts w:ascii="Times New Roman" w:hAnsi="Times New Roman" w:cs="Times New Roman"/>
          <w:b w:val="0"/>
          <w:bCs w:val="0"/>
          <w:color w:val="auto"/>
        </w:rPr>
        <w:t xml:space="preserve"> спланированы на основании договоров купл</w:t>
      </w:r>
      <w:proofErr w:type="gramStart"/>
      <w:r w:rsidR="002B7B0B" w:rsidRPr="00206AD7">
        <w:rPr>
          <w:rFonts w:ascii="Times New Roman" w:hAnsi="Times New Roman" w:cs="Times New Roman"/>
          <w:b w:val="0"/>
          <w:bCs w:val="0"/>
          <w:color w:val="auto"/>
        </w:rPr>
        <w:t>и-</w:t>
      </w:r>
      <w:proofErr w:type="gramEnd"/>
      <w:r w:rsidR="002B7B0B" w:rsidRPr="00206AD7">
        <w:rPr>
          <w:rFonts w:ascii="Times New Roman" w:hAnsi="Times New Roman" w:cs="Times New Roman"/>
          <w:b w:val="0"/>
          <w:bCs w:val="0"/>
          <w:color w:val="auto"/>
        </w:rPr>
        <w:t xml:space="preserve"> продажи, заключенных с рассрочкой платежа</w:t>
      </w:r>
      <w:r w:rsidR="008C21F1" w:rsidRPr="00206AD7">
        <w:rPr>
          <w:rFonts w:ascii="Times New Roman" w:hAnsi="Times New Roman" w:cs="Times New Roman"/>
          <w:b w:val="0"/>
          <w:bCs w:val="0"/>
          <w:color w:val="auto"/>
        </w:rPr>
        <w:t xml:space="preserve">. </w:t>
      </w:r>
      <w:r w:rsidR="00B85B65" w:rsidRPr="00206AD7">
        <w:rPr>
          <w:rFonts w:ascii="Times New Roman" w:hAnsi="Times New Roman" w:cs="Times New Roman"/>
          <w:b w:val="0"/>
          <w:color w:val="auto"/>
        </w:rPr>
        <w:t>Прогнозный план (программа) приватизации муниципального имущества муниципального образования "Нерюнгринский район" на 201</w:t>
      </w:r>
      <w:r w:rsidR="002B7B0B" w:rsidRPr="00206AD7">
        <w:rPr>
          <w:rFonts w:ascii="Times New Roman" w:hAnsi="Times New Roman" w:cs="Times New Roman"/>
          <w:b w:val="0"/>
          <w:color w:val="auto"/>
        </w:rPr>
        <w:t>6</w:t>
      </w:r>
      <w:r w:rsidR="00B85B65" w:rsidRPr="00206AD7">
        <w:rPr>
          <w:rFonts w:ascii="Times New Roman" w:hAnsi="Times New Roman" w:cs="Times New Roman"/>
          <w:b w:val="0"/>
          <w:color w:val="auto"/>
        </w:rPr>
        <w:t> год</w:t>
      </w:r>
      <w:r w:rsidR="002B7B0B" w:rsidRPr="00206AD7">
        <w:rPr>
          <w:rFonts w:ascii="Times New Roman" w:hAnsi="Times New Roman" w:cs="Times New Roman"/>
          <w:b w:val="0"/>
          <w:color w:val="auto"/>
        </w:rPr>
        <w:t xml:space="preserve"> в Контрольно-счетную палату не предоставлен.</w:t>
      </w:r>
    </w:p>
    <w:p w:rsidR="002B4D49" w:rsidRPr="00206AD7" w:rsidRDefault="002B7B0B" w:rsidP="002B4D49">
      <w:pPr>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00B93B6E" w:rsidRPr="00206AD7">
        <w:rPr>
          <w:rFonts w:ascii="Times New Roman" w:hAnsi="Times New Roman" w:cs="Times New Roman"/>
          <w:b/>
          <w:sz w:val="24"/>
          <w:szCs w:val="24"/>
        </w:rPr>
        <w:t>В нарушение</w:t>
      </w:r>
      <w:r w:rsidR="00B93B6E" w:rsidRPr="00206AD7">
        <w:rPr>
          <w:rFonts w:ascii="Times New Roman" w:hAnsi="Times New Roman" w:cs="Times New Roman"/>
          <w:sz w:val="24"/>
          <w:szCs w:val="24"/>
        </w:rPr>
        <w:t xml:space="preserve"> </w:t>
      </w:r>
      <w:r w:rsidR="001747FD" w:rsidRPr="00206AD7">
        <w:rPr>
          <w:rFonts w:ascii="Times New Roman" w:hAnsi="Times New Roman" w:cs="Times New Roman"/>
          <w:sz w:val="24"/>
          <w:szCs w:val="24"/>
        </w:rPr>
        <w:t>пункта 4 статьи 192 Бюджетно</w:t>
      </w:r>
      <w:r w:rsidR="00415525" w:rsidRPr="00206AD7">
        <w:rPr>
          <w:rFonts w:ascii="Times New Roman" w:hAnsi="Times New Roman" w:cs="Times New Roman"/>
          <w:sz w:val="24"/>
          <w:szCs w:val="24"/>
        </w:rPr>
        <w:t>го кодекса Российской Федерации</w:t>
      </w:r>
      <w:r w:rsidR="002B4D49" w:rsidRPr="00206AD7">
        <w:rPr>
          <w:rFonts w:ascii="Times New Roman" w:hAnsi="Times New Roman" w:cs="Times New Roman"/>
          <w:sz w:val="24"/>
          <w:szCs w:val="24"/>
        </w:rPr>
        <w:t xml:space="preserve"> проект бюджета муниципального образования «Нерюнгринский район»</w:t>
      </w:r>
      <w:r w:rsidR="00415525" w:rsidRPr="00206AD7">
        <w:rPr>
          <w:rFonts w:ascii="Times New Roman" w:hAnsi="Times New Roman" w:cs="Times New Roman"/>
          <w:sz w:val="24"/>
          <w:szCs w:val="24"/>
        </w:rPr>
        <w:t xml:space="preserve"> на 2016 год предоставлен</w:t>
      </w:r>
      <w:r w:rsidR="002B4D49" w:rsidRPr="00206AD7">
        <w:rPr>
          <w:rFonts w:ascii="Times New Roman" w:hAnsi="Times New Roman" w:cs="Times New Roman"/>
          <w:sz w:val="24"/>
          <w:szCs w:val="24"/>
        </w:rPr>
        <w:t xml:space="preserve"> в Контрольно-счетную палату муниципального образования «Нерюнгринский район» без </w:t>
      </w:r>
      <w:r w:rsidR="002B4D49" w:rsidRPr="00206AD7">
        <w:rPr>
          <w:rFonts w:ascii="Times New Roman" w:hAnsi="Times New Roman" w:cs="Times New Roman"/>
          <w:sz w:val="24"/>
          <w:szCs w:val="24"/>
        </w:rPr>
        <w:lastRenderedPageBreak/>
        <w:t>данных о прогнозном план</w:t>
      </w:r>
      <w:r w:rsidR="00415525" w:rsidRPr="00206AD7">
        <w:rPr>
          <w:rFonts w:ascii="Times New Roman" w:hAnsi="Times New Roman" w:cs="Times New Roman"/>
          <w:sz w:val="24"/>
          <w:szCs w:val="24"/>
        </w:rPr>
        <w:t>е</w:t>
      </w:r>
      <w:r w:rsidR="002B4D49" w:rsidRPr="00206AD7">
        <w:rPr>
          <w:rFonts w:ascii="Times New Roman" w:hAnsi="Times New Roman" w:cs="Times New Roman"/>
          <w:sz w:val="24"/>
          <w:szCs w:val="24"/>
        </w:rPr>
        <w:t xml:space="preserve"> (программе) приватизации муниципального имущества на очередной финансовый год и плановый период.</w:t>
      </w:r>
    </w:p>
    <w:p w:rsidR="00A15BFF" w:rsidRPr="00206AD7" w:rsidRDefault="00863A33" w:rsidP="00A15BFF">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005525C2" w:rsidRPr="00206AD7">
        <w:rPr>
          <w:rFonts w:ascii="Times New Roman" w:hAnsi="Times New Roman" w:cs="Times New Roman"/>
          <w:b/>
          <w:sz w:val="24"/>
          <w:szCs w:val="24"/>
        </w:rPr>
        <w:t xml:space="preserve">Платежи при пользовании природными ресурсами. </w:t>
      </w:r>
      <w:r w:rsidR="002A12A7" w:rsidRPr="00206AD7">
        <w:rPr>
          <w:rFonts w:ascii="Times New Roman" w:hAnsi="Times New Roman" w:cs="Times New Roman"/>
          <w:sz w:val="24"/>
          <w:szCs w:val="24"/>
        </w:rPr>
        <w:t>В</w:t>
      </w:r>
      <w:r w:rsidR="00A15BFF" w:rsidRPr="00206AD7">
        <w:rPr>
          <w:rFonts w:ascii="Times New Roman" w:hAnsi="Times New Roman" w:cs="Times New Roman"/>
          <w:sz w:val="24"/>
          <w:szCs w:val="24"/>
        </w:rPr>
        <w:t xml:space="preserve"> 2016 году предусмотрены в сумме 32425,2 тыс. рублей, которые планируется получить в виде платежей за негативное воздействие на окружающую среду. Прогноз рассчитан администратором Управлением по технологическому и экологическому надзору по РС (Я) и предоставлен в Министерство финансов Республики Саха (Якутия). Прогноз на 2016 год по сравнению к бюджетным назначениям 2015 года увеличился на 8 334,9 тыс. рублей.</w:t>
      </w:r>
    </w:p>
    <w:p w:rsidR="003A7808" w:rsidRPr="00206AD7" w:rsidRDefault="003A7808" w:rsidP="00A15BFF">
      <w:pPr>
        <w:spacing w:after="0" w:line="240" w:lineRule="auto"/>
        <w:jc w:val="both"/>
        <w:rPr>
          <w:rFonts w:ascii="Times New Roman" w:hAnsi="Times New Roman" w:cs="Times New Roman"/>
          <w:sz w:val="24"/>
          <w:szCs w:val="24"/>
        </w:rPr>
      </w:pPr>
    </w:p>
    <w:p w:rsidR="00B929E9" w:rsidRPr="00206AD7" w:rsidRDefault="00863A33" w:rsidP="00B929E9">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00B929E9" w:rsidRPr="00206AD7">
        <w:rPr>
          <w:rFonts w:ascii="Times New Roman" w:hAnsi="Times New Roman" w:cs="Times New Roman"/>
          <w:b/>
          <w:sz w:val="24"/>
          <w:szCs w:val="24"/>
        </w:rPr>
        <w:t>Доходы от оказания платных услуг и компенсации затрат государства</w:t>
      </w:r>
      <w:r w:rsidR="00B929E9" w:rsidRPr="00206AD7">
        <w:rPr>
          <w:rFonts w:ascii="Times New Roman" w:hAnsi="Times New Roman" w:cs="Times New Roman"/>
          <w:sz w:val="24"/>
          <w:szCs w:val="24"/>
        </w:rPr>
        <w:t xml:space="preserve"> предусмотрены в 2016 году в сумме 241,9 тыс. рублей. Данный источник доходов сформирован исходя из предоставленных сведений  МУ «СОТО». Прогноз на 2016 год по сравнению к бюджетным назначениям 2015 года ниже на 480,7 тыс. рублей в связи с тем, что договор аренды безвозмездного пользования муниципальным имуществом с МО «Город Нерюнгри» на 2016 год не заключен.</w:t>
      </w:r>
    </w:p>
    <w:p w:rsidR="003A7808" w:rsidRPr="00206AD7" w:rsidRDefault="003A7808" w:rsidP="00B929E9">
      <w:pPr>
        <w:spacing w:after="0" w:line="240" w:lineRule="auto"/>
        <w:jc w:val="both"/>
        <w:rPr>
          <w:rFonts w:ascii="Times New Roman" w:hAnsi="Times New Roman" w:cs="Times New Roman"/>
          <w:sz w:val="24"/>
          <w:szCs w:val="24"/>
        </w:rPr>
      </w:pPr>
    </w:p>
    <w:p w:rsidR="0029542B" w:rsidRPr="00206AD7" w:rsidRDefault="00863A33" w:rsidP="0029542B">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0029542B" w:rsidRPr="00206AD7">
        <w:rPr>
          <w:rFonts w:ascii="Times New Roman" w:hAnsi="Times New Roman" w:cs="Times New Roman"/>
          <w:b/>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29542B" w:rsidRPr="00206AD7">
        <w:rPr>
          <w:rFonts w:ascii="Times New Roman" w:hAnsi="Times New Roman" w:cs="Times New Roman"/>
          <w:sz w:val="24"/>
          <w:szCs w:val="24"/>
        </w:rPr>
        <w:t xml:space="preserve"> прогнозируются на основании действующего договора купли-продажи нежилого помещения в сумме 1176,0 тыс. рублей.</w:t>
      </w:r>
    </w:p>
    <w:p w:rsidR="003A7808" w:rsidRPr="00206AD7" w:rsidRDefault="003A7808" w:rsidP="0029542B">
      <w:pPr>
        <w:spacing w:after="0" w:line="240" w:lineRule="auto"/>
        <w:jc w:val="both"/>
        <w:rPr>
          <w:rFonts w:ascii="Times New Roman" w:hAnsi="Times New Roman" w:cs="Times New Roman"/>
          <w:sz w:val="24"/>
          <w:szCs w:val="24"/>
        </w:rPr>
      </w:pPr>
    </w:p>
    <w:p w:rsidR="0029542B" w:rsidRPr="00206AD7" w:rsidRDefault="00863A33" w:rsidP="0029542B">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0029542B" w:rsidRPr="00206AD7">
        <w:rPr>
          <w:rFonts w:ascii="Times New Roman" w:hAnsi="Times New Roman" w:cs="Times New Roman"/>
          <w:b/>
          <w:sz w:val="24"/>
          <w:szCs w:val="24"/>
        </w:rPr>
        <w:t>Платежи, взимаемые органами местного самоуправления (организациями) муниципальных районов за выполнение определенных функций</w:t>
      </w:r>
      <w:r w:rsidR="0029542B" w:rsidRPr="00206AD7">
        <w:rPr>
          <w:rFonts w:ascii="Times New Roman" w:hAnsi="Times New Roman" w:cs="Times New Roman"/>
          <w:sz w:val="24"/>
          <w:szCs w:val="24"/>
        </w:rPr>
        <w:t xml:space="preserve"> прогнозируются согласно сведениям Комитета земельных и имущественных отношений Нерюнгринского района в сумме 380,0 тыс. рублей.</w:t>
      </w:r>
    </w:p>
    <w:p w:rsidR="003A7808" w:rsidRPr="00206AD7" w:rsidRDefault="003A7808" w:rsidP="0029542B">
      <w:pPr>
        <w:spacing w:after="0" w:line="240" w:lineRule="auto"/>
        <w:jc w:val="both"/>
        <w:rPr>
          <w:rFonts w:ascii="Times New Roman" w:hAnsi="Times New Roman" w:cs="Times New Roman"/>
          <w:sz w:val="24"/>
          <w:szCs w:val="24"/>
        </w:rPr>
      </w:pPr>
    </w:p>
    <w:p w:rsidR="0029542B" w:rsidRPr="00206AD7" w:rsidRDefault="00863A33" w:rsidP="0029542B">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0029542B" w:rsidRPr="00206AD7">
        <w:rPr>
          <w:rFonts w:ascii="Times New Roman" w:hAnsi="Times New Roman" w:cs="Times New Roman"/>
          <w:b/>
          <w:sz w:val="24"/>
          <w:szCs w:val="24"/>
        </w:rPr>
        <w:t>Штрафы, санкции, возмещение ущерба</w:t>
      </w:r>
      <w:r w:rsidR="0029542B" w:rsidRPr="00206AD7">
        <w:rPr>
          <w:rFonts w:ascii="Times New Roman" w:hAnsi="Times New Roman" w:cs="Times New Roman"/>
          <w:sz w:val="24"/>
          <w:szCs w:val="24"/>
        </w:rPr>
        <w:t xml:space="preserve"> рассчитаны исходя из оценки, динамики фактических поступлений, прогноза администраторов доходов и составят в 2016 году 2343,3 тыс. рублей. </w:t>
      </w:r>
    </w:p>
    <w:p w:rsidR="00F97211" w:rsidRDefault="00F97211" w:rsidP="0029542B">
      <w:pPr>
        <w:spacing w:after="0" w:line="240" w:lineRule="auto"/>
        <w:jc w:val="both"/>
        <w:rPr>
          <w:rFonts w:ascii="Times New Roman" w:hAnsi="Times New Roman" w:cs="Times New Roman"/>
          <w:sz w:val="24"/>
          <w:szCs w:val="24"/>
        </w:rPr>
      </w:pPr>
    </w:p>
    <w:p w:rsidR="00703AC9" w:rsidRPr="00206AD7" w:rsidRDefault="00703AC9" w:rsidP="00703AC9">
      <w:pPr>
        <w:spacing w:after="0" w:line="240" w:lineRule="auto"/>
        <w:jc w:val="both"/>
        <w:rPr>
          <w:rFonts w:ascii="Times New Roman" w:hAnsi="Times New Roman" w:cs="Times New Roman"/>
          <w:sz w:val="24"/>
          <w:szCs w:val="24"/>
        </w:rPr>
      </w:pPr>
      <w:r w:rsidRPr="00EE7CF3">
        <w:rPr>
          <w:rFonts w:ascii="Times New Roman" w:hAnsi="Times New Roman" w:cs="Times New Roman"/>
          <w:b/>
          <w:sz w:val="24"/>
          <w:szCs w:val="24"/>
        </w:rPr>
        <w:t xml:space="preserve">     </w:t>
      </w:r>
      <w:proofErr w:type="gramStart"/>
      <w:r w:rsidRPr="00EE7CF3">
        <w:rPr>
          <w:rFonts w:ascii="Times New Roman" w:hAnsi="Times New Roman" w:cs="Times New Roman"/>
          <w:b/>
          <w:sz w:val="24"/>
          <w:szCs w:val="24"/>
        </w:rPr>
        <w:t>Экспертизой установлено</w:t>
      </w:r>
      <w:r w:rsidRPr="00206AD7">
        <w:rPr>
          <w:rFonts w:ascii="Times New Roman" w:hAnsi="Times New Roman" w:cs="Times New Roman"/>
          <w:sz w:val="24"/>
          <w:szCs w:val="24"/>
        </w:rPr>
        <w:t>, что в нарушение статьи 42 Бюджетного Кодекса  РФ «Доходы от использования имущества, находящегося в государственной и муниципальной собственности» в доходной части проекта бюджета отсутствуют показатели, по следующим видам собственных неналоговых доходов, поступающим в бюджет Нерюнгринского района: доходы, поступающие в качестве платы за наем жилых помещений, находящихся в собственности МО «Нерюнгринский район».</w:t>
      </w:r>
      <w:proofErr w:type="gramEnd"/>
      <w:r w:rsidRPr="00206AD7">
        <w:rPr>
          <w:rFonts w:ascii="Times New Roman" w:hAnsi="Times New Roman" w:cs="Times New Roman"/>
          <w:sz w:val="24"/>
          <w:szCs w:val="24"/>
        </w:rPr>
        <w:t xml:space="preserve"> Данные средства поступают в бюджет муниципального образования «Город Нерюнгри»</w:t>
      </w:r>
      <w:r>
        <w:rPr>
          <w:rFonts w:ascii="Times New Roman" w:hAnsi="Times New Roman" w:cs="Times New Roman"/>
          <w:sz w:val="24"/>
          <w:szCs w:val="24"/>
        </w:rPr>
        <w:t>.</w:t>
      </w:r>
    </w:p>
    <w:p w:rsidR="00703AC9" w:rsidRPr="00206AD7" w:rsidRDefault="00703AC9" w:rsidP="0029542B">
      <w:pPr>
        <w:spacing w:after="0" w:line="240" w:lineRule="auto"/>
        <w:jc w:val="both"/>
        <w:rPr>
          <w:rFonts w:ascii="Times New Roman" w:hAnsi="Times New Roman" w:cs="Times New Roman"/>
          <w:sz w:val="24"/>
          <w:szCs w:val="24"/>
        </w:rPr>
      </w:pPr>
    </w:p>
    <w:p w:rsidR="00F97211" w:rsidRDefault="00F97211" w:rsidP="00F97211">
      <w:pPr>
        <w:spacing w:after="0" w:line="240" w:lineRule="auto"/>
        <w:rPr>
          <w:rFonts w:ascii="Times New Roman" w:hAnsi="Times New Roman" w:cs="Times New Roman"/>
          <w:b/>
          <w:sz w:val="28"/>
          <w:szCs w:val="28"/>
        </w:rPr>
      </w:pPr>
      <w:r w:rsidRPr="00206AD7">
        <w:rPr>
          <w:rFonts w:ascii="Times New Roman" w:hAnsi="Times New Roman" w:cs="Times New Roman"/>
          <w:b/>
          <w:sz w:val="28"/>
          <w:szCs w:val="28"/>
        </w:rPr>
        <w:t>4.3. Безвозмездные поступления</w:t>
      </w:r>
    </w:p>
    <w:p w:rsidR="00740EC7" w:rsidRPr="00206AD7" w:rsidRDefault="00740EC7" w:rsidP="00F97211">
      <w:pPr>
        <w:spacing w:after="0" w:line="240" w:lineRule="auto"/>
        <w:rPr>
          <w:rFonts w:ascii="Times New Roman" w:hAnsi="Times New Roman" w:cs="Times New Roman"/>
          <w:b/>
          <w:sz w:val="28"/>
          <w:szCs w:val="28"/>
        </w:rPr>
      </w:pPr>
    </w:p>
    <w:p w:rsidR="00F97211" w:rsidRPr="00206AD7" w:rsidRDefault="00F97211" w:rsidP="00F97211">
      <w:pPr>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w:t>
      </w:r>
      <w:r w:rsidRPr="00206AD7">
        <w:rPr>
          <w:rFonts w:ascii="Times New Roman" w:hAnsi="Times New Roman" w:cs="Times New Roman"/>
          <w:sz w:val="24"/>
          <w:szCs w:val="24"/>
        </w:rPr>
        <w:t>Безвозмездные поступления в 2016 году предварительно планируются в сумме 463992,1 тыс. рублей.</w:t>
      </w:r>
    </w:p>
    <w:p w:rsidR="00F97211" w:rsidRPr="00206AD7" w:rsidRDefault="00F97211" w:rsidP="00F97211">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Pr="00206AD7">
        <w:rPr>
          <w:rFonts w:ascii="Times New Roman" w:hAnsi="Times New Roman" w:cs="Times New Roman"/>
          <w:b/>
          <w:sz w:val="24"/>
          <w:szCs w:val="24"/>
        </w:rPr>
        <w:t>Дотация на выравнивание уровня бюджетной обеспеченности</w:t>
      </w:r>
      <w:r w:rsidRPr="00206AD7">
        <w:rPr>
          <w:rFonts w:ascii="Times New Roman" w:hAnsi="Times New Roman" w:cs="Times New Roman"/>
          <w:sz w:val="24"/>
          <w:szCs w:val="24"/>
        </w:rPr>
        <w:t xml:space="preserve"> района предварительно планируется в объеме 450 000,0 тыс. рублей. </w:t>
      </w:r>
    </w:p>
    <w:p w:rsidR="00F97211" w:rsidRPr="00206AD7" w:rsidRDefault="00F97211" w:rsidP="00F97211">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Иные межбюджетные трансферты</w:t>
      </w:r>
      <w:r w:rsidRPr="00206AD7">
        <w:rPr>
          <w:rFonts w:ascii="Times New Roman" w:hAnsi="Times New Roman" w:cs="Times New Roman"/>
          <w:sz w:val="24"/>
          <w:szCs w:val="24"/>
        </w:rPr>
        <w:t xml:space="preserve"> на финансовое обеспечение передаваемых полномочий поселений в сумме 13992,1 тыс. рублей.</w:t>
      </w:r>
    </w:p>
    <w:p w:rsidR="00F97211" w:rsidRPr="00206AD7" w:rsidRDefault="00D07FE8" w:rsidP="00F97211">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w:t>
      </w:r>
      <w:r w:rsidR="00F97211" w:rsidRPr="00206AD7">
        <w:rPr>
          <w:rFonts w:ascii="Times New Roman" w:hAnsi="Times New Roman" w:cs="Times New Roman"/>
          <w:sz w:val="24"/>
          <w:szCs w:val="24"/>
        </w:rPr>
        <w:t xml:space="preserve">оходная часть бюджета за счет межбюджетных трансфертов, получаемых от других уровней бюджета, будет изменена в процессе публичных слушаний в связи с отсутствием </w:t>
      </w:r>
      <w:r w:rsidR="00F97211" w:rsidRPr="00206AD7">
        <w:rPr>
          <w:rFonts w:ascii="Times New Roman" w:hAnsi="Times New Roman" w:cs="Times New Roman"/>
          <w:sz w:val="24"/>
          <w:szCs w:val="24"/>
        </w:rPr>
        <w:lastRenderedPageBreak/>
        <w:t>в настоящее время данных по объему субсидий, субвенций и иных межбюджетных трансфертов.</w:t>
      </w:r>
    </w:p>
    <w:p w:rsidR="005452C4" w:rsidRPr="00206AD7" w:rsidRDefault="005452C4" w:rsidP="003344DC">
      <w:pPr>
        <w:spacing w:after="0" w:line="240" w:lineRule="auto"/>
        <w:jc w:val="both"/>
        <w:rPr>
          <w:rFonts w:ascii="Times New Roman" w:hAnsi="Times New Roman" w:cs="Times New Roman"/>
          <w:sz w:val="24"/>
          <w:szCs w:val="24"/>
          <w:highlight w:val="yellow"/>
        </w:rPr>
      </w:pPr>
    </w:p>
    <w:p w:rsidR="003A7808" w:rsidRPr="00206AD7" w:rsidRDefault="003A7808" w:rsidP="003344DC">
      <w:pPr>
        <w:spacing w:after="0" w:line="240" w:lineRule="auto"/>
        <w:jc w:val="both"/>
        <w:rPr>
          <w:rFonts w:ascii="Times New Roman" w:hAnsi="Times New Roman" w:cs="Times New Roman"/>
          <w:sz w:val="24"/>
          <w:szCs w:val="24"/>
          <w:highlight w:val="yellow"/>
        </w:rPr>
      </w:pPr>
    </w:p>
    <w:p w:rsidR="00464935" w:rsidRPr="00206AD7" w:rsidRDefault="001C0A57" w:rsidP="00363811">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b/>
          <w:sz w:val="28"/>
          <w:szCs w:val="28"/>
        </w:rPr>
      </w:pPr>
      <w:r w:rsidRPr="00206AD7">
        <w:rPr>
          <w:rFonts w:ascii="Times New Roman" w:hAnsi="Times New Roman" w:cs="Times New Roman"/>
          <w:b/>
          <w:sz w:val="28"/>
          <w:szCs w:val="28"/>
        </w:rPr>
        <w:t>5</w:t>
      </w:r>
      <w:r w:rsidR="00821362" w:rsidRPr="00206AD7">
        <w:rPr>
          <w:rFonts w:ascii="Times New Roman" w:hAnsi="Times New Roman" w:cs="Times New Roman"/>
          <w:b/>
          <w:sz w:val="28"/>
          <w:szCs w:val="28"/>
        </w:rPr>
        <w:t xml:space="preserve">. </w:t>
      </w:r>
      <w:r w:rsidR="00464935" w:rsidRPr="00206AD7">
        <w:rPr>
          <w:rFonts w:ascii="Times New Roman" w:hAnsi="Times New Roman" w:cs="Times New Roman"/>
          <w:b/>
          <w:sz w:val="28"/>
          <w:szCs w:val="28"/>
        </w:rPr>
        <w:t xml:space="preserve">Оценка  </w:t>
      </w:r>
      <w:r w:rsidR="00370EDC" w:rsidRPr="00206AD7">
        <w:rPr>
          <w:rFonts w:ascii="Times New Roman" w:hAnsi="Times New Roman" w:cs="Times New Roman"/>
          <w:b/>
          <w:sz w:val="28"/>
          <w:szCs w:val="28"/>
        </w:rPr>
        <w:t xml:space="preserve">ассигнований в расходной части бюджета, </w:t>
      </w:r>
      <w:r w:rsidR="00464935" w:rsidRPr="00206AD7">
        <w:rPr>
          <w:rFonts w:ascii="Times New Roman" w:hAnsi="Times New Roman" w:cs="Times New Roman"/>
          <w:b/>
          <w:sz w:val="28"/>
          <w:szCs w:val="28"/>
        </w:rPr>
        <w:t xml:space="preserve">запланированных на реализацию мероприятий  муниципальных программ и непрограммных направлений деятельности </w:t>
      </w:r>
    </w:p>
    <w:p w:rsidR="006D1A5D" w:rsidRPr="00206AD7" w:rsidRDefault="00D167B3" w:rsidP="00D167B3">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     В рассматриваемом проекте решения о бюджете объем расходов бюджета муниципального образования «Нерюнгринский район» определен на основе прогноза поступления доходов в бюджет и составляет 1 374 303,60 тыс. рублей. </w:t>
      </w:r>
    </w:p>
    <w:p w:rsidR="006D1A5D" w:rsidRPr="00206AD7" w:rsidRDefault="006D1A5D" w:rsidP="00D167B3">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     </w:t>
      </w:r>
      <w:r w:rsidR="00D167B3" w:rsidRPr="00206AD7">
        <w:rPr>
          <w:rFonts w:ascii="Times New Roman" w:hAnsi="Times New Roman" w:cs="Times New Roman"/>
          <w:sz w:val="24"/>
          <w:szCs w:val="24"/>
        </w:rPr>
        <w:t>Бюджетные ассигнования распределены по разделам, подразделам, целевым статьям, муниципальным программам и непрограммным направлениям деятельности</w:t>
      </w:r>
      <w:r w:rsidR="00CE5CBD" w:rsidRPr="00206AD7">
        <w:rPr>
          <w:rFonts w:ascii="Times New Roman" w:hAnsi="Times New Roman" w:cs="Times New Roman"/>
          <w:sz w:val="24"/>
          <w:szCs w:val="24"/>
        </w:rPr>
        <w:t xml:space="preserve">, группам и подгруппам видов расходов, что соответствует требованиям статьи 184.1. Бюджетного кодекса Российской Федерации. </w:t>
      </w:r>
      <w:r w:rsidR="00D167B3" w:rsidRPr="00206AD7">
        <w:rPr>
          <w:rFonts w:ascii="Times New Roman" w:hAnsi="Times New Roman" w:cs="Times New Roman"/>
          <w:sz w:val="24"/>
          <w:szCs w:val="24"/>
        </w:rPr>
        <w:t xml:space="preserve">  </w:t>
      </w:r>
    </w:p>
    <w:p w:rsidR="00D167B3" w:rsidRPr="00206AD7" w:rsidRDefault="006D1A5D" w:rsidP="00D167B3">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     Структура расходной части бюджета муниципального образования «Нерюнгринский район» с разбивкой по разделам бюджетной классификации расходов приведена в таблице:</w:t>
      </w:r>
    </w:p>
    <w:tbl>
      <w:tblPr>
        <w:tblW w:w="9371" w:type="dxa"/>
        <w:tblInd w:w="93" w:type="dxa"/>
        <w:tblLook w:val="04A0" w:firstRow="1" w:lastRow="0" w:firstColumn="1" w:lastColumn="0" w:noHBand="0" w:noVBand="1"/>
      </w:tblPr>
      <w:tblGrid>
        <w:gridCol w:w="2820"/>
        <w:gridCol w:w="700"/>
        <w:gridCol w:w="1520"/>
        <w:gridCol w:w="620"/>
        <w:gridCol w:w="1260"/>
        <w:gridCol w:w="560"/>
        <w:gridCol w:w="1324"/>
        <w:gridCol w:w="567"/>
      </w:tblGrid>
      <w:tr w:rsidR="008C0E96" w:rsidRPr="00206AD7" w:rsidTr="00EC2615">
        <w:trPr>
          <w:trHeight w:val="457"/>
        </w:trPr>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Наименование</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Раздел</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Ожидаемое исполнение за 2015 год</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EC2615"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 xml:space="preserve">Прогноз </w:t>
            </w:r>
          </w:p>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на 2016 год</w:t>
            </w:r>
          </w:p>
        </w:tc>
        <w:tc>
          <w:tcPr>
            <w:tcW w:w="1891" w:type="dxa"/>
            <w:gridSpan w:val="2"/>
            <w:tcBorders>
              <w:top w:val="single" w:sz="4" w:space="0" w:color="auto"/>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 xml:space="preserve">Отклонение </w:t>
            </w:r>
          </w:p>
        </w:tc>
      </w:tr>
      <w:tr w:rsidR="008C0E96" w:rsidRPr="00206AD7" w:rsidTr="00897E2C">
        <w:trPr>
          <w:trHeight w:val="276"/>
        </w:trPr>
        <w:tc>
          <w:tcPr>
            <w:tcW w:w="2820" w:type="dxa"/>
            <w:vMerge/>
            <w:tcBorders>
              <w:top w:val="single" w:sz="4" w:space="0" w:color="auto"/>
              <w:left w:val="single" w:sz="4" w:space="0" w:color="auto"/>
              <w:bottom w:val="single" w:sz="4" w:space="0" w:color="auto"/>
              <w:right w:val="single" w:sz="4" w:space="0" w:color="auto"/>
            </w:tcBorders>
            <w:vAlign w:val="center"/>
            <w:hideMark/>
          </w:tcPr>
          <w:p w:rsidR="008C0E96" w:rsidRPr="00206AD7" w:rsidRDefault="008C0E96" w:rsidP="008C0E96">
            <w:pPr>
              <w:spacing w:after="0" w:line="240" w:lineRule="auto"/>
              <w:rPr>
                <w:rFonts w:ascii="Times New Roman" w:eastAsia="Times New Roman" w:hAnsi="Times New Roman" w:cs="Times New Roman"/>
                <w:b/>
                <w:bCs/>
                <w:color w:val="000000"/>
                <w:sz w:val="18"/>
                <w:szCs w:val="18"/>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C0E96" w:rsidRPr="00206AD7" w:rsidRDefault="008C0E96" w:rsidP="008C0E96">
            <w:pPr>
              <w:spacing w:after="0" w:line="240" w:lineRule="auto"/>
              <w:rPr>
                <w:rFonts w:ascii="Times New Roman" w:eastAsia="Times New Roman" w:hAnsi="Times New Roman" w:cs="Times New Roman"/>
                <w:b/>
                <w:bCs/>
                <w:color w:val="000000"/>
                <w:sz w:val="16"/>
                <w:szCs w:val="16"/>
                <w:lang w:eastAsia="ru-RU"/>
              </w:rPr>
            </w:pP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тыс. рублей</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тыс. рублей</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тыс. рублей</w:t>
            </w:r>
          </w:p>
        </w:tc>
        <w:tc>
          <w:tcPr>
            <w:tcW w:w="567"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w:t>
            </w:r>
          </w:p>
        </w:tc>
      </w:tr>
      <w:tr w:rsidR="008C0E96" w:rsidRPr="00206AD7" w:rsidTr="00897E2C">
        <w:trPr>
          <w:trHeight w:val="192"/>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2</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3</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5</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6</w:t>
            </w:r>
          </w:p>
        </w:tc>
        <w:tc>
          <w:tcPr>
            <w:tcW w:w="1324"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8</w:t>
            </w:r>
          </w:p>
        </w:tc>
      </w:tr>
      <w:tr w:rsidR="008C0E96" w:rsidRPr="00206AD7" w:rsidTr="00897E2C">
        <w:trPr>
          <w:trHeight w:val="408"/>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Расходы на исполнение полномочий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 </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2 909 965,90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58</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1 360 311,50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99</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-1 549 654,40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41</w:t>
            </w:r>
          </w:p>
        </w:tc>
      </w:tr>
      <w:tr w:rsidR="008C0E96" w:rsidRPr="00206AD7" w:rsidTr="00897E2C">
        <w:trPr>
          <w:trHeight w:val="228"/>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0100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263 291,10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245 857,50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18</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-17 433,60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13</w:t>
            </w:r>
          </w:p>
        </w:tc>
      </w:tr>
      <w:tr w:rsidR="008C0E96" w:rsidRPr="00206AD7" w:rsidTr="00897E2C">
        <w:trPr>
          <w:trHeight w:val="228"/>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Национальная оборона</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0200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45,00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-45,00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897E2C">
        <w:trPr>
          <w:trHeight w:val="48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0300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6 937,20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4 692,40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-2 244,80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897E2C">
        <w:trPr>
          <w:trHeight w:val="204"/>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Национальная экономика</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0400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81 364,50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34 042,40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-47 322,10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r>
      <w:tr w:rsidR="008C0E96" w:rsidRPr="00206AD7" w:rsidTr="00897E2C">
        <w:trPr>
          <w:trHeight w:val="252"/>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Жилищно-коммунальное хозяйство</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0500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1 535 630,40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31</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1 526,40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-1 534 104,00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-31</w:t>
            </w:r>
          </w:p>
        </w:tc>
      </w:tr>
      <w:tr w:rsidR="008C0E96" w:rsidRPr="00206AD7" w:rsidTr="00897E2C">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Образование</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0700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878 065,20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18</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967 430,10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89 364,90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53</w:t>
            </w:r>
          </w:p>
        </w:tc>
      </w:tr>
      <w:tr w:rsidR="008C0E96" w:rsidRPr="00206AD7" w:rsidTr="00897E2C">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Культура и кинематография</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0800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38 566,60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44 634,90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6 068,30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w:t>
            </w:r>
          </w:p>
        </w:tc>
      </w:tr>
      <w:tr w:rsidR="008C0E96" w:rsidRPr="00206AD7" w:rsidTr="00897E2C">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Социальная политика</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1000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18 038,90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8 806,40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-9 232,50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897E2C">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1100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61 881,40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52 966,10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-8 915,30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w:t>
            </w:r>
          </w:p>
        </w:tc>
      </w:tr>
      <w:tr w:rsidR="008C0E96" w:rsidRPr="00206AD7" w:rsidTr="00897E2C">
        <w:trPr>
          <w:trHeight w:val="48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Обслуживание государственного и муниципального долга</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1300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419,60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355,30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-64,30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897E2C">
        <w:trPr>
          <w:trHeight w:val="96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1400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25 726,00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-25 726,00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r>
      <w:tr w:rsidR="008C0E96" w:rsidRPr="00206AD7" w:rsidTr="00897E2C">
        <w:trPr>
          <w:trHeight w:val="648"/>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 xml:space="preserve">Расходы за счет субвенции на осуществление государственных полномочий </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 </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1 893 680,40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38</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-1 893 680,40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-38</w:t>
            </w:r>
          </w:p>
        </w:tc>
      </w:tr>
      <w:tr w:rsidR="008C0E96" w:rsidRPr="00206AD7" w:rsidTr="00897E2C">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0100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5 511,70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-5 511,70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897E2C">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Национальная экономика</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0400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41 748,20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-41 748,20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r>
      <w:tr w:rsidR="008C0E96" w:rsidRPr="00206AD7" w:rsidTr="00897E2C">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Образование</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0700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1 604 715,60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32</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-1 604 715,60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-32</w:t>
            </w:r>
          </w:p>
        </w:tc>
      </w:tr>
      <w:tr w:rsidR="008C0E96" w:rsidRPr="00206AD7" w:rsidTr="00897E2C">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Социальная политика</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1000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101 743,20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-101 743,20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w:t>
            </w:r>
          </w:p>
        </w:tc>
      </w:tr>
      <w:tr w:rsidR="008C0E96" w:rsidRPr="00206AD7" w:rsidTr="00897E2C">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Национальная оборона</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0200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2 043,80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-2 043,80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897E2C">
        <w:trPr>
          <w:trHeight w:val="48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0300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73,00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-73,00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B86278">
        <w:trPr>
          <w:trHeight w:val="21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Национальная экономика</w:t>
            </w:r>
          </w:p>
        </w:tc>
        <w:tc>
          <w:tcPr>
            <w:tcW w:w="70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0400</w:t>
            </w:r>
          </w:p>
        </w:tc>
        <w:tc>
          <w:tcPr>
            <w:tcW w:w="15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4 025,90</w:t>
            </w:r>
          </w:p>
        </w:tc>
        <w:tc>
          <w:tcPr>
            <w:tcW w:w="62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nil"/>
              <w:left w:val="nil"/>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-4 025,90</w:t>
            </w:r>
          </w:p>
        </w:tc>
        <w:tc>
          <w:tcPr>
            <w:tcW w:w="567" w:type="dxa"/>
            <w:tcBorders>
              <w:top w:val="nil"/>
              <w:left w:val="nil"/>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B86278">
        <w:trPr>
          <w:trHeight w:val="1452"/>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lastRenderedPageBreak/>
              <w:t>Межбюджетные трансферты общего характера (исполнение органами местного самоуправления муниципальных районов переданных государственных полномочий по выравниванию бюджетов поселений)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1400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133 819,00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-133 819,00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-3</w:t>
            </w:r>
          </w:p>
        </w:tc>
      </w:tr>
      <w:tr w:rsidR="008C0E96" w:rsidRPr="00206AD7" w:rsidTr="00B86278">
        <w:trPr>
          <w:trHeight w:val="708"/>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Расходы за счет межбюджетных трансфертов на осуществление полномочий поселений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205 925,50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13 992,10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-191 933,40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-3</w:t>
            </w:r>
          </w:p>
        </w:tc>
      </w:tr>
      <w:tr w:rsidR="008C0E96" w:rsidRPr="00206AD7" w:rsidTr="00B86278">
        <w:trPr>
          <w:trHeight w:val="24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Общегосударственные вопросы</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0100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457,90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557,70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99,80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9A7DB3">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Национальная безопасность и правоохранительная деятельность</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650,00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550,00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9A7DB3">
        <w:trPr>
          <w:trHeight w:val="204"/>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Национальная экономика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0400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537,00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532,20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r>
      <w:tr w:rsidR="008C0E96" w:rsidRPr="00206AD7" w:rsidTr="009A7DB3">
        <w:trPr>
          <w:trHeight w:val="204"/>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Жилищно-коммунальное хозяйство</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0500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191 907,90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-191 907,90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-4</w:t>
            </w:r>
          </w:p>
        </w:tc>
      </w:tr>
      <w:tr w:rsidR="008C0E96" w:rsidRPr="00206AD7" w:rsidTr="009A7DB3">
        <w:trPr>
          <w:trHeight w:val="216"/>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Культура и кинематография</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0800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12 372,70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12 352,20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-20,50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w:t>
            </w:r>
          </w:p>
        </w:tc>
      </w:tr>
      <w:tr w:rsidR="008C0E96" w:rsidRPr="00206AD7" w:rsidTr="009A7DB3">
        <w:trPr>
          <w:trHeight w:val="288"/>
        </w:trPr>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Итого расходов</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5 009 571,80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1 374 303,60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100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-3 635 268,20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E96" w:rsidRPr="00206AD7" w:rsidRDefault="008C0E96" w:rsidP="008C0E96">
            <w:pPr>
              <w:spacing w:after="0" w:line="240" w:lineRule="auto"/>
              <w:jc w:val="center"/>
              <w:rPr>
                <w:rFonts w:ascii="Times New Roman" w:eastAsia="Times New Roman" w:hAnsi="Times New Roman" w:cs="Times New Roman"/>
                <w:b/>
                <w:bCs/>
                <w:color w:val="000000"/>
                <w:sz w:val="18"/>
                <w:szCs w:val="18"/>
                <w:lang w:eastAsia="ru-RU"/>
              </w:rPr>
            </w:pPr>
            <w:r w:rsidRPr="00206AD7">
              <w:rPr>
                <w:rFonts w:ascii="Times New Roman" w:eastAsia="Times New Roman" w:hAnsi="Times New Roman" w:cs="Times New Roman"/>
                <w:b/>
                <w:bCs/>
                <w:color w:val="000000"/>
                <w:sz w:val="18"/>
                <w:szCs w:val="18"/>
                <w:lang w:eastAsia="ru-RU"/>
              </w:rPr>
              <w:t>0</w:t>
            </w:r>
          </w:p>
        </w:tc>
      </w:tr>
    </w:tbl>
    <w:p w:rsidR="00DF6953" w:rsidRPr="00206AD7" w:rsidRDefault="00DF6953" w:rsidP="00F15E39">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p>
    <w:p w:rsidR="00F15E39" w:rsidRPr="00206AD7" w:rsidRDefault="00F15E39" w:rsidP="00F15E39">
      <w:pPr>
        <w:suppressAutoHyphens/>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Как видно из анализа, представленного в таблице, отклонение между ожидаемым в 2015 году исполнением и прогнозом на 2016 год составило 3 635 268,20 тыс. рублей. Данное обстоятельство обусловлено тем, что доходная часть бюджета, сформирована без учета межбюджетных трансфертов, получаемых от других уровней бюджета.  </w:t>
      </w:r>
    </w:p>
    <w:p w:rsidR="006D1A5D" w:rsidRPr="00206AD7" w:rsidRDefault="00CE5CBD" w:rsidP="00F15E39">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     Согласно предоставленной структуре расходов бюджета, в соответствии с приоритетами, определенными бюджетной политикой муниципального образования «</w:t>
      </w:r>
      <w:r w:rsidR="00B26FAA" w:rsidRPr="00206AD7">
        <w:rPr>
          <w:rFonts w:ascii="Times New Roman" w:hAnsi="Times New Roman" w:cs="Times New Roman"/>
          <w:sz w:val="24"/>
          <w:szCs w:val="24"/>
        </w:rPr>
        <w:t>Нерюнгринский район», более половины бюджетных расходов в 2016 году, как и прежде</w:t>
      </w:r>
      <w:r w:rsidR="00C03D3E" w:rsidRPr="00206AD7">
        <w:rPr>
          <w:rFonts w:ascii="Times New Roman" w:hAnsi="Times New Roman" w:cs="Times New Roman"/>
          <w:sz w:val="24"/>
          <w:szCs w:val="24"/>
        </w:rPr>
        <w:t>,</w:t>
      </w:r>
      <w:r w:rsidR="00B26FAA" w:rsidRPr="00206AD7">
        <w:rPr>
          <w:rFonts w:ascii="Times New Roman" w:hAnsi="Times New Roman" w:cs="Times New Roman"/>
          <w:sz w:val="24"/>
          <w:szCs w:val="24"/>
        </w:rPr>
        <w:t xml:space="preserve"> будут направляться на образование, в том числе по периодам: 2015 год – 2 482 780,80 тыс. рублей (50%); 2016 год – 967 430,10 тыс. рублей (70%).  </w:t>
      </w:r>
    </w:p>
    <w:p w:rsidR="00857A19" w:rsidRPr="00206AD7" w:rsidRDefault="003A5B68" w:rsidP="00F15E39">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857A19" w:rsidRPr="00206AD7">
        <w:rPr>
          <w:rFonts w:ascii="Times New Roman" w:eastAsia="Times New Roman" w:hAnsi="Times New Roman" w:cs="Times New Roman"/>
          <w:sz w:val="24"/>
          <w:szCs w:val="24"/>
          <w:lang w:eastAsia="ru-RU"/>
        </w:rPr>
        <w:t>При формировании расходов бюджета Нерюнгринского района на 201</w:t>
      </w:r>
      <w:r w:rsidRPr="00206AD7">
        <w:rPr>
          <w:rFonts w:ascii="Times New Roman" w:eastAsia="Times New Roman" w:hAnsi="Times New Roman" w:cs="Times New Roman"/>
          <w:sz w:val="24"/>
          <w:szCs w:val="24"/>
          <w:lang w:eastAsia="ru-RU"/>
        </w:rPr>
        <w:t>6</w:t>
      </w:r>
      <w:r w:rsidR="00857A19" w:rsidRPr="00206AD7">
        <w:rPr>
          <w:rFonts w:ascii="Times New Roman" w:eastAsia="Times New Roman" w:hAnsi="Times New Roman" w:cs="Times New Roman"/>
          <w:sz w:val="24"/>
          <w:szCs w:val="24"/>
          <w:lang w:eastAsia="ru-RU"/>
        </w:rPr>
        <w:t xml:space="preserve"> год были приняты следующие основные подходы:</w:t>
      </w:r>
    </w:p>
    <w:p w:rsidR="00FD1DBD" w:rsidRPr="00206AD7" w:rsidRDefault="00857A19" w:rsidP="00D167B3">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-бюджет Нерюнгринского района представлен в виде комплекта муниципальных программ и непрограммной части, к которой отнесены вопросы деятельности органов местного самоуправления, обеспечения деятельности казенных учреждений;</w:t>
      </w:r>
    </w:p>
    <w:p w:rsidR="007700A1" w:rsidRPr="00206AD7" w:rsidRDefault="00857A19" w:rsidP="00D167B3">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-бюджетные ассигнования на реализацию муниципальных программ распределены по целевым статьям в разрезе программ, подпрограмм, задач и по группе видов расходов.</w:t>
      </w:r>
    </w:p>
    <w:p w:rsidR="00DF2861" w:rsidRPr="00206AD7" w:rsidRDefault="003A5B68" w:rsidP="003344DC">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DF2861" w:rsidRPr="00206AD7">
        <w:rPr>
          <w:rFonts w:ascii="Times New Roman" w:eastAsia="Times New Roman" w:hAnsi="Times New Roman" w:cs="Times New Roman"/>
          <w:sz w:val="24"/>
          <w:szCs w:val="24"/>
          <w:lang w:eastAsia="ru-RU"/>
        </w:rPr>
        <w:t>Общий объем расходов в проекте бюджета на 201</w:t>
      </w:r>
      <w:r w:rsidRPr="00206AD7">
        <w:rPr>
          <w:rFonts w:ascii="Times New Roman" w:eastAsia="Times New Roman" w:hAnsi="Times New Roman" w:cs="Times New Roman"/>
          <w:sz w:val="24"/>
          <w:szCs w:val="24"/>
          <w:lang w:eastAsia="ru-RU"/>
        </w:rPr>
        <w:t>6</w:t>
      </w:r>
      <w:r w:rsidR="00DF2861" w:rsidRPr="00206AD7">
        <w:rPr>
          <w:rFonts w:ascii="Times New Roman" w:eastAsia="Times New Roman" w:hAnsi="Times New Roman" w:cs="Times New Roman"/>
          <w:sz w:val="24"/>
          <w:szCs w:val="24"/>
          <w:lang w:eastAsia="ru-RU"/>
        </w:rPr>
        <w:t xml:space="preserve"> год предусмотрен в сумме </w:t>
      </w:r>
      <w:r w:rsidRPr="00206AD7">
        <w:rPr>
          <w:rFonts w:ascii="Times New Roman" w:eastAsia="Times New Roman" w:hAnsi="Times New Roman" w:cs="Times New Roman"/>
          <w:b/>
          <w:sz w:val="24"/>
          <w:szCs w:val="24"/>
          <w:lang w:eastAsia="ru-RU"/>
        </w:rPr>
        <w:t xml:space="preserve"> </w:t>
      </w:r>
      <w:r w:rsidR="006F15BE" w:rsidRPr="00206AD7">
        <w:rPr>
          <w:rFonts w:ascii="Times New Roman" w:eastAsia="Times New Roman" w:hAnsi="Times New Roman" w:cs="Times New Roman"/>
          <w:sz w:val="24"/>
          <w:szCs w:val="24"/>
          <w:lang w:eastAsia="ru-RU"/>
        </w:rPr>
        <w:t>1 374 303,60</w:t>
      </w:r>
      <w:r w:rsidR="006F15BE" w:rsidRPr="00206AD7">
        <w:rPr>
          <w:rFonts w:ascii="Times New Roman" w:eastAsia="Times New Roman" w:hAnsi="Times New Roman" w:cs="Times New Roman"/>
          <w:b/>
          <w:sz w:val="24"/>
          <w:szCs w:val="24"/>
          <w:lang w:eastAsia="ru-RU"/>
        </w:rPr>
        <w:t xml:space="preserve"> </w:t>
      </w:r>
      <w:r w:rsidR="00DF2861" w:rsidRPr="00206AD7">
        <w:rPr>
          <w:rFonts w:ascii="Times New Roman" w:eastAsia="Times New Roman" w:hAnsi="Times New Roman" w:cs="Times New Roman"/>
          <w:sz w:val="24"/>
          <w:szCs w:val="24"/>
          <w:lang w:eastAsia="ru-RU"/>
        </w:rPr>
        <w:t>тыс. руб</w:t>
      </w:r>
      <w:r w:rsidRPr="00206AD7">
        <w:rPr>
          <w:rFonts w:ascii="Times New Roman" w:eastAsia="Times New Roman" w:hAnsi="Times New Roman" w:cs="Times New Roman"/>
          <w:sz w:val="24"/>
          <w:szCs w:val="24"/>
          <w:lang w:eastAsia="ru-RU"/>
        </w:rPr>
        <w:t>лей</w:t>
      </w:r>
      <w:r w:rsidR="009E66FD" w:rsidRPr="00206AD7">
        <w:rPr>
          <w:rFonts w:ascii="Times New Roman" w:eastAsia="Times New Roman" w:hAnsi="Times New Roman" w:cs="Times New Roman"/>
          <w:sz w:val="24"/>
          <w:szCs w:val="24"/>
          <w:lang w:eastAsia="ru-RU"/>
        </w:rPr>
        <w:t>, в том числе объем программных расходов без учета респ</w:t>
      </w:r>
      <w:r w:rsidRPr="00206AD7">
        <w:rPr>
          <w:rFonts w:ascii="Times New Roman" w:eastAsia="Times New Roman" w:hAnsi="Times New Roman" w:cs="Times New Roman"/>
          <w:sz w:val="24"/>
          <w:szCs w:val="24"/>
          <w:lang w:eastAsia="ru-RU"/>
        </w:rPr>
        <w:t>убликанских средств на 2016</w:t>
      </w:r>
      <w:r w:rsidR="009E66FD" w:rsidRPr="00206AD7">
        <w:rPr>
          <w:rFonts w:ascii="Times New Roman" w:eastAsia="Times New Roman" w:hAnsi="Times New Roman" w:cs="Times New Roman"/>
          <w:sz w:val="24"/>
          <w:szCs w:val="24"/>
          <w:lang w:eastAsia="ru-RU"/>
        </w:rPr>
        <w:t xml:space="preserve"> год предусмотрен в сумме </w:t>
      </w:r>
      <w:r w:rsidRPr="00206AD7">
        <w:rPr>
          <w:rFonts w:ascii="Times New Roman" w:eastAsia="Times New Roman" w:hAnsi="Times New Roman" w:cs="Times New Roman"/>
          <w:sz w:val="24"/>
          <w:szCs w:val="24"/>
          <w:lang w:eastAsia="ru-RU"/>
        </w:rPr>
        <w:t>1 046 843,60</w:t>
      </w:r>
      <w:r w:rsidR="009E66FD" w:rsidRPr="00206AD7">
        <w:rPr>
          <w:rFonts w:ascii="Times New Roman" w:eastAsia="Times New Roman" w:hAnsi="Times New Roman" w:cs="Times New Roman"/>
          <w:sz w:val="24"/>
          <w:szCs w:val="24"/>
          <w:lang w:eastAsia="ru-RU"/>
        </w:rPr>
        <w:t xml:space="preserve"> тыс. руб</w:t>
      </w:r>
      <w:r w:rsidRPr="00206AD7">
        <w:rPr>
          <w:rFonts w:ascii="Times New Roman" w:eastAsia="Times New Roman" w:hAnsi="Times New Roman" w:cs="Times New Roman"/>
          <w:sz w:val="24"/>
          <w:szCs w:val="24"/>
          <w:lang w:eastAsia="ru-RU"/>
        </w:rPr>
        <w:t>лей, что составляет 76,2</w:t>
      </w:r>
      <w:r w:rsidR="009E66FD" w:rsidRPr="00206AD7">
        <w:rPr>
          <w:rFonts w:ascii="Times New Roman" w:eastAsia="Times New Roman" w:hAnsi="Times New Roman" w:cs="Times New Roman"/>
          <w:sz w:val="24"/>
          <w:szCs w:val="24"/>
          <w:lang w:eastAsia="ru-RU"/>
        </w:rPr>
        <w:t xml:space="preserve"> % в расходах бюджета, предусмотренных за счет собственных средств. </w:t>
      </w:r>
    </w:p>
    <w:p w:rsidR="003A5B68" w:rsidRPr="00206AD7" w:rsidRDefault="003A5B68" w:rsidP="003A5B68">
      <w:pPr>
        <w:pStyle w:val="af4"/>
        <w:ind w:left="0" w:firstLine="0"/>
      </w:pPr>
      <w:r w:rsidRPr="00206AD7">
        <w:t xml:space="preserve">     Общий объем непрограммных расходов без учета республиканских средств на 2016 год составит 327460,0 тыс. рублей,</w:t>
      </w:r>
      <w:r w:rsidRPr="00206AD7">
        <w:rPr>
          <w:color w:val="FF0000"/>
        </w:rPr>
        <w:t xml:space="preserve"> </w:t>
      </w:r>
      <w:r w:rsidRPr="00206AD7">
        <w:t>или 23,8% к общему объему расходов.</w:t>
      </w:r>
    </w:p>
    <w:p w:rsidR="00857A19" w:rsidRPr="00206AD7" w:rsidRDefault="003A5B68" w:rsidP="003A5B68">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857A19" w:rsidRPr="00206AD7">
        <w:rPr>
          <w:rFonts w:ascii="Times New Roman" w:eastAsia="Times New Roman" w:hAnsi="Times New Roman" w:cs="Times New Roman"/>
          <w:sz w:val="24"/>
          <w:szCs w:val="24"/>
          <w:lang w:eastAsia="ru-RU"/>
        </w:rPr>
        <w:t>Распределение бюджетных ассигнований муниципального образования «Нерюнгринский район» происходит по принципу:</w:t>
      </w:r>
    </w:p>
    <w:p w:rsidR="00857A19" w:rsidRPr="00206AD7" w:rsidRDefault="00857A19" w:rsidP="003344DC">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-распределение бюджетных ассигнований по целевым статьям расходов на реализацию муниципальных целевых программ и подпрограмм Нерюнгринского района;</w:t>
      </w:r>
    </w:p>
    <w:p w:rsidR="00593810" w:rsidRPr="00206AD7" w:rsidRDefault="00857A19" w:rsidP="00593810">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-распределение бюджетных ассигнований на реализацию непрограммных расходов бюджета Нерюнгринского района.</w:t>
      </w:r>
      <w:r w:rsidR="00593810" w:rsidRPr="00206AD7">
        <w:rPr>
          <w:rFonts w:ascii="Times New Roman" w:hAnsi="Times New Roman" w:cs="Times New Roman"/>
          <w:sz w:val="24"/>
          <w:szCs w:val="24"/>
        </w:rPr>
        <w:t xml:space="preserve">    </w:t>
      </w:r>
    </w:p>
    <w:p w:rsidR="00593810" w:rsidRPr="00206AD7" w:rsidRDefault="00593810" w:rsidP="00593810">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требованиями п. 2 ст. 174.2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w:t>
      </w:r>
    </w:p>
    <w:p w:rsidR="00FD1DBD" w:rsidRDefault="00FD1DBD" w:rsidP="003344DC">
      <w:pPr>
        <w:spacing w:after="0" w:line="240" w:lineRule="auto"/>
        <w:jc w:val="both"/>
        <w:rPr>
          <w:rFonts w:ascii="Times New Roman" w:eastAsia="Times New Roman" w:hAnsi="Times New Roman" w:cs="Times New Roman"/>
          <w:sz w:val="24"/>
          <w:szCs w:val="24"/>
          <w:lang w:eastAsia="ru-RU"/>
        </w:rPr>
      </w:pPr>
    </w:p>
    <w:p w:rsidR="00B26BBF" w:rsidRPr="00206AD7" w:rsidRDefault="00B26BBF" w:rsidP="003344DC">
      <w:pPr>
        <w:spacing w:after="0" w:line="240" w:lineRule="auto"/>
        <w:jc w:val="both"/>
        <w:rPr>
          <w:rFonts w:ascii="Times New Roman" w:eastAsia="Times New Roman" w:hAnsi="Times New Roman" w:cs="Times New Roman"/>
          <w:sz w:val="24"/>
          <w:szCs w:val="24"/>
          <w:lang w:eastAsia="ru-RU"/>
        </w:rPr>
      </w:pPr>
    </w:p>
    <w:p w:rsidR="00464935" w:rsidRPr="00206AD7" w:rsidRDefault="00863A33" w:rsidP="003344DC">
      <w:pPr>
        <w:spacing w:after="0" w:line="240" w:lineRule="auto"/>
        <w:jc w:val="both"/>
        <w:rPr>
          <w:rFonts w:ascii="Times New Roman" w:eastAsia="Times New Roman" w:hAnsi="Times New Roman" w:cs="Times New Roman"/>
          <w:b/>
          <w:sz w:val="28"/>
          <w:szCs w:val="28"/>
          <w:lang w:eastAsia="ru-RU"/>
        </w:rPr>
      </w:pPr>
      <w:r w:rsidRPr="00206AD7">
        <w:rPr>
          <w:rFonts w:ascii="Times New Roman" w:eastAsia="Times New Roman" w:hAnsi="Times New Roman" w:cs="Times New Roman"/>
          <w:b/>
          <w:sz w:val="28"/>
          <w:szCs w:val="28"/>
          <w:lang w:eastAsia="ru-RU"/>
        </w:rPr>
        <w:lastRenderedPageBreak/>
        <w:t>5.1</w:t>
      </w:r>
      <w:r w:rsidR="00464935" w:rsidRPr="00206AD7">
        <w:rPr>
          <w:rFonts w:ascii="Times New Roman" w:eastAsia="Times New Roman" w:hAnsi="Times New Roman" w:cs="Times New Roman"/>
          <w:b/>
          <w:sz w:val="28"/>
          <w:szCs w:val="28"/>
          <w:lang w:eastAsia="ru-RU"/>
        </w:rPr>
        <w:t xml:space="preserve">. Оценка </w:t>
      </w:r>
      <w:r w:rsidR="00464935" w:rsidRPr="00206AD7">
        <w:rPr>
          <w:rFonts w:ascii="Times New Roman" w:hAnsi="Times New Roman" w:cs="Times New Roman"/>
          <w:b/>
          <w:sz w:val="28"/>
          <w:szCs w:val="28"/>
        </w:rPr>
        <w:t>ассигнований, запланированных на реализацию мероприятий  муниципальных программ</w:t>
      </w:r>
    </w:p>
    <w:p w:rsidR="004D0597" w:rsidRPr="00206AD7" w:rsidRDefault="003A5B68" w:rsidP="00B7573A">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w:t>
      </w:r>
      <w:r w:rsidR="00933D0F" w:rsidRPr="00206AD7">
        <w:rPr>
          <w:rFonts w:ascii="Times New Roman" w:eastAsia="Times New Roman" w:hAnsi="Times New Roman" w:cs="Times New Roman"/>
          <w:sz w:val="24"/>
          <w:szCs w:val="24"/>
          <w:lang w:eastAsia="ru-RU"/>
        </w:rPr>
        <w:t xml:space="preserve">В структуре </w:t>
      </w:r>
      <w:r w:rsidR="00F15E39" w:rsidRPr="00206AD7">
        <w:rPr>
          <w:rFonts w:ascii="Times New Roman" w:eastAsia="Times New Roman" w:hAnsi="Times New Roman" w:cs="Times New Roman"/>
          <w:sz w:val="24"/>
          <w:szCs w:val="24"/>
          <w:lang w:eastAsia="ru-RU"/>
        </w:rPr>
        <w:t>планируемых</w:t>
      </w:r>
      <w:r w:rsidR="00933D0F" w:rsidRPr="00206AD7">
        <w:rPr>
          <w:rFonts w:ascii="Times New Roman" w:eastAsia="Times New Roman" w:hAnsi="Times New Roman" w:cs="Times New Roman"/>
          <w:sz w:val="24"/>
          <w:szCs w:val="24"/>
          <w:lang w:eastAsia="ru-RU"/>
        </w:rPr>
        <w:t xml:space="preserve"> на 201</w:t>
      </w:r>
      <w:r w:rsidRPr="00206AD7">
        <w:rPr>
          <w:rFonts w:ascii="Times New Roman" w:eastAsia="Times New Roman" w:hAnsi="Times New Roman" w:cs="Times New Roman"/>
          <w:sz w:val="24"/>
          <w:szCs w:val="24"/>
          <w:lang w:eastAsia="ru-RU"/>
        </w:rPr>
        <w:t>6</w:t>
      </w:r>
      <w:r w:rsidR="00933D0F" w:rsidRPr="00206AD7">
        <w:rPr>
          <w:rFonts w:ascii="Times New Roman" w:eastAsia="Times New Roman" w:hAnsi="Times New Roman" w:cs="Times New Roman"/>
          <w:sz w:val="24"/>
          <w:szCs w:val="24"/>
          <w:lang w:eastAsia="ru-RU"/>
        </w:rPr>
        <w:t xml:space="preserve"> год расходов МО «Нерюнгринский район» основная доля расходов бюджета МО «Нерюнгринский район» приходится на</w:t>
      </w:r>
      <w:r w:rsidR="00057E07" w:rsidRPr="00206AD7">
        <w:rPr>
          <w:rFonts w:ascii="Times New Roman" w:eastAsia="Times New Roman" w:hAnsi="Times New Roman" w:cs="Times New Roman"/>
          <w:sz w:val="24"/>
          <w:szCs w:val="24"/>
          <w:lang w:eastAsia="ru-RU"/>
        </w:rPr>
        <w:t xml:space="preserve"> реализацию (выполнение) </w:t>
      </w:r>
      <w:r w:rsidRPr="00206AD7">
        <w:rPr>
          <w:rFonts w:ascii="Times New Roman" w:eastAsia="Times New Roman" w:hAnsi="Times New Roman" w:cs="Times New Roman"/>
          <w:sz w:val="24"/>
          <w:szCs w:val="24"/>
          <w:lang w:eastAsia="ru-RU"/>
        </w:rPr>
        <w:t xml:space="preserve">муниципальных программ. </w:t>
      </w:r>
    </w:p>
    <w:p w:rsidR="00593810" w:rsidRPr="00206AD7" w:rsidRDefault="00593810" w:rsidP="00161F8A">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Данные об ожидаемом исполнении и прогнозе расходной части бюджета муниципального образования «Нерюнгринский район», в части муниципальных программ предоставлены в таблице:</w:t>
      </w:r>
    </w:p>
    <w:tbl>
      <w:tblPr>
        <w:tblW w:w="9356" w:type="dxa"/>
        <w:tblInd w:w="108" w:type="dxa"/>
        <w:tblLook w:val="04A0" w:firstRow="1" w:lastRow="0" w:firstColumn="1" w:lastColumn="0" w:noHBand="0" w:noVBand="1"/>
      </w:tblPr>
      <w:tblGrid>
        <w:gridCol w:w="2694"/>
        <w:gridCol w:w="1387"/>
        <w:gridCol w:w="970"/>
        <w:gridCol w:w="1186"/>
        <w:gridCol w:w="993"/>
        <w:gridCol w:w="1134"/>
        <w:gridCol w:w="992"/>
      </w:tblGrid>
      <w:tr w:rsidR="00D72ED6" w:rsidRPr="00206AD7" w:rsidTr="00D72ED6">
        <w:trPr>
          <w:trHeight w:val="588"/>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Наименование программы</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Ожидаемое исполнение за 2015 год           (тыс. руб.)</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Удельный вес,%</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Прогноз на 2016 год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Удельный вес,%</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 xml:space="preserve">Отклонение </w:t>
            </w:r>
          </w:p>
        </w:tc>
      </w:tr>
      <w:tr w:rsidR="00D72ED6" w:rsidRPr="00206AD7" w:rsidTr="00D72ED6">
        <w:trPr>
          <w:trHeight w:val="66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72ED6" w:rsidRPr="00206AD7" w:rsidRDefault="00D72ED6" w:rsidP="00D72ED6">
            <w:pPr>
              <w:spacing w:after="0" w:line="240" w:lineRule="auto"/>
              <w:rPr>
                <w:rFonts w:ascii="Times New Roman" w:eastAsia="Times New Roman" w:hAnsi="Times New Roman" w:cs="Times New Roman"/>
                <w:b/>
                <w:bCs/>
                <w:color w:val="000000"/>
                <w:sz w:val="16"/>
                <w:szCs w:val="16"/>
                <w:lang w:eastAsia="ru-RU"/>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D72ED6" w:rsidRPr="00206AD7" w:rsidRDefault="00D72ED6" w:rsidP="00D72ED6">
            <w:pPr>
              <w:spacing w:after="0" w:line="240" w:lineRule="auto"/>
              <w:rPr>
                <w:rFonts w:ascii="Times New Roman" w:eastAsia="Times New Roman" w:hAnsi="Times New Roman" w:cs="Times New Roman"/>
                <w:b/>
                <w:bCs/>
                <w:color w:val="000000"/>
                <w:sz w:val="16"/>
                <w:szCs w:val="16"/>
                <w:lang w:eastAsia="ru-RU"/>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D72ED6" w:rsidRPr="00206AD7" w:rsidRDefault="00D72ED6" w:rsidP="00D72ED6">
            <w:pPr>
              <w:spacing w:after="0" w:line="240" w:lineRule="auto"/>
              <w:rPr>
                <w:rFonts w:ascii="Times New Roman" w:eastAsia="Times New Roman" w:hAnsi="Times New Roman" w:cs="Times New Roman"/>
                <w:b/>
                <w:bCs/>
                <w:color w:val="000000"/>
                <w:sz w:val="16"/>
                <w:szCs w:val="16"/>
                <w:lang w:eastAsia="ru-RU"/>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D72ED6" w:rsidRPr="00206AD7" w:rsidRDefault="00D72ED6" w:rsidP="00D72ED6">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72ED6" w:rsidRPr="00206AD7" w:rsidRDefault="00D72ED6" w:rsidP="00D72ED6">
            <w:pPr>
              <w:spacing w:after="0" w:line="240" w:lineRule="auto"/>
              <w:rPr>
                <w:rFonts w:ascii="Times New Roman" w:eastAsia="Times New Roman" w:hAnsi="Times New Roman" w:cs="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(гр.4-гр.2)             тыс. руб.</w:t>
            </w:r>
          </w:p>
        </w:tc>
        <w:tc>
          <w:tcPr>
            <w:tcW w:w="992" w:type="dxa"/>
            <w:tcBorders>
              <w:top w:val="nil"/>
              <w:left w:val="nil"/>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6"/>
                <w:szCs w:val="16"/>
                <w:lang w:eastAsia="ru-RU"/>
              </w:rPr>
            </w:pPr>
            <w:r w:rsidRPr="00206AD7">
              <w:rPr>
                <w:rFonts w:ascii="Times New Roman" w:eastAsia="Times New Roman" w:hAnsi="Times New Roman" w:cs="Times New Roman"/>
                <w:b/>
                <w:bCs/>
                <w:color w:val="000000"/>
                <w:sz w:val="16"/>
                <w:szCs w:val="16"/>
                <w:lang w:eastAsia="ru-RU"/>
              </w:rPr>
              <w:t xml:space="preserve">Удельный вес, %  (гр.5-гр.3) </w:t>
            </w:r>
          </w:p>
        </w:tc>
      </w:tr>
      <w:tr w:rsidR="00D72ED6" w:rsidRPr="00206AD7" w:rsidTr="00D72ED6">
        <w:trPr>
          <w:trHeight w:val="192"/>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1</w:t>
            </w:r>
          </w:p>
        </w:tc>
        <w:tc>
          <w:tcPr>
            <w:tcW w:w="1387" w:type="dxa"/>
            <w:tcBorders>
              <w:top w:val="nil"/>
              <w:left w:val="nil"/>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2</w:t>
            </w:r>
          </w:p>
        </w:tc>
        <w:tc>
          <w:tcPr>
            <w:tcW w:w="970" w:type="dxa"/>
            <w:tcBorders>
              <w:top w:val="nil"/>
              <w:left w:val="nil"/>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3</w:t>
            </w:r>
          </w:p>
        </w:tc>
        <w:tc>
          <w:tcPr>
            <w:tcW w:w="1186" w:type="dxa"/>
            <w:tcBorders>
              <w:top w:val="nil"/>
              <w:left w:val="nil"/>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b/>
                <w:bCs/>
                <w:color w:val="000000"/>
                <w:sz w:val="14"/>
                <w:szCs w:val="14"/>
                <w:lang w:eastAsia="ru-RU"/>
              </w:rPr>
            </w:pPr>
            <w:r w:rsidRPr="00206AD7">
              <w:rPr>
                <w:rFonts w:ascii="Times New Roman" w:eastAsia="Times New Roman" w:hAnsi="Times New Roman" w:cs="Times New Roman"/>
                <w:b/>
                <w:bCs/>
                <w:color w:val="000000"/>
                <w:sz w:val="14"/>
                <w:szCs w:val="14"/>
                <w:lang w:eastAsia="ru-RU"/>
              </w:rPr>
              <w:t>7</w:t>
            </w:r>
          </w:p>
        </w:tc>
      </w:tr>
      <w:tr w:rsidR="00D72ED6" w:rsidRPr="00206AD7" w:rsidTr="00206AD7">
        <w:trPr>
          <w:trHeight w:val="8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Социокультурная модель системы образования Нерюнгринского района на 2012-2017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715 066,70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68,8</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744 460,40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71,1</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29 393,70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2,3</w:t>
            </w:r>
          </w:p>
        </w:tc>
      </w:tr>
      <w:tr w:rsidR="00D72ED6" w:rsidRPr="00206AD7" w:rsidTr="00206AD7">
        <w:trPr>
          <w:trHeight w:val="87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Реализация отдельных направлений социальной политики в Нерюнгринском районе на 2014 – 2016 годы</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1 451,30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6 891,70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5 440,40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0,5</w:t>
            </w:r>
          </w:p>
        </w:tc>
      </w:tr>
      <w:tr w:rsidR="00D72ED6" w:rsidRPr="00206AD7" w:rsidTr="00206AD7">
        <w:trPr>
          <w:trHeight w:val="7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Обеспечение жильем молодых семей Нерюнгринского района на 2012-2016 годы</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2 148,30</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0,2</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775,20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-1 373,10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r>
      <w:tr w:rsidR="00D72ED6" w:rsidRPr="00206AD7" w:rsidTr="00206AD7">
        <w:trPr>
          <w:trHeight w:val="186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Упорядочение и развитие объектов размещения и переработки твердых бытовых отходов  и мест захоронения (городское кладбище) на территории Нерюнгринского района на 2012-2017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3 988,30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0,4</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1 526,40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-2 461,90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-0,2</w:t>
            </w:r>
          </w:p>
        </w:tc>
      </w:tr>
      <w:tr w:rsidR="00D72ED6" w:rsidRPr="00206AD7" w:rsidTr="00206AD7">
        <w:trPr>
          <w:trHeight w:val="1406"/>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Повышение правовой культуры населения муниципального образования «Нерюнгринский район на 2012-2016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44,00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44,00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r>
      <w:tr w:rsidR="00D72ED6" w:rsidRPr="00206AD7" w:rsidTr="00206AD7">
        <w:trPr>
          <w:trHeight w:val="12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Профилактика правонарушений и укрепление правопорядка в Нерюнгринском районе на 2012-2017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978,00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483,00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-495,00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r>
      <w:tr w:rsidR="00D72ED6" w:rsidRPr="00206AD7" w:rsidTr="00206AD7">
        <w:trPr>
          <w:trHeight w:val="14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Профилактика экстремизма и терроризма на территории муниципального образования "Нерюнгринский район" на 2012-2016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39,10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17,40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-21,70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r>
      <w:tr w:rsidR="00D72ED6" w:rsidRPr="00206AD7" w:rsidTr="00B26BBF">
        <w:trPr>
          <w:trHeight w:val="1158"/>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Повышение безопасности дорожного движения на межселенных автодорогах Нерюнгринского района на 2012-2016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19 571,90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1,9</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7 929,80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-11 642,10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-1,1</w:t>
            </w:r>
          </w:p>
        </w:tc>
      </w:tr>
      <w:tr w:rsidR="00D72ED6" w:rsidRPr="00206AD7" w:rsidTr="00B26BBF">
        <w:trPr>
          <w:trHeight w:val="80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lastRenderedPageBreak/>
              <w:t>Реализация муниципальной молодежной политики в Нерюнгринском районе на 2014- 2017 годы</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1 593,40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0,2</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672,20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-921,20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r>
      <w:tr w:rsidR="00D72ED6" w:rsidRPr="00206AD7" w:rsidTr="00B26BBF">
        <w:trPr>
          <w:trHeight w:val="99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Социально-культурная деятельность учреждений культуры Нерюнгринского района на 2012-2017 годы</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180 813,10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17,4</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183 519,70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2 706,60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r>
      <w:tr w:rsidR="00D72ED6" w:rsidRPr="00206AD7" w:rsidTr="00B26BBF">
        <w:trPr>
          <w:trHeight w:val="146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Развитие субъектов малого и среднего предпринимательства в муниципальном образовании "Нерюнгринский район" на 2012-2016 годы</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750,00</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r>
      <w:tr w:rsidR="00D72ED6" w:rsidRPr="00206AD7" w:rsidTr="00D72ED6">
        <w:trPr>
          <w:trHeight w:val="126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Развитие агропромышленного комплекса в Нерюнгринском районе на 2012-2017 годы</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3 019,10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0,3</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1 289,60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-1 729,50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-0,2</w:t>
            </w:r>
          </w:p>
        </w:tc>
      </w:tr>
      <w:tr w:rsidR="00D72ED6" w:rsidRPr="00206AD7" w:rsidTr="00D72ED6">
        <w:trPr>
          <w:trHeight w:val="1332"/>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Защита населения и территорий Нерюнгринского района от чрезвычайных ситуаций природного и техногенного характера на 2012-2016 годы</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1 812,00</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0,2</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866,20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-945,80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r>
      <w:tr w:rsidR="00D72ED6" w:rsidRPr="00206AD7" w:rsidTr="00206AD7">
        <w:trPr>
          <w:trHeight w:val="1866"/>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proofErr w:type="spellStart"/>
            <w:r w:rsidRPr="00206AD7">
              <w:rPr>
                <w:rFonts w:ascii="Times New Roman" w:eastAsia="Times New Roman" w:hAnsi="Times New Roman" w:cs="Times New Roman"/>
                <w:color w:val="000000"/>
                <w:sz w:val="20"/>
                <w:szCs w:val="20"/>
                <w:lang w:eastAsia="ru-RU"/>
              </w:rPr>
              <w:t>Энергоресурсосбережение</w:t>
            </w:r>
            <w:proofErr w:type="spellEnd"/>
            <w:r w:rsidRPr="00206AD7">
              <w:rPr>
                <w:rFonts w:ascii="Times New Roman" w:eastAsia="Times New Roman" w:hAnsi="Times New Roman" w:cs="Times New Roman"/>
                <w:color w:val="000000"/>
                <w:sz w:val="20"/>
                <w:szCs w:val="20"/>
                <w:lang w:eastAsia="ru-RU"/>
              </w:rPr>
              <w:t xml:space="preserve"> и повышение энергетической эффективности муниципального образования   "Нерюнгринского район" на 2013-2015 годы и на период до 2020 года</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7 572,50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0,7</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2 996,60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-4 575,90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-0,4</w:t>
            </w:r>
          </w:p>
        </w:tc>
      </w:tr>
      <w:tr w:rsidR="00D72ED6" w:rsidRPr="00206AD7" w:rsidTr="00206AD7">
        <w:trPr>
          <w:trHeight w:val="1132"/>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Развитие муниципальной службы в муниципальном образовании "Нерюнгринский район" на 2012-2017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581,10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0,1</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188,50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-392,60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r>
      <w:tr w:rsidR="00D72ED6" w:rsidRPr="00206AD7" w:rsidTr="00206AD7">
        <w:trPr>
          <w:trHeight w:val="1366"/>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Управление муниципальной собственностью муниципального образования "Нерюнгринский район" на 2012-2016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34 772,00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3,3</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37 256,70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2 484,70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0,2</w:t>
            </w:r>
          </w:p>
        </w:tc>
      </w:tr>
      <w:tr w:rsidR="00D72ED6" w:rsidRPr="00206AD7" w:rsidTr="00206AD7">
        <w:trPr>
          <w:trHeight w:val="1078"/>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Развитие архивного дела в муниципальном образовании "Нерюнгринский район" на 2012-2017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5 052,50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0,5</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4 740,10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-312,40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0,0</w:t>
            </w:r>
          </w:p>
        </w:tc>
      </w:tr>
      <w:tr w:rsidR="00D72ED6" w:rsidRPr="00206AD7" w:rsidTr="00206AD7">
        <w:trPr>
          <w:trHeight w:val="1238"/>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72ED6" w:rsidRPr="00206AD7" w:rsidRDefault="00D72ED6" w:rsidP="00D72ED6">
            <w:pPr>
              <w:spacing w:after="0" w:line="240" w:lineRule="auto"/>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Развитие физической культуры и спорта в муниципальном образовании "Нерюнгринский район" на 2012-2017 годы</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60 118,80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5,8</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52 886,10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-7 232,70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-0,7</w:t>
            </w:r>
          </w:p>
        </w:tc>
      </w:tr>
      <w:tr w:rsidR="00D72ED6" w:rsidRPr="00206AD7" w:rsidTr="00D72ED6">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20"/>
                <w:szCs w:val="20"/>
                <w:lang w:eastAsia="ru-RU"/>
              </w:rPr>
            </w:pPr>
            <w:r w:rsidRPr="00206AD7">
              <w:rPr>
                <w:rFonts w:ascii="Times New Roman" w:eastAsia="Times New Roman" w:hAnsi="Times New Roman" w:cs="Times New Roman"/>
                <w:color w:val="000000"/>
                <w:sz w:val="20"/>
                <w:szCs w:val="20"/>
                <w:lang w:eastAsia="ru-RU"/>
              </w:rPr>
              <w:t>Итого</w:t>
            </w:r>
          </w:p>
        </w:tc>
        <w:tc>
          <w:tcPr>
            <w:tcW w:w="1387"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1 039 328,10</w:t>
            </w:r>
          </w:p>
        </w:tc>
        <w:tc>
          <w:tcPr>
            <w:tcW w:w="970"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100,0</w:t>
            </w:r>
          </w:p>
        </w:tc>
        <w:tc>
          <w:tcPr>
            <w:tcW w:w="1186"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1 046 843,60</w:t>
            </w:r>
          </w:p>
        </w:tc>
        <w:tc>
          <w:tcPr>
            <w:tcW w:w="993"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center"/>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right"/>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7 515,50</w:t>
            </w:r>
          </w:p>
        </w:tc>
        <w:tc>
          <w:tcPr>
            <w:tcW w:w="992" w:type="dxa"/>
            <w:tcBorders>
              <w:top w:val="nil"/>
              <w:left w:val="nil"/>
              <w:bottom w:val="single" w:sz="4" w:space="0" w:color="auto"/>
              <w:right w:val="single" w:sz="4" w:space="0" w:color="auto"/>
            </w:tcBorders>
            <w:shd w:val="clear" w:color="auto" w:fill="auto"/>
            <w:noWrap/>
            <w:vAlign w:val="center"/>
            <w:hideMark/>
          </w:tcPr>
          <w:p w:rsidR="00D72ED6" w:rsidRPr="00206AD7" w:rsidRDefault="00D72ED6" w:rsidP="00D72ED6">
            <w:pPr>
              <w:spacing w:after="0" w:line="240" w:lineRule="auto"/>
              <w:jc w:val="right"/>
              <w:rPr>
                <w:rFonts w:ascii="Times New Roman" w:eastAsia="Times New Roman" w:hAnsi="Times New Roman" w:cs="Times New Roman"/>
                <w:color w:val="000000"/>
                <w:sz w:val="18"/>
                <w:szCs w:val="18"/>
                <w:lang w:eastAsia="ru-RU"/>
              </w:rPr>
            </w:pPr>
            <w:r w:rsidRPr="00206AD7">
              <w:rPr>
                <w:rFonts w:ascii="Times New Roman" w:eastAsia="Times New Roman" w:hAnsi="Times New Roman" w:cs="Times New Roman"/>
                <w:color w:val="000000"/>
                <w:sz w:val="18"/>
                <w:szCs w:val="18"/>
                <w:lang w:eastAsia="ru-RU"/>
              </w:rPr>
              <w:t>0,0</w:t>
            </w:r>
          </w:p>
        </w:tc>
      </w:tr>
    </w:tbl>
    <w:p w:rsidR="00960F9A" w:rsidRDefault="00960F9A" w:rsidP="00E00239">
      <w:pPr>
        <w:spacing w:after="0" w:line="240" w:lineRule="auto"/>
        <w:jc w:val="both"/>
        <w:rPr>
          <w:rFonts w:ascii="Times New Roman" w:hAnsi="Times New Roman" w:cs="Times New Roman"/>
          <w:b/>
          <w:bCs/>
          <w:sz w:val="24"/>
          <w:szCs w:val="24"/>
        </w:rPr>
      </w:pPr>
      <w:r w:rsidRPr="00206AD7">
        <w:rPr>
          <w:rFonts w:ascii="Times New Roman" w:eastAsia="Times New Roman" w:hAnsi="Times New Roman" w:cs="Times New Roman"/>
          <w:sz w:val="24"/>
          <w:szCs w:val="24"/>
          <w:lang w:eastAsia="ru-RU"/>
        </w:rPr>
        <w:t xml:space="preserve">     Как видно из таблицы в 2016 году предусмотрено финансирование 18-ти муниципальных программ. В соответствии с приоритетами, определенными бюджетной политикой муниципального образования, согласно предоставленной структуре и </w:t>
      </w:r>
      <w:r w:rsidRPr="00206AD7">
        <w:rPr>
          <w:rFonts w:ascii="Times New Roman" w:eastAsia="Times New Roman" w:hAnsi="Times New Roman" w:cs="Times New Roman"/>
          <w:sz w:val="24"/>
          <w:szCs w:val="24"/>
          <w:lang w:eastAsia="ru-RU"/>
        </w:rPr>
        <w:lastRenderedPageBreak/>
        <w:t xml:space="preserve">динамике более половины программных расходов в 2016 году, как и </w:t>
      </w:r>
      <w:proofErr w:type="gramStart"/>
      <w:r w:rsidRPr="00206AD7">
        <w:rPr>
          <w:rFonts w:ascii="Times New Roman" w:eastAsia="Times New Roman" w:hAnsi="Times New Roman" w:cs="Times New Roman"/>
          <w:sz w:val="24"/>
          <w:szCs w:val="24"/>
          <w:lang w:eastAsia="ru-RU"/>
        </w:rPr>
        <w:t>прежде</w:t>
      </w:r>
      <w:proofErr w:type="gramEnd"/>
      <w:r w:rsidRPr="00206AD7">
        <w:rPr>
          <w:rFonts w:ascii="Times New Roman" w:eastAsia="Times New Roman" w:hAnsi="Times New Roman" w:cs="Times New Roman"/>
          <w:sz w:val="24"/>
          <w:szCs w:val="24"/>
          <w:lang w:eastAsia="ru-RU"/>
        </w:rPr>
        <w:t xml:space="preserve"> будут направлены на развитие системы образования и социально-культурную сферу. Далее приведен анализ ожидаемого исполнения за 2015 год и прогноз финансирования на 2016 год в разрезе муниципальных программ.</w:t>
      </w:r>
      <w:r w:rsidR="00AF5A39" w:rsidRPr="00206AD7">
        <w:rPr>
          <w:rFonts w:ascii="Times New Roman" w:hAnsi="Times New Roman" w:cs="Times New Roman"/>
          <w:b/>
          <w:bCs/>
          <w:sz w:val="24"/>
          <w:szCs w:val="24"/>
        </w:rPr>
        <w:t xml:space="preserve"> </w:t>
      </w:r>
    </w:p>
    <w:p w:rsidR="00FF4F80" w:rsidRPr="00206AD7" w:rsidRDefault="00FF4F80" w:rsidP="00E00239">
      <w:pPr>
        <w:spacing w:after="0" w:line="240" w:lineRule="auto"/>
        <w:jc w:val="both"/>
        <w:rPr>
          <w:rFonts w:ascii="Times New Roman" w:hAnsi="Times New Roman" w:cs="Times New Roman"/>
          <w:b/>
          <w:bCs/>
          <w:sz w:val="24"/>
          <w:szCs w:val="24"/>
        </w:rPr>
      </w:pPr>
    </w:p>
    <w:p w:rsidR="00E00239" w:rsidRPr="00206AD7" w:rsidRDefault="00110055" w:rsidP="00E0023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E00239" w:rsidRPr="00206AD7">
        <w:rPr>
          <w:rFonts w:ascii="Times New Roman" w:hAnsi="Times New Roman" w:cs="Times New Roman"/>
          <w:b/>
          <w:bCs/>
          <w:sz w:val="24"/>
          <w:szCs w:val="24"/>
        </w:rPr>
        <w:t>Муниципальная программа развития системы образования Нерюнгринского района «Социокультурная модель системы образования Нерюнгринского района на 2012-2016 годы»</w:t>
      </w:r>
      <w:r w:rsidR="00972A38">
        <w:rPr>
          <w:rFonts w:ascii="Times New Roman" w:hAnsi="Times New Roman" w:cs="Times New Roman"/>
          <w:b/>
          <w:bCs/>
          <w:sz w:val="24"/>
          <w:szCs w:val="24"/>
        </w:rPr>
        <w:t xml:space="preserve"> </w:t>
      </w:r>
      <w:r w:rsidR="00E00239" w:rsidRPr="00206AD7">
        <w:rPr>
          <w:rFonts w:ascii="Times New Roman" w:hAnsi="Times New Roman" w:cs="Times New Roman"/>
          <w:sz w:val="24"/>
          <w:szCs w:val="24"/>
        </w:rPr>
        <w:t>Целью муниципальной программы является обеспечение доступности качественного образования через инновационное развитие системы образования как социокультурной среды образовательных возможностей, обеспечивающей самореализацию личности в современном мире.</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p>
    <w:p w:rsidR="00E00239" w:rsidRPr="00206AD7" w:rsidRDefault="00E00239" w:rsidP="00E00239">
      <w:pPr>
        <w:tabs>
          <w:tab w:val="center" w:pos="312"/>
          <w:tab w:val="center" w:pos="482"/>
        </w:tabs>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модернизация дошкольного, общего и дополнительного образования как института социального развития района;</w:t>
      </w:r>
    </w:p>
    <w:p w:rsidR="00E00239" w:rsidRPr="00206AD7" w:rsidRDefault="00E00239" w:rsidP="00E00239">
      <w:pPr>
        <w:tabs>
          <w:tab w:val="center" w:pos="312"/>
          <w:tab w:val="center" w:pos="482"/>
        </w:tabs>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разработка и внедрение современных стандартов качества образования, отвечающих требованиям ФГОС и обеспечивающих равные возможности получения качественного образования всем категориям населения;</w:t>
      </w:r>
    </w:p>
    <w:p w:rsidR="00E00239" w:rsidRPr="00206AD7" w:rsidRDefault="00E00239" w:rsidP="00E00239">
      <w:pPr>
        <w:tabs>
          <w:tab w:val="left" w:pos="72"/>
          <w:tab w:val="center" w:pos="312"/>
          <w:tab w:val="center" w:pos="482"/>
        </w:tabs>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развитие муниципальной системы оценки качества образования и обеспечение доступности образовательных услуг;</w:t>
      </w:r>
    </w:p>
    <w:p w:rsidR="00E00239" w:rsidRPr="00206AD7" w:rsidRDefault="00E00239" w:rsidP="00E00239">
      <w:pPr>
        <w:tabs>
          <w:tab w:val="left" w:pos="0"/>
          <w:tab w:val="center" w:pos="312"/>
          <w:tab w:val="center" w:pos="482"/>
        </w:tabs>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развитие кадрового потенциала системы образования, позволяющего решать новые задачи, в том числе путем внедрения механизмов стимулирования профессионального развития педагогов, привлечения молодых педагогов в систему образования; развития лидеров модернизации образования;</w:t>
      </w:r>
    </w:p>
    <w:p w:rsidR="00E00239" w:rsidRPr="00206AD7" w:rsidRDefault="00E00239" w:rsidP="00E00239">
      <w:pPr>
        <w:tabs>
          <w:tab w:val="left" w:pos="0"/>
          <w:tab w:val="center" w:pos="312"/>
          <w:tab w:val="center" w:pos="482"/>
        </w:tabs>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создание условий для использования в образовании и социализации обучающихся экономического, интеллектуального, культурного потенциалов района, воспитательного ресурса семей;</w:t>
      </w:r>
    </w:p>
    <w:p w:rsidR="00E00239" w:rsidRPr="00206AD7" w:rsidRDefault="00E00239" w:rsidP="00E00239">
      <w:pPr>
        <w:tabs>
          <w:tab w:val="left" w:pos="0"/>
          <w:tab w:val="center" w:pos="312"/>
          <w:tab w:val="center" w:pos="482"/>
        </w:tabs>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формирование и внедрение новых организационно-финансовых механизмов, стимулирующих повышение качества работы педагогов и учреждений и эффективность использования ресурсов, направляемых в систему образования;</w:t>
      </w:r>
    </w:p>
    <w:p w:rsidR="00E00239" w:rsidRPr="00206AD7" w:rsidRDefault="00E00239" w:rsidP="00E00239">
      <w:pPr>
        <w:tabs>
          <w:tab w:val="left" w:pos="0"/>
          <w:tab w:val="center" w:pos="312"/>
          <w:tab w:val="center" w:pos="482"/>
        </w:tabs>
        <w:spacing w:after="0" w:line="240" w:lineRule="auto"/>
        <w:jc w:val="both"/>
        <w:rPr>
          <w:rFonts w:ascii="Times New Roman" w:hAnsi="Times New Roman" w:cs="Times New Roman"/>
          <w:color w:val="000000"/>
          <w:sz w:val="24"/>
          <w:szCs w:val="24"/>
        </w:rPr>
      </w:pPr>
      <w:r w:rsidRPr="00206AD7">
        <w:rPr>
          <w:rFonts w:ascii="Times New Roman" w:hAnsi="Times New Roman" w:cs="Times New Roman"/>
          <w:sz w:val="24"/>
          <w:szCs w:val="24"/>
        </w:rPr>
        <w:t xml:space="preserve">- создание комфортных условий реализации учебно-воспитательного процесса на основе приведения помещений и территорий ОУ в соответствие требованиям новых СанПиН, требованиям </w:t>
      </w:r>
      <w:proofErr w:type="spellStart"/>
      <w:r w:rsidRPr="00206AD7">
        <w:rPr>
          <w:rFonts w:ascii="Times New Roman" w:hAnsi="Times New Roman" w:cs="Times New Roman"/>
          <w:sz w:val="24"/>
          <w:szCs w:val="24"/>
        </w:rPr>
        <w:t>Роспотребнадзора</w:t>
      </w:r>
      <w:proofErr w:type="spellEnd"/>
      <w:r w:rsidRPr="00206AD7">
        <w:rPr>
          <w:rFonts w:ascii="Times New Roman" w:hAnsi="Times New Roman" w:cs="Times New Roman"/>
          <w:sz w:val="24"/>
          <w:szCs w:val="24"/>
        </w:rPr>
        <w:t xml:space="preserve"> и </w:t>
      </w:r>
      <w:proofErr w:type="spellStart"/>
      <w:r w:rsidRPr="00206AD7">
        <w:rPr>
          <w:rFonts w:ascii="Times New Roman" w:hAnsi="Times New Roman" w:cs="Times New Roman"/>
          <w:sz w:val="24"/>
          <w:szCs w:val="24"/>
        </w:rPr>
        <w:t>Госпожнадзора</w:t>
      </w:r>
      <w:proofErr w:type="spellEnd"/>
      <w:r w:rsidRPr="00206AD7">
        <w:rPr>
          <w:rFonts w:ascii="Times New Roman" w:hAnsi="Times New Roman" w:cs="Times New Roman"/>
          <w:sz w:val="24"/>
          <w:szCs w:val="24"/>
        </w:rPr>
        <w:t>, повышения качества питания обучающихся и воспитанников, обеспечение норм охраны труда и техники безопасности в ОУ;</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обеспечение доступности полноценного (качественного) отдыха и оздоровления детей.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бюджета составит в сумме 744 460,4 тыс. рублей.</w:t>
      </w:r>
      <w:r w:rsidR="00B26BBF">
        <w:rPr>
          <w:rFonts w:ascii="Times New Roman" w:hAnsi="Times New Roman" w:cs="Times New Roman"/>
          <w:sz w:val="24"/>
          <w:szCs w:val="24"/>
        </w:rPr>
        <w:t xml:space="preserve"> </w:t>
      </w:r>
      <w:r w:rsidRPr="00206AD7">
        <w:rPr>
          <w:rFonts w:ascii="Times New Roman" w:hAnsi="Times New Roman" w:cs="Times New Roman"/>
          <w:sz w:val="24"/>
          <w:szCs w:val="24"/>
        </w:rPr>
        <w:t>Расходы бюджета в 2016 году на реализацию муниципальной программы «Социокультурная модель системы образования Нерюнгринского района на 2012-2016 годы» представлены в таблице:</w:t>
      </w:r>
    </w:p>
    <w:tbl>
      <w:tblPr>
        <w:tblW w:w="9255" w:type="dxa"/>
        <w:tblInd w:w="101" w:type="dxa"/>
        <w:tblLayout w:type="fixed"/>
        <w:tblLook w:val="0000" w:firstRow="0" w:lastRow="0" w:firstColumn="0" w:lastColumn="0" w:noHBand="0" w:noVBand="0"/>
      </w:tblPr>
      <w:tblGrid>
        <w:gridCol w:w="7696"/>
        <w:gridCol w:w="1559"/>
      </w:tblGrid>
      <w:tr w:rsidR="00E00239" w:rsidRPr="00206AD7" w:rsidTr="004F552B">
        <w:trPr>
          <w:trHeight w:val="288"/>
        </w:trPr>
        <w:tc>
          <w:tcPr>
            <w:tcW w:w="9255"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 xml:space="preserve">                                                                                                                       тыс. рублей</w:t>
            </w:r>
          </w:p>
        </w:tc>
      </w:tr>
      <w:tr w:rsidR="00E00239" w:rsidRPr="00206AD7" w:rsidTr="004F552B">
        <w:trPr>
          <w:trHeight w:val="288"/>
        </w:trPr>
        <w:tc>
          <w:tcPr>
            <w:tcW w:w="76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76"/>
        </w:trPr>
        <w:tc>
          <w:tcPr>
            <w:tcW w:w="76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r>
      <w:tr w:rsidR="00E00239" w:rsidRPr="00206AD7" w:rsidTr="004F552B">
        <w:trPr>
          <w:trHeight w:val="288"/>
        </w:trPr>
        <w:tc>
          <w:tcPr>
            <w:tcW w:w="7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6200000000: Социокультурная модель системы образования Нерюнгринского района на 2012-2016 годы</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744 460,4</w:t>
            </w:r>
          </w:p>
        </w:tc>
      </w:tr>
      <w:tr w:rsidR="00E00239" w:rsidRPr="00206AD7" w:rsidTr="004F552B">
        <w:trPr>
          <w:trHeight w:val="288"/>
        </w:trPr>
        <w:tc>
          <w:tcPr>
            <w:tcW w:w="7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6210000000: Управление программой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23 170,7</w:t>
            </w:r>
          </w:p>
        </w:tc>
      </w:tr>
      <w:tr w:rsidR="00E00239" w:rsidRPr="00206AD7" w:rsidTr="004F552B">
        <w:trPr>
          <w:trHeight w:val="288"/>
        </w:trPr>
        <w:tc>
          <w:tcPr>
            <w:tcW w:w="7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6220000000: Дошкольное образование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289 216,1</w:t>
            </w:r>
          </w:p>
        </w:tc>
      </w:tr>
      <w:tr w:rsidR="00E00239" w:rsidRPr="00206AD7" w:rsidTr="004F552B">
        <w:trPr>
          <w:trHeight w:val="288"/>
        </w:trPr>
        <w:tc>
          <w:tcPr>
            <w:tcW w:w="7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6230000000: Общее образование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258 076,8</w:t>
            </w:r>
          </w:p>
        </w:tc>
      </w:tr>
      <w:tr w:rsidR="00E00239" w:rsidRPr="00206AD7" w:rsidTr="004F552B">
        <w:trPr>
          <w:trHeight w:val="288"/>
        </w:trPr>
        <w:tc>
          <w:tcPr>
            <w:tcW w:w="7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6240000000: Дополнительное образование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E00239" w:rsidRDefault="00E00239" w:rsidP="004F552B">
            <w:pPr>
              <w:widowControl w:val="0"/>
              <w:autoSpaceDE w:val="0"/>
              <w:autoSpaceDN w:val="0"/>
              <w:adjustRightInd w:val="0"/>
              <w:spacing w:after="0" w:line="240" w:lineRule="auto"/>
              <w:jc w:val="center"/>
              <w:rPr>
                <w:rFonts w:ascii="Times New Roman" w:hAnsi="Times New Roman" w:cs="Times New Roman"/>
                <w:highlight w:val="lightGray"/>
              </w:rPr>
            </w:pPr>
            <w:r w:rsidRPr="00206AD7">
              <w:rPr>
                <w:rFonts w:ascii="Times New Roman" w:hAnsi="Times New Roman" w:cs="Times New Roman"/>
              </w:rPr>
              <w:t>164 578,4</w:t>
            </w:r>
          </w:p>
        </w:tc>
      </w:tr>
      <w:tr w:rsidR="00E00239" w:rsidRPr="00206AD7" w:rsidTr="004F552B">
        <w:trPr>
          <w:trHeight w:val="288"/>
        </w:trPr>
        <w:tc>
          <w:tcPr>
            <w:tcW w:w="7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6260000000: Отдых и оздоровление детей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E00239" w:rsidRDefault="00E00239" w:rsidP="004F552B">
            <w:pPr>
              <w:widowControl w:val="0"/>
              <w:autoSpaceDE w:val="0"/>
              <w:autoSpaceDN w:val="0"/>
              <w:adjustRightInd w:val="0"/>
              <w:spacing w:after="0" w:line="240" w:lineRule="auto"/>
              <w:jc w:val="center"/>
              <w:rPr>
                <w:rFonts w:ascii="Times New Roman" w:hAnsi="Times New Roman" w:cs="Times New Roman"/>
                <w:highlight w:val="lightGray"/>
              </w:rPr>
            </w:pPr>
            <w:r w:rsidRPr="00206AD7">
              <w:rPr>
                <w:rFonts w:ascii="Times New Roman" w:hAnsi="Times New Roman" w:cs="Times New Roman"/>
              </w:rPr>
              <w:t>9 418,4</w:t>
            </w:r>
          </w:p>
        </w:tc>
      </w:tr>
    </w:tbl>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w:t>
      </w:r>
      <w:r w:rsidRPr="00206AD7">
        <w:rPr>
          <w:rFonts w:ascii="Times New Roman" w:hAnsi="Times New Roman" w:cs="Times New Roman"/>
          <w:sz w:val="24"/>
          <w:szCs w:val="24"/>
        </w:rPr>
        <w:lastRenderedPageBreak/>
        <w:t>исполнение мероприятий муниципальной программы «Социокультурная модель системы образования Нерюнгринского района на 2012-2016 годы»  составили 744 460,4 тыс. рублей. Ожидаемое исполнение программы за 2015 год составляет 715 066,70 тыс. рублей. В 2016 году прогнозное увеличение финансирования  составит 29 393,70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Увеличение связано с передачей к полномочиям органов местного самоуправления муниципальных районов и городских округов финансирования фонда оплаты труда с начислением обслуживающего и вспомогательного персонала в муниципальных общеобразовательных организациях, а также в связи с увеличением заработной платы прочих категорий работников бюджетной сферы с 01 сентября 2015 года на 5,5%.</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«Социокультурная модель системы образования Нерюнгринского района на 2012-2016 годы», предоставленным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842 717,50 тыс. рублей.</w:t>
      </w:r>
      <w:proofErr w:type="gramEnd"/>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Pr="00206AD7" w:rsidRDefault="00E00239" w:rsidP="00E00239">
      <w:pPr>
        <w:widowControl w:val="0"/>
        <w:autoSpaceDE w:val="0"/>
        <w:autoSpaceDN w:val="0"/>
        <w:adjustRightInd w:val="0"/>
        <w:spacing w:after="0" w:line="240" w:lineRule="auto"/>
        <w:jc w:val="center"/>
        <w:rPr>
          <w:rFonts w:ascii="Times New Roman" w:hAnsi="Times New Roman" w:cs="Times New Roman"/>
          <w:b/>
          <w:bCs/>
          <w:sz w:val="24"/>
          <w:szCs w:val="24"/>
        </w:rPr>
      </w:pPr>
    </w:p>
    <w:p w:rsidR="00110055" w:rsidRDefault="00E00239" w:rsidP="00E00239">
      <w:pPr>
        <w:widowControl w:val="0"/>
        <w:autoSpaceDE w:val="0"/>
        <w:autoSpaceDN w:val="0"/>
        <w:adjustRightInd w:val="0"/>
        <w:spacing w:after="0" w:line="240" w:lineRule="auto"/>
        <w:jc w:val="both"/>
        <w:rPr>
          <w:rFonts w:ascii="Times New Roman" w:hAnsi="Times New Roman" w:cs="Times New Roman"/>
          <w:b/>
          <w:bCs/>
          <w:sz w:val="24"/>
          <w:szCs w:val="24"/>
        </w:rPr>
      </w:pPr>
      <w:r w:rsidRPr="00206AD7">
        <w:rPr>
          <w:rFonts w:ascii="Times New Roman" w:hAnsi="Times New Roman" w:cs="Times New Roman"/>
          <w:b/>
          <w:bCs/>
          <w:sz w:val="24"/>
          <w:szCs w:val="24"/>
        </w:rPr>
        <w:t xml:space="preserve">     М</w:t>
      </w:r>
      <w:r w:rsidRPr="00206AD7">
        <w:rPr>
          <w:rFonts w:ascii="Times New Roman" w:hAnsi="Times New Roman" w:cs="Times New Roman"/>
          <w:b/>
          <w:sz w:val="24"/>
          <w:szCs w:val="24"/>
        </w:rPr>
        <w:t>униципальная программа: «Реализация отдельных направлений социальной политики в Нерюнгринском районе на 2014-2016 годы</w:t>
      </w:r>
      <w:r w:rsidR="00FF4F80">
        <w:rPr>
          <w:rFonts w:ascii="Times New Roman" w:hAnsi="Times New Roman" w:cs="Times New Roman"/>
          <w:b/>
          <w:bCs/>
          <w:sz w:val="24"/>
          <w:szCs w:val="24"/>
        </w:rPr>
        <w:t>»</w:t>
      </w:r>
    </w:p>
    <w:p w:rsidR="00E00239" w:rsidRPr="00206AD7" w:rsidRDefault="006C6C23" w:rsidP="00E0023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0239">
        <w:rPr>
          <w:rFonts w:ascii="Times New Roman" w:hAnsi="Times New Roman" w:cs="Times New Roman"/>
          <w:sz w:val="24"/>
          <w:szCs w:val="24"/>
        </w:rPr>
        <w:t xml:space="preserve"> </w:t>
      </w:r>
      <w:r w:rsidR="00E00239" w:rsidRPr="00206AD7">
        <w:rPr>
          <w:rFonts w:ascii="Times New Roman" w:hAnsi="Times New Roman" w:cs="Times New Roman"/>
          <w:sz w:val="24"/>
          <w:szCs w:val="24"/>
        </w:rPr>
        <w:t xml:space="preserve">Целью муниципальной программы является  </w:t>
      </w:r>
      <w:r w:rsidR="00E00239" w:rsidRPr="00206AD7">
        <w:rPr>
          <w:rFonts w:ascii="Times New Roman" w:eastAsia="Calibri" w:hAnsi="Times New Roman" w:cs="Times New Roman"/>
          <w:bCs/>
          <w:sz w:val="24"/>
          <w:szCs w:val="24"/>
        </w:rPr>
        <w:t>о</w:t>
      </w:r>
      <w:r w:rsidR="00E00239" w:rsidRPr="00206AD7">
        <w:rPr>
          <w:rFonts w:ascii="Times New Roman" w:hAnsi="Times New Roman" w:cs="Times New Roman"/>
          <w:sz w:val="24"/>
          <w:szCs w:val="24"/>
        </w:rPr>
        <w:t xml:space="preserve">беспечение целостности системы  социальной поддержки семьи, отдельных  категорий населения и </w:t>
      </w:r>
      <w:proofErr w:type="gramStart"/>
      <w:r w:rsidR="00E00239" w:rsidRPr="00206AD7">
        <w:rPr>
          <w:rFonts w:ascii="Times New Roman" w:hAnsi="Times New Roman" w:cs="Times New Roman"/>
          <w:sz w:val="24"/>
          <w:szCs w:val="24"/>
        </w:rPr>
        <w:t>деятельности</w:t>
      </w:r>
      <w:proofErr w:type="gramEnd"/>
      <w:r w:rsidR="00E00239" w:rsidRPr="00206AD7">
        <w:rPr>
          <w:rFonts w:ascii="Times New Roman" w:hAnsi="Times New Roman" w:cs="Times New Roman"/>
          <w:sz w:val="24"/>
          <w:szCs w:val="24"/>
        </w:rPr>
        <w:t xml:space="preserve"> некоммерческих социально ориентированных организаций.</w:t>
      </w:r>
    </w:p>
    <w:p w:rsidR="00E00239" w:rsidRPr="00206AD7" w:rsidRDefault="00976EFB" w:rsidP="00E0023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0239" w:rsidRPr="00206AD7">
        <w:rPr>
          <w:rFonts w:ascii="Times New Roman" w:hAnsi="Times New Roman" w:cs="Times New Roman"/>
          <w:sz w:val="24"/>
          <w:szCs w:val="24"/>
        </w:rPr>
        <w:t>Достижение указанной цели обеспечивается решением следующих задач муниципальной программы:</w:t>
      </w:r>
    </w:p>
    <w:p w:rsidR="00E00239" w:rsidRPr="00206AD7" w:rsidRDefault="00976EFB" w:rsidP="00E00239">
      <w:pPr>
        <w:pStyle w:val="1d"/>
        <w:tabs>
          <w:tab w:val="left" w:pos="486"/>
        </w:tabs>
        <w:spacing w:line="240" w:lineRule="auto"/>
        <w:rPr>
          <w:sz w:val="24"/>
          <w:szCs w:val="24"/>
        </w:rPr>
      </w:pPr>
      <w:r>
        <w:rPr>
          <w:sz w:val="24"/>
          <w:szCs w:val="24"/>
        </w:rPr>
        <w:t xml:space="preserve">      </w:t>
      </w:r>
      <w:r w:rsidR="00E00239" w:rsidRPr="00206AD7">
        <w:rPr>
          <w:sz w:val="24"/>
          <w:szCs w:val="24"/>
        </w:rPr>
        <w:t xml:space="preserve">- создание условий для успешной реализации семейно-родительских отношений, основ материнства и детства; </w:t>
      </w:r>
    </w:p>
    <w:p w:rsidR="00E00239" w:rsidRPr="00206AD7" w:rsidRDefault="00976EFB" w:rsidP="00E00239">
      <w:pPr>
        <w:pStyle w:val="1d"/>
        <w:tabs>
          <w:tab w:val="left" w:pos="486"/>
        </w:tabs>
        <w:spacing w:line="240" w:lineRule="auto"/>
        <w:rPr>
          <w:sz w:val="24"/>
          <w:szCs w:val="24"/>
        </w:rPr>
      </w:pPr>
      <w:r>
        <w:rPr>
          <w:sz w:val="24"/>
          <w:szCs w:val="24"/>
        </w:rPr>
        <w:t xml:space="preserve">      </w:t>
      </w:r>
      <w:r w:rsidR="00E00239" w:rsidRPr="00206AD7">
        <w:rPr>
          <w:sz w:val="24"/>
          <w:szCs w:val="24"/>
        </w:rPr>
        <w:t>- выработка мер социальной поддержки в отношении ветеранов ВОВ, вдов ветеранов ВОВ, тружеников тыла, ветеранов боевых действий,  членов семей погибших воинов, граждан, попавших в трудную жизненную ситуацию;</w:t>
      </w:r>
      <w:r w:rsidR="00E00239" w:rsidRPr="00206AD7">
        <w:rPr>
          <w:rFonts w:eastAsia="Calibri"/>
          <w:bCs/>
          <w:sz w:val="24"/>
          <w:szCs w:val="24"/>
        </w:rPr>
        <w:t xml:space="preserve">                 </w:t>
      </w:r>
      <w:r w:rsidR="00E00239" w:rsidRPr="00206AD7">
        <w:rPr>
          <w:rFonts w:eastAsia="Calibri"/>
          <w:bCs/>
          <w:sz w:val="24"/>
          <w:szCs w:val="24"/>
        </w:rPr>
        <w:br/>
      </w:r>
      <w:r w:rsidR="00E00239" w:rsidRPr="00206AD7">
        <w:rPr>
          <w:sz w:val="24"/>
          <w:szCs w:val="24"/>
        </w:rPr>
        <w:t>- ф</w:t>
      </w:r>
      <w:r w:rsidR="00E00239" w:rsidRPr="00206AD7">
        <w:rPr>
          <w:color w:val="000000"/>
          <w:sz w:val="24"/>
          <w:szCs w:val="24"/>
        </w:rPr>
        <w:t>ормирование у людей с ограниченными возможностями потребности в систематических занятиях спортом и физической культурой;</w:t>
      </w:r>
    </w:p>
    <w:p w:rsidR="00E00239" w:rsidRPr="00206AD7" w:rsidRDefault="00976EFB" w:rsidP="00E00239">
      <w:pPr>
        <w:pStyle w:val="1d"/>
        <w:tabs>
          <w:tab w:val="left" w:pos="486"/>
        </w:tabs>
        <w:spacing w:line="240" w:lineRule="auto"/>
        <w:rPr>
          <w:bCs/>
          <w:sz w:val="24"/>
          <w:szCs w:val="24"/>
        </w:rPr>
      </w:pPr>
      <w:r>
        <w:rPr>
          <w:color w:val="000000"/>
          <w:sz w:val="24"/>
          <w:szCs w:val="24"/>
        </w:rPr>
        <w:t xml:space="preserve">      </w:t>
      </w:r>
      <w:r w:rsidR="00E00239" w:rsidRPr="00206AD7">
        <w:rPr>
          <w:color w:val="000000"/>
          <w:sz w:val="24"/>
          <w:szCs w:val="24"/>
        </w:rPr>
        <w:t>- создание условий для социально-культурной адаптации и интеграции лиц с ограниченными возможностями в общество;</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bCs/>
          <w:sz w:val="24"/>
          <w:szCs w:val="24"/>
        </w:rPr>
        <w:t>- о</w:t>
      </w:r>
      <w:r w:rsidRPr="00206AD7">
        <w:rPr>
          <w:rFonts w:ascii="Times New Roman" w:hAnsi="Times New Roman" w:cs="Times New Roman"/>
          <w:sz w:val="24"/>
          <w:szCs w:val="24"/>
        </w:rPr>
        <w:t>существление поддержки деятельности социально ориентированных некоммерческих  организаций (СО НКО).</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6 891,7 тыс. рублей.</w:t>
      </w:r>
      <w:r w:rsidR="00972A38">
        <w:rPr>
          <w:rFonts w:ascii="Times New Roman" w:hAnsi="Times New Roman" w:cs="Times New Roman"/>
          <w:sz w:val="24"/>
          <w:szCs w:val="24"/>
        </w:rPr>
        <w:t xml:space="preserve"> </w:t>
      </w:r>
      <w:r w:rsidRPr="00206AD7">
        <w:rPr>
          <w:rFonts w:ascii="Times New Roman" w:hAnsi="Times New Roman" w:cs="Times New Roman"/>
          <w:sz w:val="24"/>
          <w:szCs w:val="24"/>
        </w:rPr>
        <w:t>Расходы бюджета МО «Нерюнгринский район» в 2016 году на реализацию муниципальной программы «Реализация отдельных направлений социальной политики в Нерюнгринском районе на 2014-2016 годы»  представлены в таблице:</w:t>
      </w:r>
    </w:p>
    <w:tbl>
      <w:tblPr>
        <w:tblW w:w="9639" w:type="dxa"/>
        <w:tblLayout w:type="fixed"/>
        <w:tblLook w:val="0000" w:firstRow="0" w:lastRow="0" w:firstColumn="0" w:lastColumn="0" w:noHBand="0" w:noVBand="0"/>
      </w:tblPr>
      <w:tblGrid>
        <w:gridCol w:w="120"/>
        <w:gridCol w:w="7260"/>
        <w:gridCol w:w="2148"/>
        <w:gridCol w:w="111"/>
      </w:tblGrid>
      <w:tr w:rsidR="00E00239" w:rsidRPr="00206AD7" w:rsidTr="004F552B">
        <w:trPr>
          <w:gridBefore w:val="1"/>
          <w:wBefore w:w="120" w:type="dxa"/>
          <w:trHeight w:val="288"/>
        </w:trPr>
        <w:tc>
          <w:tcPr>
            <w:tcW w:w="9519" w:type="dxa"/>
            <w:gridSpan w:val="3"/>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 xml:space="preserve">                                                                                                                              тыс. рублей</w:t>
            </w:r>
          </w:p>
        </w:tc>
      </w:tr>
      <w:tr w:rsidR="00E00239" w:rsidRPr="00206AD7" w:rsidTr="004F552B">
        <w:trPr>
          <w:gridBefore w:val="1"/>
          <w:wBefore w:w="120" w:type="dxa"/>
          <w:trHeight w:val="288"/>
        </w:trPr>
        <w:tc>
          <w:tcPr>
            <w:tcW w:w="72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225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gridBefore w:val="1"/>
          <w:wBefore w:w="120" w:type="dxa"/>
          <w:trHeight w:val="276"/>
        </w:trPr>
        <w:tc>
          <w:tcPr>
            <w:tcW w:w="72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225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r>
      <w:tr w:rsidR="00E00239" w:rsidRPr="00206AD7" w:rsidTr="004F552B">
        <w:trPr>
          <w:gridBefore w:val="1"/>
          <w:wBefore w:w="120" w:type="dxa"/>
          <w:trHeight w:val="288"/>
        </w:trPr>
        <w:tc>
          <w:tcPr>
            <w:tcW w:w="7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6500000000: </w:t>
            </w:r>
            <w:r w:rsidRPr="00206AD7">
              <w:rPr>
                <w:rFonts w:ascii="Times New Roman" w:hAnsi="Times New Roman" w:cs="Times New Roman"/>
                <w:b/>
              </w:rPr>
              <w:t>Реализация отдельных направлений социальной политики в Нерюнгринском районе на 2014-2016 годы</w:t>
            </w:r>
          </w:p>
        </w:tc>
        <w:tc>
          <w:tcPr>
            <w:tcW w:w="22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6 891,7</w:t>
            </w:r>
          </w:p>
        </w:tc>
      </w:tr>
      <w:tr w:rsidR="00E00239" w:rsidRPr="00206AD7" w:rsidTr="004F552B">
        <w:trPr>
          <w:gridBefore w:val="1"/>
          <w:wBefore w:w="120" w:type="dxa"/>
          <w:trHeight w:val="288"/>
        </w:trPr>
        <w:tc>
          <w:tcPr>
            <w:tcW w:w="7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6550000000: Меры социальной поддержки отдельных категорий граждан</w:t>
            </w:r>
          </w:p>
        </w:tc>
        <w:tc>
          <w:tcPr>
            <w:tcW w:w="22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6 811,7</w:t>
            </w:r>
          </w:p>
        </w:tc>
      </w:tr>
      <w:tr w:rsidR="00E00239" w:rsidRPr="00206AD7" w:rsidTr="004F552B">
        <w:trPr>
          <w:gridBefore w:val="1"/>
          <w:wBefore w:w="120" w:type="dxa"/>
          <w:trHeight w:val="288"/>
        </w:trPr>
        <w:tc>
          <w:tcPr>
            <w:tcW w:w="7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6580000000: Доступная среда</w:t>
            </w:r>
          </w:p>
        </w:tc>
        <w:tc>
          <w:tcPr>
            <w:tcW w:w="22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80,0</w:t>
            </w:r>
          </w:p>
        </w:tc>
      </w:tr>
      <w:tr w:rsidR="00E00239" w:rsidRPr="00206AD7" w:rsidTr="004F552B">
        <w:trPr>
          <w:gridAfter w:val="1"/>
          <w:wAfter w:w="111" w:type="dxa"/>
          <w:trHeight w:val="195"/>
          <w:tblHeader/>
        </w:trPr>
        <w:tc>
          <w:tcPr>
            <w:tcW w:w="9528" w:type="dxa"/>
            <w:gridSpan w:val="3"/>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     Бюджетные ассигнования, предусмотренные в проекте бюджета 2016 года на исполнение мероприятий муниципальной программы «Реализация отдельных направлений социальной политики в Нерюнгринском районе на 2014-2016 годы»    составили 6 891,70 тыс. рублей. Ожидаемое исполнение программы за 2015 год составляет 1 451,3 тыс. рублей. В 2016 году прогнозное увеличение финансирования  составит 5 440,40 тыс. рублей.</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Увеличение связано с, отражением в данной программе в мероприятиях по социальной поддержке отдельных категорий граждан расходов по ежемесячной доплате к трудовой пенсии лицам, замещавшим муниципальные должности и должности муниципальной службы, которые ранее отражались как непрограммные расходы.</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«Реализация отдельных направлений социальной политики в Нерюнгринском районе на 2014-2016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1 504,20 тыс</w:t>
            </w:r>
            <w:proofErr w:type="gramEnd"/>
            <w:r w:rsidRPr="00206AD7">
              <w:rPr>
                <w:rFonts w:ascii="Times New Roman" w:hAnsi="Times New Roman" w:cs="Times New Roman"/>
                <w:sz w:val="24"/>
                <w:szCs w:val="24"/>
              </w:rPr>
              <w:t>. рублей.</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p>
        </w:tc>
      </w:tr>
    </w:tbl>
    <w:p w:rsidR="00110055" w:rsidRDefault="00E00239" w:rsidP="00E00239">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b/>
          <w:bCs/>
          <w:sz w:val="24"/>
          <w:szCs w:val="24"/>
        </w:rPr>
        <w:t xml:space="preserve">     М</w:t>
      </w:r>
      <w:r w:rsidRPr="00206AD7">
        <w:rPr>
          <w:rFonts w:ascii="Times New Roman" w:hAnsi="Times New Roman" w:cs="Times New Roman"/>
          <w:b/>
          <w:sz w:val="24"/>
          <w:szCs w:val="24"/>
        </w:rPr>
        <w:t>униципальная программа «Обеспечение жильем молодых семей Нерюнгринс</w:t>
      </w:r>
      <w:r w:rsidR="00110055">
        <w:rPr>
          <w:rFonts w:ascii="Times New Roman" w:hAnsi="Times New Roman" w:cs="Times New Roman"/>
          <w:b/>
          <w:sz w:val="24"/>
          <w:szCs w:val="24"/>
        </w:rPr>
        <w:t>кого района на 2012-2016 годы»</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06AD7">
        <w:rPr>
          <w:rFonts w:ascii="Times New Roman" w:hAnsi="Times New Roman" w:cs="Times New Roman"/>
          <w:sz w:val="24"/>
          <w:szCs w:val="24"/>
        </w:rPr>
        <w:t xml:space="preserve">Целью муниципальной программы является поддержка в решении жилищной проблемы молодых семей, признанных в установленном </w:t>
      </w:r>
      <w:proofErr w:type="gramStart"/>
      <w:r w:rsidRPr="00206AD7">
        <w:rPr>
          <w:rFonts w:ascii="Times New Roman" w:hAnsi="Times New Roman" w:cs="Times New Roman"/>
          <w:sz w:val="24"/>
          <w:szCs w:val="24"/>
        </w:rPr>
        <w:t>порядке</w:t>
      </w:r>
      <w:proofErr w:type="gramEnd"/>
      <w:r w:rsidRPr="00206AD7">
        <w:rPr>
          <w:rFonts w:ascii="Times New Roman" w:hAnsi="Times New Roman" w:cs="Times New Roman"/>
          <w:sz w:val="24"/>
          <w:szCs w:val="24"/>
        </w:rPr>
        <w:t xml:space="preserve"> нуждающимися в улучшении жилищных условий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r w:rsidRPr="00206AD7">
        <w:rPr>
          <w:rFonts w:ascii="Times New Roman" w:hAnsi="Times New Roman" w:cs="Times New Roman"/>
          <w:color w:val="000000"/>
          <w:sz w:val="24"/>
          <w:szCs w:val="24"/>
        </w:rPr>
        <w:t xml:space="preserve">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color w:val="000000"/>
          <w:sz w:val="24"/>
          <w:szCs w:val="24"/>
        </w:rPr>
        <w:t>- предоставление молодым семьям социальных выплат на приобретение жилого помещения или строительство индивидуального жилого дома;</w:t>
      </w:r>
    </w:p>
    <w:p w:rsidR="00E00239" w:rsidRP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highlight w:val="lightGray"/>
        </w:rPr>
      </w:pPr>
      <w:r w:rsidRPr="00206AD7">
        <w:rPr>
          <w:rFonts w:ascii="Times New Roman" w:hAnsi="Times New Roman" w:cs="Times New Roman"/>
          <w:color w:val="000000"/>
          <w:sz w:val="24"/>
          <w:szCs w:val="24"/>
        </w:rPr>
        <w:t>- создание условий для привлечения молодыми семьями собственных средств, дополнительных финансовых сре</w:t>
      </w:r>
      <w:proofErr w:type="gramStart"/>
      <w:r w:rsidRPr="00206AD7">
        <w:rPr>
          <w:rFonts w:ascii="Times New Roman" w:hAnsi="Times New Roman" w:cs="Times New Roman"/>
          <w:color w:val="000000"/>
          <w:sz w:val="24"/>
          <w:szCs w:val="24"/>
        </w:rPr>
        <w:t>дств кр</w:t>
      </w:r>
      <w:proofErr w:type="gramEnd"/>
      <w:r w:rsidRPr="00206AD7">
        <w:rPr>
          <w:rFonts w:ascii="Times New Roman" w:hAnsi="Times New Roman" w:cs="Times New Roman"/>
          <w:color w:val="000000"/>
          <w:sz w:val="24"/>
          <w:szCs w:val="24"/>
        </w:rPr>
        <w:t>едитных и других организаций, предоставляющих кредиты и займы на приобретение жилого помещения или строительство индивидуального жилого дома, в том числе ипотечные жилищные кредиты.</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775,2 тыс. рублей. Расходы бюджета в 2016 году на реализацию муниципальной программы «Обеспечение жильем молодых семей Нерюнгринского района на 2012-2016 годы» представлены в таблице:</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тыс. рублей</w:t>
      </w:r>
    </w:p>
    <w:tbl>
      <w:tblPr>
        <w:tblW w:w="0" w:type="auto"/>
        <w:tblInd w:w="150" w:type="dxa"/>
        <w:tblLayout w:type="fixed"/>
        <w:tblLook w:val="0000" w:firstRow="0" w:lastRow="0" w:firstColumn="0" w:lastColumn="0" w:noHBand="0" w:noVBand="0"/>
      </w:tblPr>
      <w:tblGrid>
        <w:gridCol w:w="7410"/>
        <w:gridCol w:w="1796"/>
      </w:tblGrid>
      <w:tr w:rsidR="00E00239" w:rsidRPr="00206AD7" w:rsidTr="004F552B">
        <w:trPr>
          <w:trHeight w:val="288"/>
        </w:trPr>
        <w:tc>
          <w:tcPr>
            <w:tcW w:w="9206"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p>
        </w:tc>
      </w:tr>
      <w:tr w:rsidR="00E00239" w:rsidRPr="00206AD7" w:rsidTr="004F552B">
        <w:trPr>
          <w:trHeight w:val="288"/>
        </w:trPr>
        <w:tc>
          <w:tcPr>
            <w:tcW w:w="7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17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53"/>
        </w:trPr>
        <w:tc>
          <w:tcPr>
            <w:tcW w:w="7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17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r>
      <w:tr w:rsidR="00E00239" w:rsidRPr="00206AD7" w:rsidTr="004F552B">
        <w:trPr>
          <w:trHeight w:val="288"/>
        </w:trPr>
        <w:tc>
          <w:tcPr>
            <w:tcW w:w="7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6800000000: </w:t>
            </w:r>
            <w:r w:rsidRPr="00206AD7">
              <w:rPr>
                <w:rFonts w:ascii="Times New Roman" w:hAnsi="Times New Roman" w:cs="Times New Roman"/>
                <w:b/>
              </w:rPr>
              <w:t>Обеспечение жильем молодых семей Нерюнгринского района на 2012-2016 годы</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775,2</w:t>
            </w:r>
          </w:p>
        </w:tc>
      </w:tr>
      <w:tr w:rsidR="00E00239" w:rsidRPr="00206AD7" w:rsidTr="004F552B">
        <w:trPr>
          <w:trHeight w:val="288"/>
        </w:trPr>
        <w:tc>
          <w:tcPr>
            <w:tcW w:w="7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68Г0000000: Обеспечение жильем молодых семей</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775,2</w:t>
            </w:r>
          </w:p>
        </w:tc>
      </w:tr>
    </w:tbl>
    <w:p w:rsid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6AD7">
        <w:rPr>
          <w:rFonts w:ascii="Times New Roman" w:hAnsi="Times New Roman" w:cs="Times New Roman"/>
          <w:sz w:val="24"/>
          <w:szCs w:val="24"/>
        </w:rPr>
        <w:t>Бюджетные ассигнования, предусмотренные в проекте бюджета 2016 года на исполнение мероприятий муниципальной программы «Обеспечение жильем молодых семей Нерюнгринского района на 2012-2016 годы» составили 775,20 тыс. рублей. Ожидаемое исполнение программы за 2015 год составляет 2 148,30 тыс. рублей. В 2016 году прогнозное уменьшение финансирования  составит 1 373,10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«Обеспечение жильем молодых семей Нерюнгринского района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1 938,00 тыс. рублей.</w:t>
      </w:r>
      <w:proofErr w:type="gramEnd"/>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tbl>
      <w:tblPr>
        <w:tblW w:w="10490" w:type="dxa"/>
        <w:tblLayout w:type="fixed"/>
        <w:tblLook w:val="0000" w:firstRow="0" w:lastRow="0" w:firstColumn="0" w:lastColumn="0" w:noHBand="0" w:noVBand="0"/>
      </w:tblPr>
      <w:tblGrid>
        <w:gridCol w:w="10490"/>
      </w:tblGrid>
      <w:tr w:rsidR="00E00239" w:rsidRPr="00206AD7" w:rsidTr="004F552B">
        <w:trPr>
          <w:trHeight w:val="191"/>
          <w:tblHeader/>
        </w:trPr>
        <w:tc>
          <w:tcPr>
            <w:tcW w:w="10490" w:type="dxa"/>
            <w:tcMar>
              <w:top w:w="0" w:type="dxa"/>
              <w:left w:w="0" w:type="dxa"/>
              <w:bottom w:w="0" w:type="dxa"/>
              <w:right w:w="0" w:type="dxa"/>
            </w:tcMar>
          </w:tcPr>
          <w:p w:rsidR="00E00239" w:rsidRDefault="00E00239" w:rsidP="004F552B">
            <w:pPr>
              <w:widowControl w:val="0"/>
              <w:autoSpaceDE w:val="0"/>
              <w:autoSpaceDN w:val="0"/>
              <w:adjustRightInd w:val="0"/>
              <w:spacing w:after="0" w:line="240" w:lineRule="auto"/>
              <w:ind w:right="1299"/>
              <w:jc w:val="both"/>
              <w:rPr>
                <w:rFonts w:ascii="Times New Roman" w:hAnsi="Times New Roman" w:cs="Times New Roman"/>
                <w:sz w:val="24"/>
                <w:szCs w:val="24"/>
              </w:rPr>
            </w:pPr>
          </w:p>
          <w:p w:rsidR="00E00239" w:rsidRPr="00206AD7" w:rsidRDefault="00E00239" w:rsidP="00B26BBF">
            <w:pPr>
              <w:widowControl w:val="0"/>
              <w:autoSpaceDE w:val="0"/>
              <w:autoSpaceDN w:val="0"/>
              <w:adjustRightInd w:val="0"/>
              <w:spacing w:after="0" w:line="240" w:lineRule="auto"/>
              <w:ind w:right="1299"/>
              <w:jc w:val="both"/>
              <w:rPr>
                <w:rFonts w:ascii="Times New Roman" w:hAnsi="Times New Roman" w:cs="Times New Roman"/>
                <w:sz w:val="24"/>
                <w:szCs w:val="24"/>
              </w:rPr>
            </w:pPr>
            <w:r w:rsidRPr="00206AD7">
              <w:rPr>
                <w:rFonts w:ascii="Times New Roman" w:hAnsi="Times New Roman" w:cs="Times New Roman"/>
                <w:b/>
                <w:sz w:val="24"/>
                <w:szCs w:val="24"/>
              </w:rPr>
              <w:t xml:space="preserve">     Муниципальная программа «Упорядочение и развитие объектов размещения и переработки твердых бытовых отходов и мест захоронения (городское кладбище) на территории Нерюнгринс</w:t>
            </w:r>
            <w:r w:rsidR="00B26BBF">
              <w:rPr>
                <w:rFonts w:ascii="Times New Roman" w:hAnsi="Times New Roman" w:cs="Times New Roman"/>
                <w:b/>
                <w:sz w:val="24"/>
                <w:szCs w:val="24"/>
              </w:rPr>
              <w:t>кого района на 2012-2016 годы»</w:t>
            </w:r>
          </w:p>
        </w:tc>
      </w:tr>
    </w:tbl>
    <w:p w:rsidR="00E00239" w:rsidRPr="00206AD7" w:rsidRDefault="00E00239" w:rsidP="00E00239">
      <w:pPr>
        <w:widowControl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Основной целью настоящей Программы является </w:t>
      </w:r>
      <w:r w:rsidRPr="00206AD7">
        <w:rPr>
          <w:rFonts w:ascii="Times New Roman" w:hAnsi="Times New Roman" w:cs="Times New Roman"/>
          <w:color w:val="000000"/>
          <w:sz w:val="24"/>
          <w:szCs w:val="24"/>
        </w:rPr>
        <w:t>исполнение природоохранного законодательства, санитарных норм и правил в части охраны окружающей среды и природопользования, улучшение санитарного состояния территории Нерюнгринского района</w:t>
      </w:r>
      <w:r w:rsidRPr="00206AD7">
        <w:rPr>
          <w:rFonts w:ascii="Times New Roman" w:hAnsi="Times New Roman" w:cs="Times New Roman"/>
          <w:sz w:val="24"/>
          <w:szCs w:val="24"/>
        </w:rPr>
        <w:t>.</w:t>
      </w:r>
    </w:p>
    <w:p w:rsidR="00E00239" w:rsidRPr="00206AD7" w:rsidRDefault="00E00239" w:rsidP="00E00239">
      <w:pPr>
        <w:widowControl w:val="0"/>
        <w:spacing w:after="0" w:line="240" w:lineRule="auto"/>
        <w:rPr>
          <w:rFonts w:ascii="Times New Roman" w:hAnsi="Times New Roman" w:cs="Times New Roman"/>
          <w:bCs/>
          <w:sz w:val="24"/>
          <w:szCs w:val="24"/>
        </w:rPr>
      </w:pPr>
      <w:r w:rsidRPr="00206AD7">
        <w:rPr>
          <w:rFonts w:ascii="Times New Roman" w:hAnsi="Times New Roman" w:cs="Times New Roman"/>
          <w:bCs/>
          <w:sz w:val="24"/>
          <w:szCs w:val="24"/>
        </w:rPr>
        <w:t xml:space="preserve">     Достижение поставленной цели будет обеспечено путем решения следующих задач:</w:t>
      </w:r>
    </w:p>
    <w:p w:rsidR="00E00239" w:rsidRPr="00206AD7" w:rsidRDefault="00E00239" w:rsidP="00E00239">
      <w:pPr>
        <w:spacing w:after="0" w:line="240" w:lineRule="auto"/>
        <w:rPr>
          <w:rFonts w:ascii="Times New Roman" w:hAnsi="Times New Roman" w:cs="Times New Roman"/>
          <w:color w:val="000000"/>
          <w:sz w:val="24"/>
          <w:szCs w:val="24"/>
          <w:u w:val="single"/>
        </w:rPr>
      </w:pPr>
      <w:r w:rsidRPr="00206AD7">
        <w:rPr>
          <w:rFonts w:ascii="Times New Roman" w:hAnsi="Times New Roman" w:cs="Times New Roman"/>
          <w:color w:val="000000"/>
          <w:sz w:val="24"/>
          <w:szCs w:val="24"/>
          <w:u w:val="single"/>
        </w:rPr>
        <w:t xml:space="preserve">1. Благоустройство. </w:t>
      </w:r>
    </w:p>
    <w:p w:rsidR="00E00239" w:rsidRPr="00206AD7" w:rsidRDefault="00E00239" w:rsidP="00E00239">
      <w:pPr>
        <w:spacing w:after="0" w:line="240" w:lineRule="auto"/>
        <w:jc w:val="both"/>
        <w:rPr>
          <w:rFonts w:ascii="Times New Roman" w:hAnsi="Times New Roman" w:cs="Times New Roman"/>
          <w:color w:val="000000"/>
          <w:sz w:val="24"/>
          <w:szCs w:val="24"/>
        </w:rPr>
      </w:pPr>
      <w:r w:rsidRPr="00206AD7">
        <w:rPr>
          <w:rFonts w:ascii="Times New Roman" w:hAnsi="Times New Roman" w:cs="Times New Roman"/>
          <w:color w:val="000000"/>
          <w:sz w:val="24"/>
          <w:szCs w:val="24"/>
        </w:rPr>
        <w:t xml:space="preserve">     В рамках данной задачи по полигонам (свалкам) твердых бытовых отходов Нерюнгринского района необходимо выполнить ряд мероприятий направленных </w:t>
      </w:r>
      <w:proofErr w:type="gramStart"/>
      <w:r w:rsidRPr="00206AD7">
        <w:rPr>
          <w:rFonts w:ascii="Times New Roman" w:hAnsi="Times New Roman" w:cs="Times New Roman"/>
          <w:color w:val="000000"/>
          <w:sz w:val="24"/>
          <w:szCs w:val="24"/>
        </w:rPr>
        <w:t>на</w:t>
      </w:r>
      <w:proofErr w:type="gramEnd"/>
      <w:r w:rsidRPr="00206AD7">
        <w:rPr>
          <w:rFonts w:ascii="Times New Roman" w:hAnsi="Times New Roman" w:cs="Times New Roman"/>
          <w:color w:val="000000"/>
          <w:sz w:val="24"/>
          <w:szCs w:val="24"/>
        </w:rPr>
        <w:t>:</w:t>
      </w:r>
    </w:p>
    <w:p w:rsidR="00E00239" w:rsidRPr="00206AD7" w:rsidRDefault="00E00239" w:rsidP="00E00239">
      <w:pPr>
        <w:pStyle w:val="AAA"/>
        <w:spacing w:after="0"/>
        <w:rPr>
          <w:szCs w:val="24"/>
        </w:rPr>
      </w:pPr>
      <w:r w:rsidRPr="00206AD7">
        <w:rPr>
          <w:szCs w:val="24"/>
        </w:rPr>
        <w:t>- упорядочение, обустройство и эксплуатация объектов размещения отходов производства и потребления;</w:t>
      </w:r>
    </w:p>
    <w:p w:rsidR="00E00239" w:rsidRPr="00206AD7" w:rsidRDefault="00E00239" w:rsidP="00E00239">
      <w:pPr>
        <w:pStyle w:val="AAA"/>
        <w:spacing w:after="0"/>
        <w:rPr>
          <w:szCs w:val="24"/>
        </w:rPr>
      </w:pPr>
      <w:r w:rsidRPr="00206AD7">
        <w:rPr>
          <w:szCs w:val="24"/>
        </w:rPr>
        <w:t>- решение вопросов по безопасному обращению с  отходами производства и потребления;</w:t>
      </w:r>
    </w:p>
    <w:p w:rsidR="00E00239" w:rsidRPr="00206AD7" w:rsidRDefault="00E00239" w:rsidP="00E00239">
      <w:pPr>
        <w:pStyle w:val="AAA"/>
        <w:spacing w:after="0"/>
        <w:rPr>
          <w:szCs w:val="24"/>
        </w:rPr>
      </w:pPr>
      <w:r w:rsidRPr="00206AD7">
        <w:rPr>
          <w:szCs w:val="24"/>
        </w:rPr>
        <w:t>- развитие и модернизацию объектов утилизации, захоронения твердых бытовых отходов;</w:t>
      </w:r>
    </w:p>
    <w:p w:rsidR="00E00239" w:rsidRPr="00206AD7" w:rsidRDefault="00E00239" w:rsidP="00E00239">
      <w:pPr>
        <w:pStyle w:val="AAA"/>
        <w:spacing w:after="0"/>
        <w:rPr>
          <w:szCs w:val="24"/>
        </w:rPr>
      </w:pPr>
      <w:r w:rsidRPr="00206AD7">
        <w:rPr>
          <w:szCs w:val="24"/>
        </w:rPr>
        <w:t>- выполнение проектирование и строительство полигонов твердых бытовых отходов.</w:t>
      </w:r>
    </w:p>
    <w:p w:rsidR="00E00239" w:rsidRPr="00206AD7" w:rsidRDefault="00E00239" w:rsidP="00E00239">
      <w:pPr>
        <w:pStyle w:val="AAA"/>
        <w:spacing w:after="0"/>
        <w:rPr>
          <w:szCs w:val="24"/>
        </w:rPr>
      </w:pPr>
      <w:r w:rsidRPr="00206AD7">
        <w:rPr>
          <w:szCs w:val="24"/>
        </w:rPr>
        <w:t xml:space="preserve">     По городскому кладбищу Нерюнгринского района необходимо выполнить ряд мероприятий направленных на развитие  и модернизацию территории  мест захоронения.</w:t>
      </w:r>
    </w:p>
    <w:p w:rsidR="00E00239" w:rsidRPr="00206AD7" w:rsidRDefault="00E00239" w:rsidP="00E00239">
      <w:pPr>
        <w:pStyle w:val="AAA"/>
        <w:spacing w:after="0"/>
        <w:rPr>
          <w:szCs w:val="24"/>
        </w:rPr>
      </w:pPr>
      <w:r w:rsidRPr="00206AD7">
        <w:rPr>
          <w:szCs w:val="24"/>
          <w:u w:val="single"/>
        </w:rPr>
        <w:t>2. Возмещение затрат связанных с оказанием ритуальных услуг</w:t>
      </w:r>
      <w:r w:rsidRPr="00206AD7">
        <w:rPr>
          <w:szCs w:val="24"/>
        </w:rPr>
        <w:t>.</w:t>
      </w:r>
    </w:p>
    <w:p w:rsidR="00E00239" w:rsidRPr="00206AD7" w:rsidRDefault="00E00239" w:rsidP="00E00239">
      <w:pPr>
        <w:pStyle w:val="AAA"/>
        <w:spacing w:after="0"/>
        <w:jc w:val="left"/>
        <w:rPr>
          <w:szCs w:val="24"/>
        </w:rPr>
      </w:pPr>
      <w:r w:rsidRPr="00206AD7">
        <w:rPr>
          <w:szCs w:val="24"/>
        </w:rPr>
        <w:t xml:space="preserve">     В рамках данной задачи выполняется ряд организационных мероприятий направленных на возмещение затрат связанных с оказанием ритуальных услуг для населения за счет средств бюджета Нерюнгринского района.</w:t>
      </w:r>
    </w:p>
    <w:p w:rsidR="00E00239" w:rsidRPr="00206AD7" w:rsidRDefault="00E00239" w:rsidP="00E00239">
      <w:pPr>
        <w:pStyle w:val="AAA"/>
        <w:spacing w:after="0"/>
        <w:jc w:val="left"/>
        <w:rPr>
          <w:szCs w:val="24"/>
          <w:u w:val="single"/>
        </w:rPr>
      </w:pPr>
      <w:r w:rsidRPr="00206AD7">
        <w:rPr>
          <w:szCs w:val="24"/>
          <w:u w:val="single"/>
        </w:rPr>
        <w:t>3. Возмещение затрат, связанных с оказанием услуг по отлову содержанию и утилизации безнадзорных животных на межселенной территории.</w:t>
      </w:r>
    </w:p>
    <w:p w:rsidR="00E00239" w:rsidRPr="00206AD7" w:rsidRDefault="00E00239" w:rsidP="00E00239">
      <w:pPr>
        <w:pStyle w:val="AAA"/>
        <w:spacing w:after="0"/>
        <w:rPr>
          <w:szCs w:val="24"/>
        </w:rPr>
      </w:pPr>
      <w:r w:rsidRPr="00206AD7">
        <w:rPr>
          <w:szCs w:val="24"/>
        </w:rPr>
        <w:t xml:space="preserve">     В рамках данной задачи выполняется ряд организационных мероприятий направленных на возмещение затрат связанных с отловом, содержанием животных, утилизации трупов безнадзорных животных за счет средств бюджета Нерюнгринского района.</w:t>
      </w:r>
    </w:p>
    <w:p w:rsidR="00E00239" w:rsidRPr="00BF7F27" w:rsidRDefault="00E00239" w:rsidP="00E00239">
      <w:pPr>
        <w:pStyle w:val="AAA"/>
        <w:spacing w:after="0"/>
        <w:rPr>
          <w:szCs w:val="24"/>
        </w:rPr>
      </w:pPr>
      <w:r w:rsidRPr="00206AD7">
        <w:rPr>
          <w:szCs w:val="24"/>
        </w:rPr>
        <w:t xml:space="preserve">     </w:t>
      </w:r>
      <w:proofErr w:type="gramStart"/>
      <w:r w:rsidRPr="00BF7F27">
        <w:rPr>
          <w:szCs w:val="24"/>
        </w:rPr>
        <w:t>В соответствии с Законом Республики Саха (Якутия) от 04.04.2014 № 1288-З №131-</w:t>
      </w:r>
      <w:r w:rsidRPr="00BF7F27">
        <w:rPr>
          <w:szCs w:val="24"/>
          <w:lang w:val="en-US"/>
        </w:rPr>
        <w:t>V</w:t>
      </w:r>
      <w:r w:rsidRPr="00BF7F27">
        <w:rPr>
          <w:szCs w:val="24"/>
        </w:rPr>
        <w:t xml:space="preserve"> «О наделении органов местного самоуправления муниципальных образований Республики Саха (Якутия) отдельными государственными полномочиями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полномочия по учету, отлову, транспортировке, содержанию в пунктах передержки и утилизации безнадзорных животных переданы городским</w:t>
      </w:r>
      <w:proofErr w:type="gramEnd"/>
      <w:r w:rsidRPr="00BF7F27">
        <w:rPr>
          <w:szCs w:val="24"/>
        </w:rPr>
        <w:t xml:space="preserve"> поселениям, входящим в состав МО «Нерюнгринский район». В связи с этим Контрольно-счетная палата МО «Нерюнгринский район» считает необходимым исключить из программы затраты, связанные с оказанием услуг по сбору и утилизации безнадзорных животных на межселенных территориях.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Общий объем расходов муниципальной программы на 2016 год</w:t>
      </w:r>
      <w:r w:rsidRPr="00206AD7">
        <w:rPr>
          <w:rFonts w:ascii="Times New Roman" w:hAnsi="Times New Roman" w:cs="Times New Roman"/>
          <w:sz w:val="24"/>
          <w:szCs w:val="24"/>
        </w:rPr>
        <w:t xml:space="preserve"> по проекту составит в </w:t>
      </w:r>
      <w:r w:rsidRPr="00206AD7">
        <w:rPr>
          <w:rFonts w:ascii="Times New Roman" w:hAnsi="Times New Roman" w:cs="Times New Roman"/>
          <w:sz w:val="24"/>
          <w:szCs w:val="24"/>
        </w:rPr>
        <w:lastRenderedPageBreak/>
        <w:t>сумме 1 526,4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«Упорядочение и развитие объектов размещения и переработки твердых бытовых отходов и мест захоронения (городское кладбище) на территории Нерюнгринского района на 2012-2016 годы» представлены в таблице:</w:t>
      </w:r>
    </w:p>
    <w:tbl>
      <w:tblPr>
        <w:tblW w:w="0" w:type="auto"/>
        <w:tblInd w:w="165" w:type="dxa"/>
        <w:tblLayout w:type="fixed"/>
        <w:tblLook w:val="0000" w:firstRow="0" w:lastRow="0" w:firstColumn="0" w:lastColumn="0" w:noHBand="0" w:noVBand="0"/>
      </w:tblPr>
      <w:tblGrid>
        <w:gridCol w:w="7402"/>
        <w:gridCol w:w="1856"/>
      </w:tblGrid>
      <w:tr w:rsidR="00E00239" w:rsidRPr="00206AD7" w:rsidTr="004F552B">
        <w:trPr>
          <w:trHeight w:val="278"/>
        </w:trPr>
        <w:tc>
          <w:tcPr>
            <w:tcW w:w="9258"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 xml:space="preserve">                                                                                                                           тыс. рублей</w:t>
            </w:r>
          </w:p>
        </w:tc>
      </w:tr>
      <w:tr w:rsidR="00E00239" w:rsidRPr="00206AD7" w:rsidTr="004F552B">
        <w:trPr>
          <w:trHeight w:val="278"/>
        </w:trPr>
        <w:tc>
          <w:tcPr>
            <w:tcW w:w="7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616"/>
              <w:jc w:val="center"/>
              <w:rPr>
                <w:rFonts w:ascii="Times New Roman" w:hAnsi="Times New Roman" w:cs="Times New Roman"/>
              </w:rPr>
            </w:pPr>
            <w:r w:rsidRPr="00206AD7">
              <w:rPr>
                <w:rFonts w:ascii="Times New Roman" w:hAnsi="Times New Roman" w:cs="Times New Roman"/>
                <w:b/>
                <w:bCs/>
              </w:rPr>
              <w:t>Наименование</w:t>
            </w:r>
          </w:p>
        </w:tc>
        <w:tc>
          <w:tcPr>
            <w:tcW w:w="18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53"/>
        </w:trPr>
        <w:tc>
          <w:tcPr>
            <w:tcW w:w="7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18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r>
      <w:tr w:rsidR="00E00239" w:rsidRPr="00206AD7" w:rsidTr="004F552B">
        <w:trPr>
          <w:trHeight w:val="278"/>
        </w:trPr>
        <w:tc>
          <w:tcPr>
            <w:tcW w:w="7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6900000000: </w:t>
            </w:r>
            <w:r w:rsidRPr="00206AD7">
              <w:rPr>
                <w:rFonts w:ascii="Times New Roman" w:hAnsi="Times New Roman" w:cs="Times New Roman"/>
                <w:b/>
              </w:rPr>
              <w:t>Упорядочение и развитие объектов размещения и переработки твердых бытовых отходов и мест захоронения (городское кладбище) на территории Нерюнгринского района на 2012-2016 годы</w:t>
            </w:r>
          </w:p>
        </w:tc>
        <w:tc>
          <w:tcPr>
            <w:tcW w:w="18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1 526,4</w:t>
            </w:r>
          </w:p>
        </w:tc>
      </w:tr>
      <w:tr w:rsidR="00E00239" w:rsidRPr="00206AD7" w:rsidTr="004F552B">
        <w:trPr>
          <w:trHeight w:val="278"/>
        </w:trPr>
        <w:tc>
          <w:tcPr>
            <w:tcW w:w="7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6980000000: Содействие развитию благоустройства территорий муниципальных образований в Республике Саха (Якутия)</w:t>
            </w:r>
          </w:p>
        </w:tc>
        <w:tc>
          <w:tcPr>
            <w:tcW w:w="18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1 526,4</w:t>
            </w:r>
          </w:p>
        </w:tc>
      </w:tr>
    </w:tbl>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«Упорядочение и развитие объектов размещения и переработки твердых бытовых отходов и мест захоронения (городское кладбище) на территории Нерюнгринского района на 2012-2016 годы» составили 1 526,40 тыс. рублей. Ожидаемое исполнение программы за 2015 год составляет 3 988,30 тыс. рублей. В 2016 году прогнозное уменьшение финансирования  составит 2 461,90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«Упорядочение и развитие объектов размещения и переработки твердых бытовых отходов и мест захоронения (городское кладбище) на территории Нерюнгринского района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w:t>
      </w:r>
      <w:proofErr w:type="gramEnd"/>
      <w:r w:rsidRPr="00206AD7">
        <w:rPr>
          <w:rFonts w:ascii="Times New Roman" w:hAnsi="Times New Roman" w:cs="Times New Roman"/>
          <w:sz w:val="24"/>
          <w:szCs w:val="24"/>
        </w:rPr>
        <w:t xml:space="preserve"> муниципального образования Нерюнгринский район необходимо финансирование в сумме 4 303,30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p>
    <w:p w:rsidR="00E00239" w:rsidRPr="00206AD7" w:rsidRDefault="00E00239" w:rsidP="00B26BBF">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b/>
          <w:bCs/>
          <w:sz w:val="24"/>
          <w:szCs w:val="24"/>
        </w:rPr>
        <w:t xml:space="preserve">     М</w:t>
      </w:r>
      <w:r w:rsidRPr="00206AD7">
        <w:rPr>
          <w:rFonts w:ascii="Times New Roman" w:hAnsi="Times New Roman" w:cs="Times New Roman"/>
          <w:b/>
          <w:sz w:val="24"/>
          <w:szCs w:val="24"/>
        </w:rPr>
        <w:t xml:space="preserve">униципальная программа «Повышение правовой культуры населения муниципального образования «Нерюнгринский район» на 2012-2016 годы» </w:t>
      </w:r>
    </w:p>
    <w:p w:rsidR="00E00239" w:rsidRPr="00206AD7" w:rsidRDefault="00E00239" w:rsidP="00E00239">
      <w:pPr>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     Целью муниципальной программы является повышение уровня правовой культуры граждан, включая уровень осведомленности и юридической грамотности, а также формирование в обществе устойчивого уважения к закону и преодоление правового нигилизма.</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повышение правовой культуры населения муниципального образования «Нерюнгринский район»;</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повышение правовой культуры в образовательных учреждениях муниципального образования «Нерюнгринский район»;</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организация деятельности общедоступных муниципальных библиотек в области повышения правовой культуры населения муниципального образования «Нерюнгринский район»;</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повышение правовой культуры населения муниципального образования «Нерюнгринский район» в сфере защиты прав потребителей;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обеспечение муниципальных служащих органов местного самоуправления муниципального образования «Нерюнгринский район»  актуальной правовой информацией;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44,0 тыс. рублей.</w:t>
      </w:r>
    </w:p>
    <w:p w:rsid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«Повышение правовой культуры населения муниципального образования «Нерюнгринский район» на 2012-2016 годы» представлены в таблице:</w:t>
      </w:r>
    </w:p>
    <w:p w:rsid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p>
    <w:tbl>
      <w:tblPr>
        <w:tblW w:w="9117" w:type="dxa"/>
        <w:tblInd w:w="283" w:type="dxa"/>
        <w:tblLayout w:type="fixed"/>
        <w:tblLook w:val="0000" w:firstRow="0" w:lastRow="0" w:firstColumn="0" w:lastColumn="0" w:noHBand="0" w:noVBand="0"/>
      </w:tblPr>
      <w:tblGrid>
        <w:gridCol w:w="7297"/>
        <w:gridCol w:w="1820"/>
      </w:tblGrid>
      <w:tr w:rsidR="00E00239" w:rsidRPr="00206AD7" w:rsidTr="004F552B">
        <w:trPr>
          <w:trHeight w:val="2"/>
        </w:trPr>
        <w:tc>
          <w:tcPr>
            <w:tcW w:w="9117"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 xml:space="preserve">                                                                                                                                   тыс. рублей</w:t>
            </w:r>
          </w:p>
        </w:tc>
      </w:tr>
      <w:tr w:rsidR="00E00239" w:rsidRPr="00206AD7" w:rsidTr="004F552B">
        <w:trPr>
          <w:trHeight w:val="253"/>
        </w:trPr>
        <w:tc>
          <w:tcPr>
            <w:tcW w:w="72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18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42"/>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53"/>
        </w:trPr>
        <w:tc>
          <w:tcPr>
            <w:tcW w:w="72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18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r>
      <w:tr w:rsidR="00E00239" w:rsidRPr="00206AD7" w:rsidTr="004F552B">
        <w:trPr>
          <w:trHeight w:val="2"/>
        </w:trPr>
        <w:tc>
          <w:tcPr>
            <w:tcW w:w="72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7000000000: </w:t>
            </w:r>
            <w:r w:rsidRPr="00206AD7">
              <w:rPr>
                <w:rFonts w:ascii="Times New Roman" w:hAnsi="Times New Roman" w:cs="Times New Roman"/>
                <w:b/>
              </w:rPr>
              <w:t>Повышение правовой культуры населения муниципального образования «Нерюнгринский район» на 2012-2016 годы</w:t>
            </w:r>
          </w:p>
        </w:tc>
        <w:tc>
          <w:tcPr>
            <w:tcW w:w="1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44,0</w:t>
            </w:r>
          </w:p>
        </w:tc>
      </w:tr>
      <w:tr w:rsidR="00E00239" w:rsidRPr="00206AD7" w:rsidTr="004F552B">
        <w:trPr>
          <w:trHeight w:val="2"/>
        </w:trPr>
        <w:tc>
          <w:tcPr>
            <w:tcW w:w="72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7020000000: Профилактика правонарушений</w:t>
            </w:r>
          </w:p>
        </w:tc>
        <w:tc>
          <w:tcPr>
            <w:tcW w:w="1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44,0</w:t>
            </w:r>
          </w:p>
        </w:tc>
      </w:tr>
      <w:tr w:rsidR="00E00239" w:rsidRPr="00206AD7" w:rsidTr="004F552B">
        <w:trPr>
          <w:trHeight w:val="2"/>
          <w:tblHeader/>
        </w:trPr>
        <w:tc>
          <w:tcPr>
            <w:tcW w:w="9117"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
          <w:p w:rsidR="00E00239" w:rsidRPr="00206AD7" w:rsidRDefault="00E00239" w:rsidP="004F552B">
            <w:pPr>
              <w:widowControl w:val="0"/>
              <w:autoSpaceDE w:val="0"/>
              <w:autoSpaceDN w:val="0"/>
              <w:adjustRightInd w:val="0"/>
              <w:spacing w:after="0" w:line="240" w:lineRule="auto"/>
              <w:ind w:hanging="180"/>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«Повышение правовой культуры населения муниципального образования «Нерюнгринский район» на 2012-2016 годы» составили 44,00 тыс. рублей. В 2015 году финансирование данной программы не производилось.</w:t>
            </w:r>
          </w:p>
          <w:p w:rsidR="00E00239" w:rsidRPr="00206AD7" w:rsidRDefault="00E00239" w:rsidP="004F552B">
            <w:pPr>
              <w:widowControl w:val="0"/>
              <w:autoSpaceDE w:val="0"/>
              <w:autoSpaceDN w:val="0"/>
              <w:adjustRightInd w:val="0"/>
              <w:spacing w:after="0" w:line="240" w:lineRule="auto"/>
              <w:ind w:hanging="180"/>
              <w:jc w:val="both"/>
              <w:rPr>
                <w:rFonts w:ascii="Times New Roman" w:hAnsi="Times New Roman" w:cs="Times New Roman"/>
                <w:sz w:val="24"/>
                <w:szCs w:val="24"/>
              </w:rPr>
            </w:pP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«Повышение правовой культуры населения муниципального образования «Нерюнгринский район»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87,90 тыс. рублей.</w:t>
            </w:r>
            <w:proofErr w:type="gramEnd"/>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b/>
                <w:sz w:val="24"/>
                <w:szCs w:val="24"/>
              </w:rPr>
            </w:pPr>
          </w:p>
          <w:p w:rsidR="00E00239" w:rsidRPr="00206AD7" w:rsidRDefault="00E00239" w:rsidP="00B26BBF">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Муниципальная программа «Профилактика правонарушений и укрепления правопорядка в Нерюнгринском районе на 2012-2016 годы»</w:t>
            </w:r>
          </w:p>
        </w:tc>
      </w:tr>
    </w:tbl>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Целью муниципальной программы является проведение единой государственной политики в области борьбы с преступностью, повышение эффективности деятельности правоохранительных органов, стабилизация криминальной обстановки в Нерюнгринском районе.</w:t>
      </w:r>
    </w:p>
    <w:p w:rsidR="00E00239" w:rsidRP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highlight w:val="lightGray"/>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обеспечение правопорядка на улицах и в других общественных местах;</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профилактика правонарушений, работа с несовершеннолетними и категорией лиц, склонных к антиобщественному образу жизни, снижение подростковой, бытовой и рецидивной преступности;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повышение эффективности деятельности правоохранительных органов.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w:t>
      </w:r>
      <w:r w:rsidRPr="00206AD7">
        <w:rPr>
          <w:rFonts w:ascii="Times New Roman" w:hAnsi="Times New Roman" w:cs="Times New Roman"/>
          <w:sz w:val="24"/>
          <w:szCs w:val="24"/>
        </w:rPr>
        <w:lastRenderedPageBreak/>
        <w:t>сумме 483,0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«Профилактика правонарушений и укрепления правопорядка в Нерюнгринском районе на 2012-2016 годы» представлены в таблице:</w:t>
      </w:r>
    </w:p>
    <w:tbl>
      <w:tblPr>
        <w:tblW w:w="9476" w:type="dxa"/>
        <w:tblInd w:w="163" w:type="dxa"/>
        <w:tblLayout w:type="fixed"/>
        <w:tblLook w:val="0000" w:firstRow="0" w:lastRow="0" w:firstColumn="0" w:lastColumn="0" w:noHBand="0" w:noVBand="0"/>
      </w:tblPr>
      <w:tblGrid>
        <w:gridCol w:w="17"/>
        <w:gridCol w:w="7410"/>
        <w:gridCol w:w="2049"/>
      </w:tblGrid>
      <w:tr w:rsidR="00E00239" w:rsidRPr="00206AD7" w:rsidTr="004F552B">
        <w:trPr>
          <w:trHeight w:val="288"/>
        </w:trPr>
        <w:tc>
          <w:tcPr>
            <w:tcW w:w="9476" w:type="dxa"/>
            <w:gridSpan w:val="3"/>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 xml:space="preserve">                                                                                                                                   тыс. рублей</w:t>
            </w:r>
          </w:p>
        </w:tc>
      </w:tr>
      <w:tr w:rsidR="00E00239" w:rsidRPr="00206AD7" w:rsidTr="004F552B">
        <w:trPr>
          <w:trHeight w:val="288"/>
        </w:trPr>
        <w:tc>
          <w:tcPr>
            <w:tcW w:w="742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20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351"/>
        </w:trPr>
        <w:tc>
          <w:tcPr>
            <w:tcW w:w="74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20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r>
      <w:tr w:rsidR="00E00239" w:rsidRPr="00206AD7" w:rsidTr="004F552B">
        <w:trPr>
          <w:trHeight w:val="288"/>
        </w:trPr>
        <w:tc>
          <w:tcPr>
            <w:tcW w:w="74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7020000000: </w:t>
            </w:r>
            <w:r w:rsidRPr="00206AD7">
              <w:rPr>
                <w:rFonts w:ascii="Times New Roman" w:hAnsi="Times New Roman" w:cs="Times New Roman"/>
                <w:b/>
              </w:rPr>
              <w:t>Профилактика правонарушений и укрепления правопорядка в Нерюнгринском районе на 2012-2016 годы</w:t>
            </w:r>
          </w:p>
        </w:tc>
        <w:tc>
          <w:tcPr>
            <w:tcW w:w="20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483,0</w:t>
            </w:r>
          </w:p>
        </w:tc>
      </w:tr>
      <w:tr w:rsidR="00E00239" w:rsidRPr="00206AD7" w:rsidTr="004F552B">
        <w:trPr>
          <w:trHeight w:val="288"/>
        </w:trPr>
        <w:tc>
          <w:tcPr>
            <w:tcW w:w="74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7020000000: Профилактика правонарушений</w:t>
            </w:r>
          </w:p>
        </w:tc>
        <w:tc>
          <w:tcPr>
            <w:tcW w:w="20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483,0</w:t>
            </w:r>
          </w:p>
        </w:tc>
      </w:tr>
      <w:tr w:rsidR="00E00239" w:rsidRPr="00206AD7" w:rsidTr="004F552B">
        <w:trPr>
          <w:gridBefore w:val="1"/>
          <w:wBefore w:w="17" w:type="dxa"/>
          <w:trHeight w:val="327"/>
          <w:tblHeader/>
        </w:trPr>
        <w:tc>
          <w:tcPr>
            <w:tcW w:w="9459"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«Профилактика правонарушений и укрепления правопорядка в Нерюнгринском районе на 2012-2016 годы» составили 483,00 тыс. рублей. Ожидаемое исполнение программы за 2015 год составляет 978,00 тыс. рублей. В 2016 году прогнозное уменьшение финансирования  составит 495,00 тыс. рублей.</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«Профилактика правонарушений и укрепления правопорядка в Нерюнгринском районе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1 018,00 тыс</w:t>
            </w:r>
            <w:proofErr w:type="gramEnd"/>
            <w:r w:rsidRPr="00206AD7">
              <w:rPr>
                <w:rFonts w:ascii="Times New Roman" w:hAnsi="Times New Roman" w:cs="Times New Roman"/>
                <w:sz w:val="24"/>
                <w:szCs w:val="24"/>
              </w:rPr>
              <w:t>. рублей.</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p>
        </w:tc>
      </w:tr>
    </w:tbl>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b/>
          <w:sz w:val="24"/>
          <w:szCs w:val="24"/>
        </w:rPr>
        <w:t xml:space="preserve">     Муниципальная программа «Профилактика экстремизма и терроризма на территории муниципального образования «Нерюнгринский район» на 2012-2016 годы»</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Целью муниципальной программы является создание условий для формирования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организация противодействия возможным фактам проявления терроризма и экстремизма.</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 - воспитание культуры толерантности и межнационального согласия;</w:t>
      </w:r>
    </w:p>
    <w:p w:rsidR="00E00239" w:rsidRPr="00206AD7" w:rsidRDefault="00E00239" w:rsidP="00E00239">
      <w:pPr>
        <w:pStyle w:val="tekstob"/>
        <w:spacing w:before="0" w:beforeAutospacing="0" w:after="0" w:afterAutospacing="0"/>
        <w:jc w:val="both"/>
      </w:pPr>
      <w:r w:rsidRPr="00206AD7">
        <w:t>- достижение необходимого уровня правовой культуры граждан как основы толерантного сознания и поведения;</w:t>
      </w:r>
    </w:p>
    <w:p w:rsidR="00E00239" w:rsidRPr="00206AD7" w:rsidRDefault="00E00239" w:rsidP="00E00239">
      <w:pPr>
        <w:pStyle w:val="tekstob"/>
        <w:spacing w:before="0" w:beforeAutospacing="0" w:after="0" w:afterAutospacing="0"/>
        <w:jc w:val="both"/>
      </w:pPr>
      <w:r w:rsidRPr="00206AD7">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E00239" w:rsidRPr="00206AD7" w:rsidRDefault="00E00239" w:rsidP="00E00239">
      <w:pPr>
        <w:pStyle w:val="tekstob"/>
        <w:spacing w:before="0" w:beforeAutospacing="0" w:after="0" w:afterAutospacing="0"/>
        <w:jc w:val="both"/>
      </w:pPr>
      <w:r w:rsidRPr="00206AD7">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E00239" w:rsidRP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highlight w:val="lightGray"/>
        </w:rPr>
      </w:pPr>
      <w:r w:rsidRPr="00206AD7">
        <w:rPr>
          <w:rFonts w:ascii="Times New Roman" w:hAnsi="Times New Roman" w:cs="Times New Roman"/>
          <w:sz w:val="24"/>
          <w:szCs w:val="24"/>
        </w:rPr>
        <w:t xml:space="preserve">- разработка и реализация в учреждениях дошкольного, начального, среднего, среднего специального образования Нерюнгринского района образовательных программ, </w:t>
      </w:r>
      <w:r w:rsidRPr="00206AD7">
        <w:rPr>
          <w:rFonts w:ascii="Times New Roman" w:hAnsi="Times New Roman" w:cs="Times New Roman"/>
          <w:sz w:val="24"/>
          <w:szCs w:val="24"/>
        </w:rPr>
        <w:lastRenderedPageBreak/>
        <w:t>направленных на формирование у подрастающего поколения позитивных установок на этническое многообразие.</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17,4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«Профилактика экстремизма и терроризма на территории муниципального образования «Нерюнгринский район» на 2012-2016 годы» представлены в таблице:</w:t>
      </w:r>
    </w:p>
    <w:tbl>
      <w:tblPr>
        <w:tblW w:w="9222" w:type="dxa"/>
        <w:tblInd w:w="134" w:type="dxa"/>
        <w:tblLayout w:type="fixed"/>
        <w:tblLook w:val="0000" w:firstRow="0" w:lastRow="0" w:firstColumn="0" w:lastColumn="0" w:noHBand="0" w:noVBand="0"/>
      </w:tblPr>
      <w:tblGrid>
        <w:gridCol w:w="7096"/>
        <w:gridCol w:w="2126"/>
      </w:tblGrid>
      <w:tr w:rsidR="00E00239" w:rsidRPr="00206AD7" w:rsidTr="004F552B">
        <w:trPr>
          <w:trHeight w:val="288"/>
        </w:trPr>
        <w:tc>
          <w:tcPr>
            <w:tcW w:w="9222"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8"/>
        </w:trPr>
        <w:tc>
          <w:tcPr>
            <w:tcW w:w="70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sz w:val="24"/>
                <w:szCs w:val="24"/>
              </w:rPr>
            </w:pPr>
            <w:r w:rsidRPr="00206AD7">
              <w:rPr>
                <w:rFonts w:ascii="Times New Roman" w:hAnsi="Times New Roman" w:cs="Times New Roman"/>
                <w:b/>
                <w:bCs/>
                <w:sz w:val="24"/>
                <w:szCs w:val="24"/>
              </w:rPr>
              <w:t>Наименование</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sz w:val="24"/>
                <w:szCs w:val="24"/>
              </w:rPr>
            </w:pPr>
            <w:r w:rsidRPr="00206AD7">
              <w:rPr>
                <w:rFonts w:ascii="Times New Roman" w:hAnsi="Times New Roman" w:cs="Times New Roman"/>
                <w:b/>
                <w:bCs/>
                <w:sz w:val="24"/>
                <w:szCs w:val="24"/>
              </w:rPr>
              <w:t>2016 год (проект)</w:t>
            </w:r>
          </w:p>
        </w:tc>
      </w:tr>
      <w:tr w:rsidR="00E00239" w:rsidRPr="00206AD7" w:rsidTr="004F552B">
        <w:trPr>
          <w:trHeight w:val="276"/>
        </w:trPr>
        <w:tc>
          <w:tcPr>
            <w:tcW w:w="70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sz w:val="24"/>
                <w:szCs w:val="24"/>
              </w:rPr>
            </w:pPr>
          </w:p>
        </w:tc>
        <w:tc>
          <w:tcPr>
            <w:tcW w:w="21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sz w:val="24"/>
                <w:szCs w:val="24"/>
              </w:rPr>
            </w:pPr>
          </w:p>
        </w:tc>
      </w:tr>
      <w:tr w:rsidR="00E00239" w:rsidRPr="00206AD7" w:rsidTr="004F552B">
        <w:trPr>
          <w:trHeight w:val="288"/>
        </w:trPr>
        <w:tc>
          <w:tcPr>
            <w:tcW w:w="7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sz w:val="24"/>
                <w:szCs w:val="24"/>
              </w:rPr>
            </w:pPr>
            <w:r w:rsidRPr="00206AD7">
              <w:rPr>
                <w:rFonts w:ascii="Times New Roman" w:hAnsi="Times New Roman" w:cs="Times New Roman"/>
                <w:b/>
                <w:bCs/>
                <w:sz w:val="24"/>
                <w:szCs w:val="24"/>
              </w:rPr>
              <w:t xml:space="preserve">705000000: </w:t>
            </w:r>
            <w:r w:rsidRPr="00206AD7">
              <w:rPr>
                <w:rFonts w:ascii="Times New Roman" w:hAnsi="Times New Roman" w:cs="Times New Roman"/>
                <w:b/>
                <w:sz w:val="24"/>
                <w:szCs w:val="24"/>
              </w:rPr>
              <w:t>Профилактика экстремизма и терроризма на территории муниципального образования «Нерюнгринский район» на 2012-2016 годы</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sz w:val="24"/>
                <w:szCs w:val="24"/>
              </w:rPr>
            </w:pPr>
            <w:r w:rsidRPr="00206AD7">
              <w:rPr>
                <w:rFonts w:ascii="Times New Roman" w:hAnsi="Times New Roman" w:cs="Times New Roman"/>
                <w:b/>
                <w:bCs/>
                <w:sz w:val="24"/>
                <w:szCs w:val="24"/>
              </w:rPr>
              <w:t>17,4</w:t>
            </w:r>
          </w:p>
        </w:tc>
      </w:tr>
      <w:tr w:rsidR="00E00239" w:rsidRPr="00206AD7" w:rsidTr="004F552B">
        <w:trPr>
          <w:trHeight w:val="288"/>
        </w:trPr>
        <w:tc>
          <w:tcPr>
            <w:tcW w:w="7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sz w:val="24"/>
                <w:szCs w:val="24"/>
              </w:rPr>
            </w:pPr>
            <w:r w:rsidRPr="00206AD7">
              <w:rPr>
                <w:rFonts w:ascii="Times New Roman" w:hAnsi="Times New Roman" w:cs="Times New Roman"/>
                <w:sz w:val="24"/>
                <w:szCs w:val="24"/>
              </w:rPr>
              <w:t>7050000000: Профилактика экстремизма и терроризма</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sz w:val="24"/>
                <w:szCs w:val="24"/>
              </w:rPr>
            </w:pPr>
            <w:r w:rsidRPr="00206AD7">
              <w:rPr>
                <w:rFonts w:ascii="Times New Roman" w:hAnsi="Times New Roman" w:cs="Times New Roman"/>
                <w:sz w:val="24"/>
                <w:szCs w:val="24"/>
              </w:rPr>
              <w:t>17,4</w:t>
            </w:r>
          </w:p>
        </w:tc>
      </w:tr>
    </w:tbl>
    <w:p w:rsidR="00E00239" w:rsidRPr="00206AD7" w:rsidRDefault="00E00239" w:rsidP="00E00239">
      <w:pPr>
        <w:widowControl w:val="0"/>
        <w:autoSpaceDE w:val="0"/>
        <w:autoSpaceDN w:val="0"/>
        <w:adjustRightInd w:val="0"/>
        <w:spacing w:after="0" w:line="240" w:lineRule="auto"/>
        <w:rPr>
          <w:rFonts w:ascii="Times New Roman" w:hAnsi="Times New Roman" w:cs="Times New Roman"/>
          <w:sz w:val="24"/>
          <w:szCs w:val="24"/>
        </w:rPr>
      </w:pPr>
    </w:p>
    <w:tbl>
      <w:tblPr>
        <w:tblW w:w="9286" w:type="dxa"/>
        <w:tblInd w:w="210" w:type="dxa"/>
        <w:tblLayout w:type="fixed"/>
        <w:tblLook w:val="0000" w:firstRow="0" w:lastRow="0" w:firstColumn="0" w:lastColumn="0" w:noHBand="0" w:noVBand="0"/>
      </w:tblPr>
      <w:tblGrid>
        <w:gridCol w:w="9286"/>
      </w:tblGrid>
      <w:tr w:rsidR="00E00239" w:rsidRPr="00206AD7" w:rsidTr="004F552B">
        <w:trPr>
          <w:trHeight w:val="315"/>
          <w:tblHeader/>
        </w:trPr>
        <w:tc>
          <w:tcPr>
            <w:tcW w:w="9286" w:type="dxa"/>
            <w:tcMar>
              <w:top w:w="0" w:type="dxa"/>
              <w:left w:w="0" w:type="dxa"/>
              <w:bottom w:w="0" w:type="dxa"/>
              <w:right w:w="0" w:type="dxa"/>
            </w:tcMar>
          </w:tcPr>
          <w:p w:rsidR="00E00239"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«Профилактика экстремизма и терроризма на территории муниципального образования «Нерюнгринский район» на 2012-2016 годы» составили 17,40 тыс. рублей. Ожидаемое исполнение программы за 2015 год составляет 39,10 тыс. рублей. В 2016 году прогнозное уменьшение финансирования программы составит 21,70 тыс. рублей.</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Необходимо отметить, что в соответствии с паспортом муниципальной программы </w:t>
            </w:r>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06AD7">
              <w:rPr>
                <w:rFonts w:ascii="Times New Roman" w:hAnsi="Times New Roman" w:cs="Times New Roman"/>
                <w:sz w:val="24"/>
                <w:szCs w:val="24"/>
              </w:rPr>
              <w:t>«Профилактика экстремизма и терроризма на территории муниципального образования «Нерюнгринский район»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43,40 тыс. рублей.</w:t>
            </w:r>
            <w:proofErr w:type="gramEnd"/>
          </w:p>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Pr="00206AD7" w:rsidRDefault="00E00239" w:rsidP="00B26BBF">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
        </w:tc>
      </w:tr>
    </w:tbl>
    <w:p w:rsid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b/>
          <w:sz w:val="24"/>
          <w:szCs w:val="24"/>
        </w:rPr>
        <w:t xml:space="preserve">     Муниципальная программа «Повышение безопасности дорожного движения на межселенных автодорогах Нерюнгринского района на  2012-2016 годы»</w:t>
      </w:r>
      <w:r w:rsidRPr="00206AD7">
        <w:rPr>
          <w:rFonts w:ascii="Times New Roman" w:hAnsi="Times New Roman" w:cs="Times New Roman"/>
          <w:b/>
          <w:sz w:val="24"/>
          <w:szCs w:val="24"/>
        </w:rPr>
        <w:br/>
      </w:r>
      <w:r w:rsidRPr="00206AD7">
        <w:rPr>
          <w:rFonts w:ascii="Times New Roman" w:hAnsi="Times New Roman" w:cs="Times New Roman"/>
          <w:sz w:val="24"/>
          <w:szCs w:val="24"/>
        </w:rPr>
        <w:t xml:space="preserve">     Основными  целями  Программы являются: </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1. Развитие и улучшение качества межселенных автодорог Нерюнгринского района.</w:t>
      </w:r>
    </w:p>
    <w:p w:rsidR="00E00239" w:rsidRPr="00206AD7" w:rsidRDefault="00E00239" w:rsidP="00E00239">
      <w:pPr>
        <w:spacing w:after="0" w:line="240" w:lineRule="auto"/>
        <w:jc w:val="both"/>
        <w:rPr>
          <w:rFonts w:ascii="Times New Roman" w:hAnsi="Times New Roman" w:cs="Times New Roman"/>
          <w:i/>
          <w:sz w:val="24"/>
          <w:szCs w:val="24"/>
        </w:rPr>
      </w:pPr>
      <w:r w:rsidRPr="00206AD7">
        <w:rPr>
          <w:rFonts w:ascii="Times New Roman" w:hAnsi="Times New Roman" w:cs="Times New Roman"/>
          <w:i/>
          <w:sz w:val="24"/>
          <w:szCs w:val="24"/>
          <w:u w:val="single"/>
        </w:rPr>
        <w:t xml:space="preserve"> Для достижения цели необходимо решение следующих задач</w:t>
      </w:r>
      <w:proofErr w:type="gramStart"/>
      <w:r w:rsidRPr="00206AD7">
        <w:rPr>
          <w:rFonts w:ascii="Times New Roman" w:hAnsi="Times New Roman" w:cs="Times New Roman"/>
          <w:i/>
          <w:sz w:val="24"/>
          <w:szCs w:val="24"/>
        </w:rPr>
        <w:t xml:space="preserve"> :</w:t>
      </w:r>
      <w:proofErr w:type="gramEnd"/>
      <w:r w:rsidRPr="00206AD7">
        <w:rPr>
          <w:rFonts w:ascii="Times New Roman" w:hAnsi="Times New Roman" w:cs="Times New Roman"/>
          <w:i/>
          <w:sz w:val="24"/>
          <w:szCs w:val="24"/>
        </w:rPr>
        <w:t xml:space="preserve"> </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поэтапное доведение уровня содержания межселенных автодорог до 100% от норматива;</w:t>
      </w:r>
    </w:p>
    <w:p w:rsidR="00E00239"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применение современных инженерных схем</w:t>
      </w:r>
      <w:r>
        <w:rPr>
          <w:rFonts w:ascii="Times New Roman" w:hAnsi="Times New Roman" w:cs="Times New Roman"/>
          <w:sz w:val="24"/>
          <w:szCs w:val="24"/>
        </w:rPr>
        <w:t xml:space="preserve"> организации дорожного движения.</w:t>
      </w:r>
    </w:p>
    <w:p w:rsidR="00E00239" w:rsidRPr="00206AD7" w:rsidRDefault="00E00239" w:rsidP="00E00239">
      <w:pPr>
        <w:spacing w:after="0" w:line="240" w:lineRule="auto"/>
        <w:jc w:val="both"/>
        <w:rPr>
          <w:rFonts w:ascii="Times New Roman" w:hAnsi="Times New Roman" w:cs="Times New Roman"/>
          <w:sz w:val="24"/>
          <w:szCs w:val="24"/>
        </w:rPr>
      </w:pP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2. Обеспечение охраны жизни, здоровья граждан, их имущества, гарантии их законных прав на безопасные условия движения на межселенных автодорогах.</w:t>
      </w:r>
    </w:p>
    <w:p w:rsidR="00E00239" w:rsidRPr="00206AD7" w:rsidRDefault="00E00239" w:rsidP="00E00239">
      <w:pPr>
        <w:spacing w:after="0" w:line="240" w:lineRule="auto"/>
        <w:jc w:val="both"/>
        <w:rPr>
          <w:rFonts w:ascii="Times New Roman" w:hAnsi="Times New Roman" w:cs="Times New Roman"/>
          <w:sz w:val="24"/>
          <w:szCs w:val="24"/>
          <w:u w:val="single"/>
        </w:rPr>
      </w:pPr>
      <w:r w:rsidRPr="00206AD7">
        <w:rPr>
          <w:rFonts w:ascii="Times New Roman" w:hAnsi="Times New Roman" w:cs="Times New Roman"/>
          <w:i/>
          <w:sz w:val="24"/>
          <w:szCs w:val="24"/>
          <w:u w:val="single"/>
        </w:rPr>
        <w:t xml:space="preserve"> Для достижения цели необходимо решение следующих задач:</w:t>
      </w:r>
      <w:r w:rsidRPr="00206AD7">
        <w:rPr>
          <w:rFonts w:ascii="Times New Roman" w:hAnsi="Times New Roman" w:cs="Times New Roman"/>
          <w:sz w:val="24"/>
          <w:szCs w:val="24"/>
          <w:u w:val="single"/>
        </w:rPr>
        <w:t xml:space="preserve">  </w:t>
      </w:r>
    </w:p>
    <w:p w:rsidR="00E00239" w:rsidRPr="00206AD7" w:rsidRDefault="00E00239" w:rsidP="00E00239">
      <w:pPr>
        <w:spacing w:after="0" w:line="240" w:lineRule="auto"/>
        <w:jc w:val="both"/>
        <w:rPr>
          <w:rFonts w:ascii="Times New Roman" w:hAnsi="Times New Roman" w:cs="Times New Roman"/>
          <w:sz w:val="24"/>
          <w:szCs w:val="24"/>
          <w:u w:val="single"/>
        </w:rPr>
      </w:pPr>
      <w:r w:rsidRPr="00206AD7">
        <w:rPr>
          <w:rFonts w:ascii="Times New Roman" w:hAnsi="Times New Roman" w:cs="Times New Roman"/>
          <w:sz w:val="24"/>
          <w:szCs w:val="24"/>
        </w:rPr>
        <w:t>- обеспечение безопасных условий движения на дорожной сети;</w:t>
      </w:r>
    </w:p>
    <w:p w:rsid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предупреждение опасного поведения участников дорожного движения.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7 929,8 тыс. рублей.</w:t>
      </w:r>
    </w:p>
    <w:p w:rsid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      Расходы  бюджета в 2016 году на реализацию муниципальной программы «Повышение безопасности дорожного движения на межселенных автодорогах Нерюнгринского района на  2012-2016 годы» представлены в таблице:</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p>
    <w:tbl>
      <w:tblPr>
        <w:tblW w:w="9179" w:type="dxa"/>
        <w:tblInd w:w="177" w:type="dxa"/>
        <w:tblLayout w:type="fixed"/>
        <w:tblLook w:val="0000" w:firstRow="0" w:lastRow="0" w:firstColumn="0" w:lastColumn="0" w:noHBand="0" w:noVBand="0"/>
      </w:tblPr>
      <w:tblGrid>
        <w:gridCol w:w="7383"/>
        <w:gridCol w:w="1796"/>
      </w:tblGrid>
      <w:tr w:rsidR="00E00239" w:rsidRPr="00206AD7" w:rsidTr="004F552B">
        <w:trPr>
          <w:trHeight w:val="288"/>
        </w:trPr>
        <w:tc>
          <w:tcPr>
            <w:tcW w:w="9179"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8"/>
        </w:trPr>
        <w:tc>
          <w:tcPr>
            <w:tcW w:w="73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Наименование</w:t>
            </w:r>
          </w:p>
        </w:tc>
        <w:tc>
          <w:tcPr>
            <w:tcW w:w="17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76"/>
        </w:trPr>
        <w:tc>
          <w:tcPr>
            <w:tcW w:w="73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p>
        </w:tc>
        <w:tc>
          <w:tcPr>
            <w:tcW w:w="17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p>
        </w:tc>
      </w:tr>
      <w:tr w:rsidR="00E00239" w:rsidRPr="00206AD7" w:rsidTr="004F552B">
        <w:trPr>
          <w:trHeight w:val="288"/>
        </w:trPr>
        <w:tc>
          <w:tcPr>
            <w:tcW w:w="73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b/>
                <w:bCs/>
              </w:rPr>
              <w:t xml:space="preserve">7030000000, 8850000000: </w:t>
            </w:r>
            <w:r w:rsidRPr="00206AD7">
              <w:rPr>
                <w:rFonts w:ascii="Times New Roman" w:hAnsi="Times New Roman" w:cs="Times New Roman"/>
                <w:b/>
              </w:rPr>
              <w:t>Повышение безопасности дорожного движения на межселенных автодорогах Нерюнгринского района на  2012-2016 годы</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7 929,8</w:t>
            </w:r>
          </w:p>
        </w:tc>
      </w:tr>
      <w:tr w:rsidR="00E00239" w:rsidRPr="00206AD7" w:rsidTr="004F552B">
        <w:trPr>
          <w:trHeight w:val="288"/>
        </w:trPr>
        <w:tc>
          <w:tcPr>
            <w:tcW w:w="73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7030000000: Безопасность дорожного движения</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241,2</w:t>
            </w:r>
          </w:p>
        </w:tc>
      </w:tr>
      <w:tr w:rsidR="00E00239" w:rsidRPr="00206AD7" w:rsidTr="004F552B">
        <w:trPr>
          <w:trHeight w:val="288"/>
        </w:trPr>
        <w:tc>
          <w:tcPr>
            <w:tcW w:w="73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8850000000: Дорожное хозяйство</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7 688,6</w:t>
            </w:r>
          </w:p>
        </w:tc>
      </w:tr>
    </w:tbl>
    <w:p w:rsidR="00E00239" w:rsidRPr="00206AD7" w:rsidRDefault="00E00239" w:rsidP="00E00239">
      <w:pPr>
        <w:widowControl w:val="0"/>
        <w:autoSpaceDE w:val="0"/>
        <w:autoSpaceDN w:val="0"/>
        <w:adjustRightInd w:val="0"/>
        <w:spacing w:after="0" w:line="240" w:lineRule="auto"/>
        <w:rPr>
          <w:rFonts w:ascii="Times New Roman" w:hAnsi="Times New Roman" w:cs="Times New Roman"/>
          <w:sz w:val="24"/>
          <w:szCs w:val="24"/>
        </w:rPr>
      </w:pPr>
      <w:r w:rsidRPr="00206AD7">
        <w:rPr>
          <w:rFonts w:ascii="Times New Roman" w:hAnsi="Times New Roman" w:cs="Times New Roman"/>
          <w:sz w:val="24"/>
          <w:szCs w:val="24"/>
        </w:rPr>
        <w:t xml:space="preserve">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«Повышение безопасности дорожного движения на межселенных автодорогах Нерюнгринского района на  2012-2016 годы» составили 7 929,80 тыс. рублей. Ожидаемое исполнение программы за 2015 год составляет 19 571,90 тыс. рублей. В 2016 году прогнозное уменьшение финансирования программы составит 11 642,10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«Повышение безопасности дорожного движения на межселенных автодорогах Нерюнгринского района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22 236,10</w:t>
      </w:r>
      <w:proofErr w:type="gramEnd"/>
      <w:r w:rsidRPr="00206AD7">
        <w:rPr>
          <w:rFonts w:ascii="Times New Roman" w:hAnsi="Times New Roman" w:cs="Times New Roman"/>
          <w:sz w:val="24"/>
          <w:szCs w:val="24"/>
        </w:rPr>
        <w:t xml:space="preserve">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Default="00E00239" w:rsidP="00E00239">
      <w:pPr>
        <w:widowControl w:val="0"/>
        <w:autoSpaceDE w:val="0"/>
        <w:autoSpaceDN w:val="0"/>
        <w:adjustRightInd w:val="0"/>
        <w:spacing w:after="0" w:line="240" w:lineRule="auto"/>
        <w:jc w:val="both"/>
        <w:rPr>
          <w:rFonts w:ascii="Times New Roman" w:hAnsi="Times New Roman" w:cs="Times New Roman"/>
          <w:b/>
          <w:sz w:val="24"/>
          <w:szCs w:val="24"/>
        </w:rPr>
      </w:pPr>
    </w:p>
    <w:p w:rsidR="00E00239" w:rsidRDefault="00E00239" w:rsidP="00E00239">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b/>
          <w:sz w:val="24"/>
          <w:szCs w:val="24"/>
        </w:rPr>
        <w:t xml:space="preserve">     Муниципальная программа «Реализация  муниципальной молодежной политики в Нерюнгринском районе на 2014-2016 годы»</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Целью муниципальной программы является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Нерюнгринского района.</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формирование целостной системы поддержки инициативной и талантливой молодёжи, обладающей лидерскими навыками;</w:t>
      </w:r>
    </w:p>
    <w:p w:rsidR="00E00239" w:rsidRPr="00206AD7" w:rsidRDefault="00E00239" w:rsidP="00E00239">
      <w:pPr>
        <w:spacing w:after="0" w:line="240" w:lineRule="auto"/>
        <w:jc w:val="both"/>
        <w:rPr>
          <w:rFonts w:ascii="Times New Roman" w:hAnsi="Times New Roman" w:cs="Times New Roman"/>
          <w:color w:val="C0504D"/>
          <w:sz w:val="24"/>
          <w:szCs w:val="24"/>
        </w:rPr>
      </w:pPr>
      <w:r w:rsidRPr="00206AD7">
        <w:rPr>
          <w:rFonts w:ascii="Times New Roman" w:hAnsi="Times New Roman" w:cs="Times New Roman"/>
          <w:sz w:val="24"/>
          <w:szCs w:val="24"/>
        </w:rPr>
        <w:t>- вовлечение молодежи в социальную практику и ее информирование о потенциальных возможностях собственного развития;</w:t>
      </w:r>
    </w:p>
    <w:p w:rsidR="00E00239" w:rsidRPr="00206AD7" w:rsidRDefault="00E00239" w:rsidP="00E00239">
      <w:pPr>
        <w:spacing w:after="0" w:line="240" w:lineRule="auto"/>
        <w:jc w:val="both"/>
        <w:rPr>
          <w:rFonts w:ascii="Times New Roman" w:hAnsi="Times New Roman" w:cs="Times New Roman"/>
          <w:color w:val="C0504D"/>
          <w:sz w:val="24"/>
          <w:szCs w:val="24"/>
        </w:rPr>
      </w:pPr>
      <w:r w:rsidRPr="00206AD7">
        <w:rPr>
          <w:rFonts w:ascii="Times New Roman" w:hAnsi="Times New Roman" w:cs="Times New Roman"/>
          <w:sz w:val="24"/>
          <w:szCs w:val="24"/>
        </w:rPr>
        <w:t xml:space="preserve">- формирование у молодежи российской идентичности,  популяризация здорового  образа жизни, предупреждение асоциального и </w:t>
      </w:r>
      <w:proofErr w:type="spellStart"/>
      <w:r w:rsidRPr="00206AD7">
        <w:rPr>
          <w:rFonts w:ascii="Times New Roman" w:hAnsi="Times New Roman" w:cs="Times New Roman"/>
          <w:sz w:val="24"/>
          <w:szCs w:val="24"/>
        </w:rPr>
        <w:t>девиантного</w:t>
      </w:r>
      <w:proofErr w:type="spellEnd"/>
      <w:r w:rsidRPr="00206AD7">
        <w:rPr>
          <w:rFonts w:ascii="Times New Roman" w:hAnsi="Times New Roman" w:cs="Times New Roman"/>
          <w:sz w:val="24"/>
          <w:szCs w:val="24"/>
        </w:rPr>
        <w:t xml:space="preserve"> поведения и профилактика асоциального поведения, этнического и религиозно-политического экстремизма в молодежной среде;</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организация детско-юношеского экологического движения через повышение уровня экологического образования молодёжи.</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672,2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     Расходы бюджета в 2016 году на реализацию муниципальной программы «Реализация муниципальной молодежной политики в Нерюнгринском районе на 2014-2016 годы» представлены в таблице:</w:t>
      </w:r>
    </w:p>
    <w:tbl>
      <w:tblPr>
        <w:tblW w:w="9183" w:type="dxa"/>
        <w:tblInd w:w="173" w:type="dxa"/>
        <w:tblLayout w:type="fixed"/>
        <w:tblLook w:val="0000" w:firstRow="0" w:lastRow="0" w:firstColumn="0" w:lastColumn="0" w:noHBand="0" w:noVBand="0"/>
      </w:tblPr>
      <w:tblGrid>
        <w:gridCol w:w="6847"/>
        <w:gridCol w:w="2336"/>
      </w:tblGrid>
      <w:tr w:rsidR="00E00239" w:rsidRPr="00206AD7" w:rsidTr="004F552B">
        <w:trPr>
          <w:trHeight w:val="288"/>
        </w:trPr>
        <w:tc>
          <w:tcPr>
            <w:tcW w:w="9183"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8"/>
        </w:trPr>
        <w:tc>
          <w:tcPr>
            <w:tcW w:w="68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Наименование</w:t>
            </w:r>
          </w:p>
        </w:tc>
        <w:tc>
          <w:tcPr>
            <w:tcW w:w="23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53"/>
        </w:trPr>
        <w:tc>
          <w:tcPr>
            <w:tcW w:w="68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p>
        </w:tc>
        <w:tc>
          <w:tcPr>
            <w:tcW w:w="233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p>
        </w:tc>
      </w:tr>
      <w:tr w:rsidR="00E00239" w:rsidRPr="00206AD7" w:rsidTr="004F552B">
        <w:trPr>
          <w:trHeight w:val="288"/>
        </w:trPr>
        <w:tc>
          <w:tcPr>
            <w:tcW w:w="6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b/>
                <w:bCs/>
              </w:rPr>
              <w:t xml:space="preserve"> </w:t>
            </w:r>
            <w:r w:rsidRPr="00206AD7">
              <w:rPr>
                <w:rFonts w:ascii="Times New Roman" w:hAnsi="Times New Roman" w:cs="Times New Roman"/>
                <w:b/>
              </w:rPr>
              <w:t>Реализации муниципальной молодежной политики в Нерюнгринском районе на 2014-2016 годы</w:t>
            </w:r>
          </w:p>
        </w:tc>
        <w:tc>
          <w:tcPr>
            <w:tcW w:w="23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672,2</w:t>
            </w:r>
          </w:p>
        </w:tc>
      </w:tr>
      <w:tr w:rsidR="00E00239" w:rsidRPr="00206AD7" w:rsidTr="004F552B">
        <w:trPr>
          <w:trHeight w:val="288"/>
        </w:trPr>
        <w:tc>
          <w:tcPr>
            <w:tcW w:w="6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7300000000: Реализация семейной, демографической и молодежной политики в Республике Саха (Якутия) на 2014-2016 годы</w:t>
            </w:r>
          </w:p>
        </w:tc>
        <w:tc>
          <w:tcPr>
            <w:tcW w:w="23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617,2</w:t>
            </w:r>
          </w:p>
        </w:tc>
      </w:tr>
      <w:tr w:rsidR="00E00239" w:rsidRPr="00206AD7" w:rsidTr="004F552B">
        <w:trPr>
          <w:trHeight w:val="288"/>
        </w:trPr>
        <w:tc>
          <w:tcPr>
            <w:tcW w:w="6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7320000000: Поддержка молодежных инициатив и оказание социально-психологической поддержки</w:t>
            </w:r>
          </w:p>
        </w:tc>
        <w:tc>
          <w:tcPr>
            <w:tcW w:w="23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617,2</w:t>
            </w:r>
          </w:p>
        </w:tc>
      </w:tr>
      <w:tr w:rsidR="00E00239" w:rsidRPr="00206AD7" w:rsidTr="004F552B">
        <w:trPr>
          <w:trHeight w:val="288"/>
        </w:trPr>
        <w:tc>
          <w:tcPr>
            <w:tcW w:w="6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7700000000: Создание условий для духовно-культурного развития народов Якутии на 2012-2016 годы</w:t>
            </w:r>
          </w:p>
        </w:tc>
        <w:tc>
          <w:tcPr>
            <w:tcW w:w="23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55,0</w:t>
            </w:r>
          </w:p>
        </w:tc>
      </w:tr>
      <w:tr w:rsidR="00E00239" w:rsidRPr="00206AD7" w:rsidTr="004F552B">
        <w:trPr>
          <w:trHeight w:val="288"/>
        </w:trPr>
        <w:tc>
          <w:tcPr>
            <w:tcW w:w="6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7740000000: Экологическое образование и просвещение</w:t>
            </w:r>
          </w:p>
        </w:tc>
        <w:tc>
          <w:tcPr>
            <w:tcW w:w="23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55,0</w:t>
            </w:r>
          </w:p>
        </w:tc>
      </w:tr>
    </w:tbl>
    <w:p w:rsidR="00E00239" w:rsidRPr="00206AD7" w:rsidRDefault="00E00239" w:rsidP="00E00239">
      <w:pPr>
        <w:widowControl w:val="0"/>
        <w:autoSpaceDE w:val="0"/>
        <w:autoSpaceDN w:val="0"/>
        <w:adjustRightInd w:val="0"/>
        <w:spacing w:after="0" w:line="240" w:lineRule="auto"/>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«Реализация муниципальной молодежной политики в Нерюнгринском районе на 2014-2016 годы» составили 672,20 тыс. рублей. Ожидаемое исполнение программы за 2015 год составляет 1 593,40 тыс. рублей. В 2016 году прогнозное уменьшение финансирования программы составит 921,20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«Реализация муниципальной молодежной политики в Нерюнгринском районе на 2014-2016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1 680,50 тыс. рублей.</w:t>
      </w:r>
      <w:proofErr w:type="gramEnd"/>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Default="00E00239" w:rsidP="00E00239">
      <w:pPr>
        <w:widowControl w:val="0"/>
        <w:autoSpaceDE w:val="0"/>
        <w:autoSpaceDN w:val="0"/>
        <w:adjustRightInd w:val="0"/>
        <w:spacing w:after="0" w:line="240" w:lineRule="auto"/>
        <w:rPr>
          <w:rFonts w:ascii="Times New Roman" w:hAnsi="Times New Roman" w:cs="Times New Roman"/>
          <w:sz w:val="24"/>
          <w:szCs w:val="24"/>
        </w:rPr>
      </w:pPr>
      <w:r w:rsidRPr="00206AD7">
        <w:rPr>
          <w:rFonts w:ascii="Times New Roman" w:hAnsi="Times New Roman" w:cs="Times New Roman"/>
          <w:sz w:val="24"/>
          <w:szCs w:val="24"/>
        </w:rPr>
        <w:t xml:space="preserve"> </w:t>
      </w:r>
    </w:p>
    <w:p w:rsidR="00E00239" w:rsidRPr="00206AD7" w:rsidRDefault="00B26BBF" w:rsidP="00E0023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Муниципальная программа «</w:t>
      </w:r>
      <w:r w:rsidR="00E00239" w:rsidRPr="00206AD7">
        <w:rPr>
          <w:rFonts w:ascii="Times New Roman" w:hAnsi="Times New Roman" w:cs="Times New Roman"/>
          <w:b/>
          <w:sz w:val="24"/>
          <w:szCs w:val="24"/>
        </w:rPr>
        <w:t>Социально-культурная деятельность учреждений культуры Нерюнгри</w:t>
      </w:r>
      <w:r>
        <w:rPr>
          <w:rFonts w:ascii="Times New Roman" w:hAnsi="Times New Roman" w:cs="Times New Roman"/>
          <w:b/>
          <w:sz w:val="24"/>
          <w:szCs w:val="24"/>
        </w:rPr>
        <w:t>нского района на 2012-2019 годы»</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Программа нацелена на повышение культурного благосостояния граждан Нерюнгринского района путем создания условий для духовно-нравственного развития многонационального населения, сохранение творческого потенциала и духовного наследия разных народностей, обеспечение единого культурного пространства и равных возможностей доступа граждан к культурным ценностям и информации.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Исходя из этого, основной целью Программы является развитие культурного и духовного потенциала Нерюнгринского района.</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повышение уровня библиотечного обслуживания населения Нерюнгринского района, пополнение библиотечных фондов и обеспечение их сохранности;</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развитие дополнительного образования детей в сфере культуры в муниципальных образовательных учреждениях дополнительного образования детей  Нерюнгринского района;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 сохранение   и  развитие  духовного и культурного наследия </w:t>
      </w:r>
      <w:proofErr w:type="spellStart"/>
      <w:r w:rsidRPr="00206AD7">
        <w:rPr>
          <w:rFonts w:ascii="Times New Roman" w:hAnsi="Times New Roman" w:cs="Times New Roman"/>
          <w:sz w:val="24"/>
          <w:szCs w:val="24"/>
        </w:rPr>
        <w:t>мультикультурной</w:t>
      </w:r>
      <w:proofErr w:type="spellEnd"/>
      <w:r w:rsidRPr="00206AD7">
        <w:rPr>
          <w:rFonts w:ascii="Times New Roman" w:hAnsi="Times New Roman" w:cs="Times New Roman"/>
          <w:sz w:val="24"/>
          <w:szCs w:val="24"/>
        </w:rPr>
        <w:t xml:space="preserve"> среды Нерюнгринского района;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укрепление материально-технической базы учреждений культуры, искусства и художественного образования;</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организация профессиональной подготовки специалистов учреждений культуры и искусства Нерюнгринского района.</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программы на 2016 год по проекту составит в сумме 171167,5 тыс. рублей.</w:t>
      </w:r>
    </w:p>
    <w:p w:rsidR="00E00239" w:rsidRPr="00206AD7" w:rsidRDefault="00E00239" w:rsidP="00E0023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AD7">
        <w:rPr>
          <w:rFonts w:ascii="Times New Roman" w:hAnsi="Times New Roman" w:cs="Times New Roman"/>
          <w:sz w:val="24"/>
          <w:szCs w:val="24"/>
        </w:rPr>
        <w:t>Расходы бюджета в 2016 году на реализацию программы "Социально-культурная деятельность учреждений культуры Нерюнгринского района на 2012-2019 годы" представлены в таблице:</w:t>
      </w:r>
    </w:p>
    <w:tbl>
      <w:tblPr>
        <w:tblW w:w="9179" w:type="dxa"/>
        <w:tblInd w:w="177" w:type="dxa"/>
        <w:tblLayout w:type="fixed"/>
        <w:tblLook w:val="0000" w:firstRow="0" w:lastRow="0" w:firstColumn="0" w:lastColumn="0" w:noHBand="0" w:noVBand="0"/>
      </w:tblPr>
      <w:tblGrid>
        <w:gridCol w:w="7023"/>
        <w:gridCol w:w="2156"/>
      </w:tblGrid>
      <w:tr w:rsidR="00E00239" w:rsidRPr="00206AD7" w:rsidTr="004F552B">
        <w:trPr>
          <w:trHeight w:val="288"/>
        </w:trPr>
        <w:tc>
          <w:tcPr>
            <w:tcW w:w="9179"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8"/>
        </w:trPr>
        <w:tc>
          <w:tcPr>
            <w:tcW w:w="702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Наименование</w:t>
            </w:r>
          </w:p>
        </w:tc>
        <w:tc>
          <w:tcPr>
            <w:tcW w:w="21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76"/>
        </w:trPr>
        <w:tc>
          <w:tcPr>
            <w:tcW w:w="702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p>
        </w:tc>
        <w:tc>
          <w:tcPr>
            <w:tcW w:w="21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p>
        </w:tc>
      </w:tr>
      <w:tr w:rsidR="00E00239" w:rsidRPr="00206AD7" w:rsidTr="004F552B">
        <w:trPr>
          <w:trHeight w:val="288"/>
        </w:trPr>
        <w:tc>
          <w:tcPr>
            <w:tcW w:w="7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b/>
              </w:rPr>
            </w:pPr>
            <w:r w:rsidRPr="00206AD7">
              <w:rPr>
                <w:rFonts w:ascii="Times New Roman" w:hAnsi="Times New Roman" w:cs="Times New Roman"/>
                <w:b/>
              </w:rPr>
              <w:t>Социально-культурная деятельность учреждений культуры Нерюнгринского района на 2012-2019 годы</w:t>
            </w:r>
          </w:p>
        </w:tc>
        <w:tc>
          <w:tcPr>
            <w:tcW w:w="21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183 519,7</w:t>
            </w:r>
          </w:p>
        </w:tc>
      </w:tr>
      <w:tr w:rsidR="00E00239" w:rsidRPr="00206AD7" w:rsidTr="004F552B">
        <w:trPr>
          <w:trHeight w:val="288"/>
        </w:trPr>
        <w:tc>
          <w:tcPr>
            <w:tcW w:w="7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7410000000: Управление программой</w:t>
            </w:r>
          </w:p>
        </w:tc>
        <w:tc>
          <w:tcPr>
            <w:tcW w:w="21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7 441,7</w:t>
            </w:r>
          </w:p>
        </w:tc>
      </w:tr>
      <w:tr w:rsidR="00E00239" w:rsidRPr="00206AD7" w:rsidTr="004F552B">
        <w:trPr>
          <w:trHeight w:val="288"/>
        </w:trPr>
        <w:tc>
          <w:tcPr>
            <w:tcW w:w="7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7420000000: Обеспечение развития культурно-досуговой деятельности</w:t>
            </w:r>
          </w:p>
        </w:tc>
        <w:tc>
          <w:tcPr>
            <w:tcW w:w="21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13 732,1</w:t>
            </w:r>
          </w:p>
        </w:tc>
      </w:tr>
      <w:tr w:rsidR="00E00239" w:rsidRPr="00206AD7" w:rsidTr="004F552B">
        <w:trPr>
          <w:trHeight w:val="288"/>
        </w:trPr>
        <w:tc>
          <w:tcPr>
            <w:tcW w:w="7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7460000000: Музейное и Библиотечное дело</w:t>
            </w:r>
          </w:p>
        </w:tc>
        <w:tc>
          <w:tcPr>
            <w:tcW w:w="21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27 368,1</w:t>
            </w:r>
          </w:p>
        </w:tc>
      </w:tr>
      <w:tr w:rsidR="00E00239" w:rsidRPr="00206AD7" w:rsidTr="004F552B">
        <w:trPr>
          <w:trHeight w:val="288"/>
        </w:trPr>
        <w:tc>
          <w:tcPr>
            <w:tcW w:w="7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7480000000:Укрепление ресурсов учреждений  культуры и искусства Республики Саха (Якутия)</w:t>
            </w:r>
          </w:p>
        </w:tc>
        <w:tc>
          <w:tcPr>
            <w:tcW w:w="21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58,3</w:t>
            </w:r>
          </w:p>
        </w:tc>
      </w:tr>
      <w:tr w:rsidR="00E00239" w:rsidRPr="00206AD7" w:rsidTr="004F552B">
        <w:trPr>
          <w:trHeight w:val="288"/>
        </w:trPr>
        <w:tc>
          <w:tcPr>
            <w:tcW w:w="7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6240000000: Дополнительное образование</w:t>
            </w:r>
          </w:p>
        </w:tc>
        <w:tc>
          <w:tcPr>
            <w:tcW w:w="21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134 919,5</w:t>
            </w:r>
          </w:p>
        </w:tc>
      </w:tr>
    </w:tbl>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"Социально-культурная деятельность учреждений культуры Нерюнгринского района на 2012-2019 годы" составили 183 519,70 тыс. рублей. Ожидаемое исполнение программы за 2015 год составляет 180 813,10 тыс. рублей. В 2016 году прогнозное увеличение финансирования программы составит 2 706,60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«Социально-культурная деятельность учреждений культуры Нерюнгринского района на 2012-2019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184 929,80 тыс. рублей.</w:t>
      </w:r>
      <w:proofErr w:type="gramEnd"/>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B26BBF" w:rsidRDefault="00B26BBF" w:rsidP="00E00239">
      <w:pPr>
        <w:widowControl w:val="0"/>
        <w:autoSpaceDE w:val="0"/>
        <w:autoSpaceDN w:val="0"/>
        <w:adjustRightInd w:val="0"/>
        <w:spacing w:after="0" w:line="240" w:lineRule="auto"/>
        <w:jc w:val="both"/>
        <w:rPr>
          <w:rFonts w:ascii="Times New Roman" w:hAnsi="Times New Roman" w:cs="Times New Roman"/>
          <w:b/>
          <w:sz w:val="24"/>
          <w:szCs w:val="24"/>
        </w:rPr>
      </w:pPr>
    </w:p>
    <w:p w:rsidR="00E00239" w:rsidRDefault="00E00239" w:rsidP="00E00239">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b/>
          <w:sz w:val="24"/>
          <w:szCs w:val="24"/>
        </w:rPr>
        <w:t xml:space="preserve">     Муниципальная программа «Развитие субъектов малого и среднего предпринимательства в муниципальном образовании «Нерюнгринский район» на 2012-2016 годы»</w:t>
      </w:r>
    </w:p>
    <w:p w:rsidR="00E00239" w:rsidRDefault="00E00239" w:rsidP="00E00239">
      <w:pPr>
        <w:widowControl w:val="0"/>
        <w:autoSpaceDE w:val="0"/>
        <w:autoSpaceDN w:val="0"/>
        <w:adjustRightInd w:val="0"/>
        <w:spacing w:after="0" w:line="240" w:lineRule="auto"/>
        <w:jc w:val="both"/>
        <w:rPr>
          <w:rFonts w:ascii="Times New Roman" w:hAnsi="Times New Roman" w:cs="Times New Roman"/>
          <w:b/>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Целью муниципальной программы является: </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Развитие субъектов малого и среднего предпринимательства как:</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средства занятости и </w:t>
      </w:r>
      <w:proofErr w:type="spellStart"/>
      <w:r w:rsidRPr="00206AD7">
        <w:rPr>
          <w:rFonts w:ascii="Times New Roman" w:hAnsi="Times New Roman" w:cs="Times New Roman"/>
          <w:sz w:val="24"/>
          <w:szCs w:val="24"/>
        </w:rPr>
        <w:t>самозанятости</w:t>
      </w:r>
      <w:proofErr w:type="spellEnd"/>
      <w:r w:rsidRPr="00206AD7">
        <w:rPr>
          <w:rFonts w:ascii="Times New Roman" w:hAnsi="Times New Roman" w:cs="Times New Roman"/>
          <w:sz w:val="24"/>
          <w:szCs w:val="24"/>
        </w:rPr>
        <w:t xml:space="preserve"> жителей;</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средства производства товаров, работ и услуг населению;</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источника пополнения бюджета района.</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     Достижение указанной цели обеспечивается решением следующих задач муниципальной программы:</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 Формирование  условий,   обеспечивающих  развитие  субъектов малого и среднего предпринимательства и   вовлечение незанятого населения в сферу малого бизнеса: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1.1. Обеспечение доступа субъектов малого и среднего  предпринимательства к финансовой и имущественной поддержке.</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1.2. Обеспечение потребности субъектов малого и среднего предпринимательства в комплексных консультационных, информационных   и   образовательных    услугах.</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1.3. Содействие в развитии производственной и  технологической базы  субъектов малого и среднего   предпринимательства.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1.4. Содействие росту конкурентоспособности и продвижению продукции субъектов малого и среднего предпринимательства на региональные и межрегиональные рынки.</w:t>
      </w:r>
    </w:p>
    <w:p w:rsidR="00E00239" w:rsidRPr="00206AD7" w:rsidRDefault="00E00239" w:rsidP="00E00239">
      <w:pPr>
        <w:widowControl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1.5. Содействие в устранении административных барьеров и препятствий, сдерживающих развитие предпринимательства.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1.6. Содействие развитию молодежного предпринимательства.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1.7. Укрепление социального статуса, повышение престижности предпринимательской деятельности.</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2. Развитие  сети   инфраструктуры  поддержки  малого и    среднего предпринимательства.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3. Развитие  системы  коммуникаций «бизнес – власть –     общество». </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300,0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«Развитие субъектов малого и среднего предпринимательства в муниципальном образовании «Нерюнгринский район» на 2012-2016 годы» представлены в таблице:</w:t>
      </w:r>
    </w:p>
    <w:tbl>
      <w:tblPr>
        <w:tblW w:w="9302" w:type="dxa"/>
        <w:tblInd w:w="150" w:type="dxa"/>
        <w:tblLayout w:type="fixed"/>
        <w:tblLook w:val="0000" w:firstRow="0" w:lastRow="0" w:firstColumn="0" w:lastColumn="0" w:noHBand="0" w:noVBand="0"/>
      </w:tblPr>
      <w:tblGrid>
        <w:gridCol w:w="7293"/>
        <w:gridCol w:w="2009"/>
      </w:tblGrid>
      <w:tr w:rsidR="00E00239" w:rsidRPr="00206AD7" w:rsidTr="004F552B">
        <w:trPr>
          <w:trHeight w:val="286"/>
        </w:trPr>
        <w:tc>
          <w:tcPr>
            <w:tcW w:w="9302"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6"/>
        </w:trPr>
        <w:tc>
          <w:tcPr>
            <w:tcW w:w="729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Наименование</w:t>
            </w:r>
          </w:p>
        </w:tc>
        <w:tc>
          <w:tcPr>
            <w:tcW w:w="20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344"/>
        </w:trPr>
        <w:tc>
          <w:tcPr>
            <w:tcW w:w="729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p>
        </w:tc>
        <w:tc>
          <w:tcPr>
            <w:tcW w:w="20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p>
        </w:tc>
      </w:tr>
      <w:tr w:rsidR="00E00239" w:rsidRPr="00206AD7" w:rsidTr="004F552B">
        <w:trPr>
          <w:trHeight w:val="286"/>
        </w:trPr>
        <w:tc>
          <w:tcPr>
            <w:tcW w:w="7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b/>
                <w:bCs/>
              </w:rPr>
              <w:t>8300000000</w:t>
            </w:r>
            <w:r w:rsidRPr="00206AD7">
              <w:rPr>
                <w:rFonts w:ascii="Times New Roman" w:hAnsi="Times New Roman" w:cs="Times New Roman"/>
                <w:bCs/>
              </w:rPr>
              <w:t xml:space="preserve">: </w:t>
            </w:r>
            <w:r w:rsidRPr="00206AD7">
              <w:rPr>
                <w:rFonts w:ascii="Times New Roman" w:hAnsi="Times New Roman" w:cs="Times New Roman"/>
              </w:rPr>
              <w:t>Развитие субъектов малого и среднего предпринимательства в муниципальном образовании «Нерюнгринский район» на 2012-2016 годы</w:t>
            </w:r>
          </w:p>
        </w:tc>
        <w:tc>
          <w:tcPr>
            <w:tcW w:w="2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b/>
                <w:bCs/>
              </w:rPr>
              <w:t>300, 0</w:t>
            </w:r>
          </w:p>
        </w:tc>
      </w:tr>
      <w:tr w:rsidR="00E00239" w:rsidRPr="00206AD7" w:rsidTr="004F552B">
        <w:trPr>
          <w:trHeight w:val="286"/>
        </w:trPr>
        <w:tc>
          <w:tcPr>
            <w:tcW w:w="72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rPr>
                <w:rFonts w:ascii="Times New Roman" w:hAnsi="Times New Roman" w:cs="Times New Roman"/>
              </w:rPr>
            </w:pPr>
            <w:r w:rsidRPr="00206AD7">
              <w:rPr>
                <w:rFonts w:ascii="Times New Roman" w:hAnsi="Times New Roman" w:cs="Times New Roman"/>
              </w:rPr>
              <w:t>8320000000: Повышение конкурентоспособности субъектов малого и среднего предпринимательства, производящих и реализующих товары (работы, услуги)</w:t>
            </w:r>
          </w:p>
        </w:tc>
        <w:tc>
          <w:tcPr>
            <w:tcW w:w="2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ind w:right="178"/>
              <w:jc w:val="center"/>
              <w:rPr>
                <w:rFonts w:ascii="Times New Roman" w:hAnsi="Times New Roman" w:cs="Times New Roman"/>
              </w:rPr>
            </w:pPr>
            <w:r w:rsidRPr="00206AD7">
              <w:rPr>
                <w:rFonts w:ascii="Times New Roman" w:hAnsi="Times New Roman" w:cs="Times New Roman"/>
              </w:rPr>
              <w:t>300,0</w:t>
            </w:r>
          </w:p>
        </w:tc>
      </w:tr>
    </w:tbl>
    <w:p w:rsidR="00E00239" w:rsidRPr="00206AD7" w:rsidRDefault="00E00239" w:rsidP="00E00239">
      <w:pPr>
        <w:widowControl w:val="0"/>
        <w:autoSpaceDE w:val="0"/>
        <w:autoSpaceDN w:val="0"/>
        <w:adjustRightInd w:val="0"/>
        <w:spacing w:after="0" w:line="240" w:lineRule="auto"/>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«Развитие субъектов малого и среднего предпринимательства в муниципальном образовании «Нерюнгринский район» на 2012-2016 годы» составили 300,00 тыс. рублей. Ожидаемое исполнение программы за 2015 год составляет 750,00 тыс. рублей. В 2016 году прогнозное уменьшение финансирования программы составит 450,00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«Развитие субъектов малого и среднего предпринимательства в муниципальном образовании «Нерюнгринский район»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w:t>
      </w:r>
      <w:proofErr w:type="gramEnd"/>
      <w:r w:rsidRPr="00206AD7">
        <w:rPr>
          <w:rFonts w:ascii="Times New Roman" w:hAnsi="Times New Roman" w:cs="Times New Roman"/>
          <w:sz w:val="24"/>
          <w:szCs w:val="24"/>
        </w:rPr>
        <w:t xml:space="preserve"> 750,00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w:t>
      </w:r>
      <w:r w:rsidRPr="00206AD7">
        <w:rPr>
          <w:rFonts w:ascii="Times New Roman" w:hAnsi="Times New Roman" w:cs="Times New Roman"/>
          <w:sz w:val="24"/>
          <w:szCs w:val="24"/>
        </w:rPr>
        <w:lastRenderedPageBreak/>
        <w:t>ответственному исполнителю программы в связи с изменением объема программы необходимо внести изменения в программу.</w:t>
      </w:r>
    </w:p>
    <w:tbl>
      <w:tblPr>
        <w:tblW w:w="9875" w:type="dxa"/>
        <w:tblInd w:w="210" w:type="dxa"/>
        <w:tblLayout w:type="fixed"/>
        <w:tblLook w:val="0000" w:firstRow="0" w:lastRow="0" w:firstColumn="0" w:lastColumn="0" w:noHBand="0" w:noVBand="0"/>
      </w:tblPr>
      <w:tblGrid>
        <w:gridCol w:w="9875"/>
      </w:tblGrid>
      <w:tr w:rsidR="00E00239" w:rsidRPr="00206AD7" w:rsidTr="004F552B">
        <w:trPr>
          <w:trHeight w:val="163"/>
          <w:tblHeader/>
        </w:trPr>
        <w:tc>
          <w:tcPr>
            <w:tcW w:w="9875" w:type="dxa"/>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sz w:val="24"/>
                <w:szCs w:val="24"/>
              </w:rPr>
            </w:pPr>
            <w:r w:rsidRPr="00206AD7">
              <w:rPr>
                <w:rFonts w:ascii="Times New Roman" w:hAnsi="Times New Roman" w:cs="Times New Roman"/>
                <w:sz w:val="24"/>
                <w:szCs w:val="24"/>
              </w:rPr>
              <w:t xml:space="preserve"> </w:t>
            </w:r>
          </w:p>
          <w:p w:rsidR="00E00239" w:rsidRPr="00206AD7" w:rsidRDefault="00E00239" w:rsidP="00B26BBF">
            <w:pPr>
              <w:widowControl w:val="0"/>
              <w:autoSpaceDE w:val="0"/>
              <w:autoSpaceDN w:val="0"/>
              <w:adjustRightInd w:val="0"/>
              <w:spacing w:after="0" w:line="240" w:lineRule="auto"/>
              <w:rPr>
                <w:rFonts w:ascii="Times New Roman" w:hAnsi="Times New Roman" w:cs="Times New Roman"/>
                <w:b/>
                <w:sz w:val="24"/>
                <w:szCs w:val="24"/>
              </w:rPr>
            </w:pPr>
            <w:r w:rsidRPr="00206AD7">
              <w:rPr>
                <w:rFonts w:ascii="Times New Roman" w:hAnsi="Times New Roman" w:cs="Times New Roman"/>
                <w:b/>
                <w:sz w:val="24"/>
                <w:szCs w:val="24"/>
              </w:rPr>
              <w:t xml:space="preserve">     Муниципальная программа «Развитие агропромышленного комплекса в Нерюнгринском районе на 2012-2016 годы»</w:t>
            </w:r>
          </w:p>
        </w:tc>
      </w:tr>
    </w:tbl>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Программа призвана создать необходимые условия для решения основных производственных, финансово-экономических и социальных проблем в сельском хозяйстве района до 2016 года. Программа нацелена на повышение уровня </w:t>
      </w:r>
      <w:proofErr w:type="spellStart"/>
      <w:r w:rsidRPr="00206AD7">
        <w:rPr>
          <w:rFonts w:ascii="Times New Roman" w:hAnsi="Times New Roman" w:cs="Times New Roman"/>
          <w:sz w:val="24"/>
          <w:szCs w:val="24"/>
        </w:rPr>
        <w:t>самообеспечения</w:t>
      </w:r>
      <w:proofErr w:type="spellEnd"/>
      <w:r w:rsidRPr="00206AD7">
        <w:rPr>
          <w:rFonts w:ascii="Times New Roman" w:hAnsi="Times New Roman" w:cs="Times New Roman"/>
          <w:sz w:val="24"/>
          <w:szCs w:val="24"/>
        </w:rPr>
        <w:t xml:space="preserve"> продуктами животноводства и свиноводства жителей Нерюнгринского района.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Программа определяет цель, задачи и основные направления развития сельского хозяйства, финансовое обеспечение и механизмы реализации предусматриваемых мероприятий, показатели их результативности.</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Цель Программы:</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Оказание содействия в развитии и сохранении традиционных отраслей Севера, скотоводства, свиноводства, звероводства и табунного коневодства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Задача № 1. Развитие традиционных отраслей Севера.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Задача № 2. Развитие скотоводства.</w:t>
      </w:r>
    </w:p>
    <w:p w:rsidR="00E00239" w:rsidRPr="00206AD7" w:rsidRDefault="00E00239" w:rsidP="00E00239">
      <w:pPr>
        <w:spacing w:after="0" w:line="240" w:lineRule="auto"/>
        <w:jc w:val="both"/>
        <w:rPr>
          <w:rFonts w:ascii="Times New Roman" w:hAnsi="Times New Roman" w:cs="Times New Roman"/>
          <w:b/>
          <w:sz w:val="24"/>
          <w:szCs w:val="24"/>
        </w:rPr>
      </w:pPr>
      <w:r w:rsidRPr="00206AD7">
        <w:rPr>
          <w:rFonts w:ascii="Times New Roman" w:hAnsi="Times New Roman" w:cs="Times New Roman"/>
          <w:sz w:val="24"/>
          <w:szCs w:val="24"/>
        </w:rPr>
        <w:t>Задача № 3.</w:t>
      </w:r>
      <w:r w:rsidRPr="00206AD7">
        <w:rPr>
          <w:rFonts w:ascii="Times New Roman" w:hAnsi="Times New Roman" w:cs="Times New Roman"/>
          <w:b/>
          <w:sz w:val="24"/>
          <w:szCs w:val="24"/>
        </w:rPr>
        <w:t xml:space="preserve"> </w:t>
      </w:r>
      <w:r w:rsidRPr="00206AD7">
        <w:rPr>
          <w:rFonts w:ascii="Times New Roman" w:hAnsi="Times New Roman" w:cs="Times New Roman"/>
          <w:sz w:val="24"/>
          <w:szCs w:val="24"/>
        </w:rPr>
        <w:t>Развитие скороспелой отрасли свиноводства</w:t>
      </w:r>
      <w:r w:rsidRPr="00206AD7">
        <w:rPr>
          <w:rFonts w:ascii="Times New Roman" w:hAnsi="Times New Roman" w:cs="Times New Roman"/>
          <w:b/>
          <w:sz w:val="24"/>
          <w:szCs w:val="24"/>
        </w:rPr>
        <w:t>.</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Задача № 4. Развитие отрасли звероводства.</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Задача № 5. Развитие табунного коневодства.</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1 289,6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«Развитие агропромышленного комплекса в Нерюнгринском районе на 2012-2016 годы» представлены в таблице:</w:t>
      </w:r>
    </w:p>
    <w:tbl>
      <w:tblPr>
        <w:tblW w:w="9176" w:type="dxa"/>
        <w:tblInd w:w="180" w:type="dxa"/>
        <w:tblLayout w:type="fixed"/>
        <w:tblLook w:val="0000" w:firstRow="0" w:lastRow="0" w:firstColumn="0" w:lastColumn="0" w:noHBand="0" w:noVBand="0"/>
      </w:tblPr>
      <w:tblGrid>
        <w:gridCol w:w="7230"/>
        <w:gridCol w:w="1946"/>
      </w:tblGrid>
      <w:tr w:rsidR="00E00239" w:rsidRPr="00206AD7" w:rsidTr="004F552B">
        <w:trPr>
          <w:trHeight w:val="288"/>
        </w:trPr>
        <w:tc>
          <w:tcPr>
            <w:tcW w:w="9176"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8"/>
        </w:trPr>
        <w:tc>
          <w:tcPr>
            <w:tcW w:w="72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19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53"/>
        </w:trPr>
        <w:tc>
          <w:tcPr>
            <w:tcW w:w="72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19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r>
      <w:tr w:rsidR="00E00239" w:rsidRPr="00206AD7" w:rsidTr="004F552B">
        <w:trPr>
          <w:trHeight w:val="288"/>
        </w:trPr>
        <w:tc>
          <w:tcPr>
            <w:tcW w:w="7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8500000000: </w:t>
            </w:r>
            <w:r w:rsidRPr="00206AD7">
              <w:rPr>
                <w:rFonts w:ascii="Times New Roman" w:hAnsi="Times New Roman" w:cs="Times New Roman"/>
                <w:b/>
              </w:rPr>
              <w:t>Развитие агропромышленного комплекса в Нерюнгринском районе на 2012-2016 годы</w:t>
            </w:r>
          </w:p>
        </w:tc>
        <w:tc>
          <w:tcPr>
            <w:tcW w:w="1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1 289,6</w:t>
            </w:r>
          </w:p>
        </w:tc>
      </w:tr>
      <w:tr w:rsidR="00E00239" w:rsidRPr="00206AD7" w:rsidTr="004F552B">
        <w:trPr>
          <w:trHeight w:val="288"/>
        </w:trPr>
        <w:tc>
          <w:tcPr>
            <w:tcW w:w="7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8520000000: Развитие животноводства</w:t>
            </w:r>
          </w:p>
        </w:tc>
        <w:tc>
          <w:tcPr>
            <w:tcW w:w="1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354,0</w:t>
            </w:r>
          </w:p>
        </w:tc>
      </w:tr>
      <w:tr w:rsidR="00E00239" w:rsidRPr="00206AD7" w:rsidTr="004F552B">
        <w:trPr>
          <w:trHeight w:val="288"/>
        </w:trPr>
        <w:tc>
          <w:tcPr>
            <w:tcW w:w="7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8530000000: Развитие табунного коневодства</w:t>
            </w:r>
          </w:p>
        </w:tc>
        <w:tc>
          <w:tcPr>
            <w:tcW w:w="1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222,8</w:t>
            </w:r>
          </w:p>
        </w:tc>
      </w:tr>
      <w:tr w:rsidR="00E00239" w:rsidRPr="00206AD7" w:rsidTr="004F552B">
        <w:trPr>
          <w:trHeight w:val="288"/>
        </w:trPr>
        <w:tc>
          <w:tcPr>
            <w:tcW w:w="7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8550000000: Развитие традиционных отраслей Севера</w:t>
            </w:r>
          </w:p>
        </w:tc>
        <w:tc>
          <w:tcPr>
            <w:tcW w:w="1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712,8</w:t>
            </w:r>
          </w:p>
        </w:tc>
      </w:tr>
    </w:tbl>
    <w:p w:rsidR="00E00239" w:rsidRPr="00206AD7" w:rsidRDefault="00E00239" w:rsidP="00E00239">
      <w:pPr>
        <w:widowControl w:val="0"/>
        <w:autoSpaceDE w:val="0"/>
        <w:autoSpaceDN w:val="0"/>
        <w:adjustRightInd w:val="0"/>
        <w:spacing w:after="0" w:line="240" w:lineRule="auto"/>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«Развитие агропромышленного комплекса в Нерюнгринском районе на 2012-2016 годы» составили 1 289,60 тыс. рублей. Ожидаемое исполнение программы за 2015 год составляет 3 019,10 тыс. рублей. В 2016 году прогнозное уменьшение финансирования программы составит 1 729,50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«Развитие агропромышленного комплекса в Нерюнгринском районе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11 842,20 тыс. рублей.</w:t>
      </w:r>
      <w:proofErr w:type="gramEnd"/>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w:t>
      </w:r>
      <w:r w:rsidRPr="00206AD7">
        <w:rPr>
          <w:rFonts w:ascii="Times New Roman" w:hAnsi="Times New Roman" w:cs="Times New Roman"/>
          <w:sz w:val="24"/>
          <w:szCs w:val="24"/>
        </w:rPr>
        <w:lastRenderedPageBreak/>
        <w:t>необходимо внести изменения в программу.</w:t>
      </w:r>
    </w:p>
    <w:p w:rsidR="00E00239" w:rsidRPr="00206AD7" w:rsidRDefault="00E00239" w:rsidP="00E00239">
      <w:pPr>
        <w:widowControl w:val="0"/>
        <w:autoSpaceDE w:val="0"/>
        <w:autoSpaceDN w:val="0"/>
        <w:adjustRightInd w:val="0"/>
        <w:spacing w:after="0" w:line="240" w:lineRule="auto"/>
        <w:rPr>
          <w:rFonts w:ascii="Times New Roman" w:hAnsi="Times New Roman" w:cs="Times New Roman"/>
          <w:sz w:val="24"/>
          <w:szCs w:val="24"/>
        </w:rPr>
      </w:pPr>
    </w:p>
    <w:p w:rsidR="00E00239" w:rsidRDefault="00E00239" w:rsidP="00E00239">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b/>
          <w:bCs/>
          <w:sz w:val="24"/>
          <w:szCs w:val="24"/>
        </w:rPr>
        <w:t xml:space="preserve">     Муниципальная программа </w:t>
      </w:r>
      <w:r w:rsidRPr="00206AD7">
        <w:rPr>
          <w:rFonts w:ascii="Times New Roman" w:hAnsi="Times New Roman" w:cs="Times New Roman"/>
          <w:b/>
          <w:sz w:val="24"/>
          <w:szCs w:val="24"/>
        </w:rPr>
        <w:t>«Защита населения и территорий  Нерюнгринского района от чрезвычайных ситуаций природного и техногенного характера на 2012-2016 годы»</w:t>
      </w:r>
    </w:p>
    <w:p w:rsidR="00E00239" w:rsidRPr="00206AD7" w:rsidRDefault="00E00239" w:rsidP="00E00239">
      <w:pPr>
        <w:pStyle w:val="1b"/>
        <w:jc w:val="both"/>
        <w:rPr>
          <w:rFonts w:ascii="Times New Roman" w:hAnsi="Times New Roman"/>
          <w:sz w:val="24"/>
          <w:szCs w:val="24"/>
        </w:rPr>
      </w:pPr>
      <w:r w:rsidRPr="00206AD7">
        <w:rPr>
          <w:rFonts w:ascii="Times New Roman" w:hAnsi="Times New Roman"/>
          <w:sz w:val="24"/>
          <w:szCs w:val="24"/>
        </w:rPr>
        <w:t xml:space="preserve">     Основной целью Программы  является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предотвращения экономического ущерба от чрезвычайных ситуаций, устойчивого социально-экономического развития района.</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p>
    <w:p w:rsidR="00E00239" w:rsidRPr="00206AD7" w:rsidRDefault="00E00239" w:rsidP="00E00239">
      <w:pPr>
        <w:pStyle w:val="1b"/>
        <w:jc w:val="both"/>
        <w:rPr>
          <w:rFonts w:ascii="Times New Roman" w:hAnsi="Times New Roman"/>
          <w:sz w:val="24"/>
          <w:szCs w:val="24"/>
        </w:rPr>
      </w:pPr>
      <w:r w:rsidRPr="00206AD7">
        <w:rPr>
          <w:rFonts w:ascii="Times New Roman" w:hAnsi="Times New Roman"/>
          <w:sz w:val="24"/>
          <w:szCs w:val="24"/>
        </w:rPr>
        <w:t>-повышение оперативности реагирования на угрозу или возникновение чрезвычайной ситуации, пожара, происшествия на воде;</w:t>
      </w:r>
    </w:p>
    <w:p w:rsidR="00E00239" w:rsidRPr="00206AD7" w:rsidRDefault="00E00239" w:rsidP="00E00239">
      <w:pPr>
        <w:pStyle w:val="1b"/>
        <w:jc w:val="both"/>
        <w:rPr>
          <w:rFonts w:ascii="Times New Roman" w:hAnsi="Times New Roman"/>
          <w:sz w:val="24"/>
          <w:szCs w:val="24"/>
        </w:rPr>
      </w:pPr>
      <w:r w:rsidRPr="00206AD7">
        <w:rPr>
          <w:rFonts w:ascii="Times New Roman" w:hAnsi="Times New Roman"/>
          <w:sz w:val="24"/>
          <w:szCs w:val="24"/>
        </w:rPr>
        <w:t>-обеспечение готовности органов управления, сил и средств к экстренному реагированию и оперативным действиям по предупреждению и ликвидации ЧС;</w:t>
      </w:r>
    </w:p>
    <w:p w:rsidR="00E00239" w:rsidRPr="00206AD7" w:rsidRDefault="00E00239" w:rsidP="00E00239">
      <w:pPr>
        <w:pStyle w:val="1b"/>
        <w:jc w:val="both"/>
        <w:rPr>
          <w:rFonts w:ascii="Times New Roman" w:hAnsi="Times New Roman"/>
          <w:sz w:val="24"/>
          <w:szCs w:val="24"/>
        </w:rPr>
      </w:pPr>
      <w:r w:rsidRPr="00206AD7">
        <w:rPr>
          <w:rFonts w:ascii="Times New Roman" w:hAnsi="Times New Roman"/>
          <w:sz w:val="24"/>
          <w:szCs w:val="24"/>
        </w:rPr>
        <w:t>- развитие системы мониторинга, прогнозирования и оценки последствий ЧС;</w:t>
      </w:r>
    </w:p>
    <w:p w:rsidR="00E00239" w:rsidRPr="00206AD7" w:rsidRDefault="00E00239" w:rsidP="00E00239">
      <w:pPr>
        <w:pStyle w:val="1b"/>
        <w:jc w:val="both"/>
        <w:rPr>
          <w:rFonts w:ascii="Times New Roman" w:hAnsi="Times New Roman"/>
          <w:sz w:val="24"/>
          <w:szCs w:val="24"/>
        </w:rPr>
      </w:pPr>
      <w:r w:rsidRPr="00206AD7">
        <w:rPr>
          <w:rFonts w:ascii="Times New Roman" w:hAnsi="Times New Roman"/>
          <w:sz w:val="24"/>
          <w:szCs w:val="24"/>
        </w:rPr>
        <w:t>- совершенствование системы подготовки руководящего состава и населения в области предупреждения и ликвидации чрезвычайных ситуаций;</w:t>
      </w:r>
    </w:p>
    <w:p w:rsidR="00E00239" w:rsidRPr="00206AD7" w:rsidRDefault="00E00239" w:rsidP="00E00239">
      <w:pPr>
        <w:pStyle w:val="1b"/>
        <w:jc w:val="both"/>
        <w:rPr>
          <w:rFonts w:ascii="Times New Roman" w:hAnsi="Times New Roman"/>
          <w:sz w:val="24"/>
          <w:szCs w:val="24"/>
        </w:rPr>
      </w:pPr>
      <w:r w:rsidRPr="00206AD7">
        <w:rPr>
          <w:rFonts w:ascii="Times New Roman" w:hAnsi="Times New Roman"/>
          <w:sz w:val="24"/>
          <w:szCs w:val="24"/>
        </w:rPr>
        <w:t>-разработка и осуществление комплекса  превентивных мероприятий, направленных на смягчение последствий ЧС для населения и объектов экономики;</w:t>
      </w:r>
    </w:p>
    <w:p w:rsidR="00E00239" w:rsidRPr="00206AD7" w:rsidRDefault="00E00239" w:rsidP="00E00239">
      <w:pPr>
        <w:pStyle w:val="1b"/>
        <w:jc w:val="both"/>
        <w:rPr>
          <w:rFonts w:ascii="Times New Roman" w:hAnsi="Times New Roman"/>
          <w:sz w:val="24"/>
          <w:szCs w:val="24"/>
        </w:rPr>
      </w:pPr>
      <w:r w:rsidRPr="00206AD7">
        <w:rPr>
          <w:rFonts w:ascii="Times New Roman" w:hAnsi="Times New Roman"/>
          <w:sz w:val="24"/>
          <w:szCs w:val="24"/>
        </w:rPr>
        <w:t>- развитие и совершенствование системы безопасности людей на водных объектах;</w:t>
      </w:r>
    </w:p>
    <w:p w:rsidR="00E00239" w:rsidRPr="00206AD7" w:rsidRDefault="00E00239" w:rsidP="00E00239">
      <w:pPr>
        <w:pStyle w:val="1b"/>
        <w:jc w:val="both"/>
        <w:rPr>
          <w:rFonts w:ascii="Times New Roman" w:hAnsi="Times New Roman"/>
          <w:sz w:val="24"/>
          <w:szCs w:val="24"/>
        </w:rPr>
      </w:pPr>
      <w:r w:rsidRPr="00206AD7">
        <w:rPr>
          <w:rFonts w:ascii="Times New Roman" w:hAnsi="Times New Roman"/>
          <w:sz w:val="24"/>
          <w:szCs w:val="24"/>
        </w:rPr>
        <w:t>- создание и поддержание в нормативном состоянии резерва материальных ресурсов в целях предупреждения и ликвидации чрезвычайных ситуаций мирного и военного времени.</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866,2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«Защита населения и территорий  Нерюнгринского района от чрезвычайных ситуаций природного и техногенного характера на 2012-2016 годы» представлены в таблице:</w:t>
      </w:r>
    </w:p>
    <w:tbl>
      <w:tblPr>
        <w:tblW w:w="9176" w:type="dxa"/>
        <w:tblInd w:w="180" w:type="dxa"/>
        <w:tblLayout w:type="fixed"/>
        <w:tblLook w:val="0000" w:firstRow="0" w:lastRow="0" w:firstColumn="0" w:lastColumn="0" w:noHBand="0" w:noVBand="0"/>
      </w:tblPr>
      <w:tblGrid>
        <w:gridCol w:w="7020"/>
        <w:gridCol w:w="2156"/>
      </w:tblGrid>
      <w:tr w:rsidR="00E00239" w:rsidRPr="00206AD7" w:rsidTr="004F552B">
        <w:trPr>
          <w:trHeight w:val="288"/>
        </w:trPr>
        <w:tc>
          <w:tcPr>
            <w:tcW w:w="9176"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8"/>
        </w:trPr>
        <w:tc>
          <w:tcPr>
            <w:tcW w:w="70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21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53"/>
        </w:trPr>
        <w:tc>
          <w:tcPr>
            <w:tcW w:w="70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21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r>
      <w:tr w:rsidR="00E00239" w:rsidRPr="00206AD7" w:rsidTr="004F552B">
        <w:trPr>
          <w:trHeight w:val="288"/>
        </w:trPr>
        <w:tc>
          <w:tcPr>
            <w:tcW w:w="7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9000000000: </w:t>
            </w:r>
            <w:r w:rsidRPr="00206AD7">
              <w:rPr>
                <w:rFonts w:ascii="Times New Roman" w:hAnsi="Times New Roman" w:cs="Times New Roman"/>
                <w:b/>
              </w:rPr>
              <w:t>Защита населения и территорий  Нерюнгринского района от чрезвычайных ситуаций природного и техногенного характера на 2012-2016 годы</w:t>
            </w:r>
          </w:p>
        </w:tc>
        <w:tc>
          <w:tcPr>
            <w:tcW w:w="21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866,2</w:t>
            </w:r>
          </w:p>
        </w:tc>
      </w:tr>
      <w:tr w:rsidR="00E00239" w:rsidRPr="00206AD7" w:rsidTr="004F552B">
        <w:trPr>
          <w:trHeight w:val="288"/>
        </w:trPr>
        <w:tc>
          <w:tcPr>
            <w:tcW w:w="7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9020000000: Обеспечение пожарной безопасности, защита населения и территорий от чрезвычайных ситуаций в  Республике Саха (Якутия)</w:t>
            </w:r>
          </w:p>
        </w:tc>
        <w:tc>
          <w:tcPr>
            <w:tcW w:w="21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866,2</w:t>
            </w:r>
          </w:p>
        </w:tc>
      </w:tr>
    </w:tbl>
    <w:p w:rsidR="00E00239" w:rsidRPr="00206AD7" w:rsidRDefault="00E00239" w:rsidP="00E00239">
      <w:pPr>
        <w:widowControl w:val="0"/>
        <w:autoSpaceDE w:val="0"/>
        <w:autoSpaceDN w:val="0"/>
        <w:adjustRightInd w:val="0"/>
        <w:spacing w:after="0" w:line="240" w:lineRule="auto"/>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«Защита населения и территорий  Нерюнгринского района от чрезвычайных ситуаций природного и техногенного характера на 2012-2016 годы»  составили 866,20 тыс. рублей. Ожидаемое исполнение программы за 2015 год составляет 1 812,000 тыс. рублей. В 2016 году прогнозное уменьшение финансирования программы планируется в сумме 945,80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«Защита населения и территорий  Нерюнгринского района от чрезвычайных ситуаций природного и техногенного характера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w:t>
      </w:r>
      <w:proofErr w:type="gramEnd"/>
      <w:r w:rsidRPr="00206AD7">
        <w:rPr>
          <w:rFonts w:ascii="Times New Roman" w:hAnsi="Times New Roman" w:cs="Times New Roman"/>
          <w:sz w:val="24"/>
          <w:szCs w:val="24"/>
        </w:rPr>
        <w:t xml:space="preserve"> в сумме 2 165,50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4F552B" w:rsidRDefault="00E00239" w:rsidP="00B26BBF">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sz w:val="24"/>
          <w:szCs w:val="24"/>
        </w:rPr>
        <w:t xml:space="preserve">   </w:t>
      </w:r>
    </w:p>
    <w:p w:rsidR="00E00239" w:rsidRPr="00206AD7" w:rsidRDefault="00E00239" w:rsidP="00E00239">
      <w:pPr>
        <w:widowControl w:val="0"/>
        <w:autoSpaceDE w:val="0"/>
        <w:autoSpaceDN w:val="0"/>
        <w:adjustRightInd w:val="0"/>
        <w:spacing w:after="0" w:line="240" w:lineRule="auto"/>
        <w:rPr>
          <w:rFonts w:ascii="Times New Roman" w:hAnsi="Times New Roman" w:cs="Times New Roman"/>
          <w:b/>
          <w:sz w:val="24"/>
          <w:szCs w:val="24"/>
        </w:rPr>
      </w:pPr>
      <w:r w:rsidRPr="00206AD7">
        <w:rPr>
          <w:rFonts w:ascii="Times New Roman" w:hAnsi="Times New Roman" w:cs="Times New Roman"/>
          <w:b/>
          <w:sz w:val="24"/>
          <w:szCs w:val="24"/>
        </w:rPr>
        <w:t xml:space="preserve">     Муниципальная программа «Энергосбережение и повышение энергетической эффективности муниципального образования «Нерюнгринский район» на 2013-2015 годы и период до 2020 года»</w:t>
      </w:r>
    </w:p>
    <w:p w:rsidR="00E00239" w:rsidRPr="00E00239" w:rsidRDefault="00E00239" w:rsidP="00E00239">
      <w:pPr>
        <w:widowControl w:val="0"/>
        <w:autoSpaceDE w:val="0"/>
        <w:autoSpaceDN w:val="0"/>
        <w:adjustRightInd w:val="0"/>
        <w:spacing w:after="0" w:line="240" w:lineRule="auto"/>
        <w:rPr>
          <w:rFonts w:ascii="Times New Roman" w:hAnsi="Times New Roman" w:cs="Times New Roman"/>
          <w:sz w:val="24"/>
          <w:szCs w:val="24"/>
          <w:highlight w:val="lightGray"/>
        </w:rPr>
      </w:pPr>
      <w:r w:rsidRPr="00206AD7">
        <w:rPr>
          <w:rFonts w:ascii="Times New Roman" w:hAnsi="Times New Roman" w:cs="Times New Roman"/>
          <w:sz w:val="24"/>
          <w:szCs w:val="24"/>
        </w:rPr>
        <w:t xml:space="preserve">     Целью муниципальной программы является:</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1. Перевод </w:t>
      </w:r>
      <w:proofErr w:type="spellStart"/>
      <w:r w:rsidRPr="00206AD7">
        <w:rPr>
          <w:rFonts w:ascii="Times New Roman" w:hAnsi="Times New Roman" w:cs="Times New Roman"/>
          <w:sz w:val="24"/>
          <w:szCs w:val="24"/>
        </w:rPr>
        <w:t>ресурсоснабжающих</w:t>
      </w:r>
      <w:proofErr w:type="spellEnd"/>
      <w:r w:rsidRPr="00206AD7">
        <w:rPr>
          <w:rFonts w:ascii="Times New Roman" w:hAnsi="Times New Roman" w:cs="Times New Roman"/>
          <w:sz w:val="24"/>
          <w:szCs w:val="24"/>
        </w:rPr>
        <w:t xml:space="preserve"> предприятий, жилищно-коммунального хозяйства, учреждений бюджетной сферы (здравоохранения, образования, культуры) района на энергосберегающий путь развития при снижении расходов республиканского и местного бюджетов и улучшении социально-бытовых условий населения.</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2. Создание правовых, экономических и организационных основ стимулирования энергосбережения и повышения энергетической эффективности.</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3. Сокращение потребления первичного топлива для производства тепловой, электрической энергии, воды.</w:t>
      </w:r>
    </w:p>
    <w:p w:rsid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4. Вовлечение всех групп потребителей в энергосбережение.</w:t>
      </w:r>
    </w:p>
    <w:p w:rsidR="00B26BBF" w:rsidRPr="00206AD7" w:rsidRDefault="00B26BBF" w:rsidP="00E00239">
      <w:pPr>
        <w:widowControl w:val="0"/>
        <w:autoSpaceDE w:val="0"/>
        <w:autoSpaceDN w:val="0"/>
        <w:adjustRightInd w:val="0"/>
        <w:spacing w:after="0" w:line="240" w:lineRule="auto"/>
        <w:jc w:val="both"/>
        <w:rPr>
          <w:rFonts w:ascii="Times New Roman" w:hAnsi="Times New Roman" w:cs="Times New Roman"/>
          <w:sz w:val="24"/>
          <w:szCs w:val="24"/>
        </w:rPr>
      </w:pPr>
    </w:p>
    <w:p w:rsid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p>
    <w:p w:rsidR="00E00239"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подготовка кадров в области энергосбережения;</w:t>
      </w:r>
    </w:p>
    <w:p w:rsidR="00E00239"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внедрение приборного учета, регулирования и контроля использования энергетических ресурсов на объектах учреждений бюджетной сферы, жилищного фонда;</w:t>
      </w:r>
    </w:p>
    <w:p w:rsidR="00E00239"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повышение энергетической эффективности зданий, строений, сооружений;</w:t>
      </w:r>
    </w:p>
    <w:p w:rsidR="00E00239"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проведение комплекса организационно-аналитических мероприятий по оценке потенциала энергосбережения: </w:t>
      </w:r>
      <w:proofErr w:type="spellStart"/>
      <w:r w:rsidRPr="00206AD7">
        <w:rPr>
          <w:rFonts w:ascii="Times New Roman" w:hAnsi="Times New Roman" w:cs="Times New Roman"/>
          <w:sz w:val="24"/>
          <w:szCs w:val="24"/>
        </w:rPr>
        <w:t>энергоаудит</w:t>
      </w:r>
      <w:proofErr w:type="spellEnd"/>
      <w:r w:rsidRPr="00206AD7">
        <w:rPr>
          <w:rFonts w:ascii="Times New Roman" w:hAnsi="Times New Roman" w:cs="Times New Roman"/>
          <w:sz w:val="24"/>
          <w:szCs w:val="24"/>
        </w:rPr>
        <w:t xml:space="preserve">, энергетические обследования, составление энергетических паспортов  объектов </w:t>
      </w:r>
      <w:proofErr w:type="spellStart"/>
      <w:r w:rsidRPr="00206AD7">
        <w:rPr>
          <w:rFonts w:ascii="Times New Roman" w:hAnsi="Times New Roman" w:cs="Times New Roman"/>
          <w:sz w:val="24"/>
          <w:szCs w:val="24"/>
        </w:rPr>
        <w:t>ресурсоснабжающих</w:t>
      </w:r>
      <w:proofErr w:type="spellEnd"/>
      <w:r w:rsidRPr="00206AD7">
        <w:rPr>
          <w:rFonts w:ascii="Times New Roman" w:hAnsi="Times New Roman" w:cs="Times New Roman"/>
          <w:sz w:val="24"/>
          <w:szCs w:val="24"/>
        </w:rPr>
        <w:t xml:space="preserve"> организаций, учреждений бюджетной сферы и жилищного фонда;</w:t>
      </w:r>
    </w:p>
    <w:p w:rsidR="00E00239"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внедрение приборного учета энергетических ресурсов, реконструкция и техническое переоснащение объектов </w:t>
      </w:r>
      <w:proofErr w:type="spellStart"/>
      <w:r w:rsidRPr="00206AD7">
        <w:rPr>
          <w:rFonts w:ascii="Times New Roman" w:hAnsi="Times New Roman" w:cs="Times New Roman"/>
          <w:sz w:val="24"/>
          <w:szCs w:val="24"/>
        </w:rPr>
        <w:t>ресурсоснабжающих</w:t>
      </w:r>
      <w:proofErr w:type="spellEnd"/>
      <w:r w:rsidRPr="00206AD7">
        <w:rPr>
          <w:rFonts w:ascii="Times New Roman" w:hAnsi="Times New Roman" w:cs="Times New Roman"/>
          <w:sz w:val="24"/>
          <w:szCs w:val="24"/>
        </w:rPr>
        <w:t xml:space="preserve"> предприятий, повышение энергетической эффективности зданий.</w:t>
      </w:r>
    </w:p>
    <w:p w:rsidR="00B26BBF" w:rsidRPr="00206AD7" w:rsidRDefault="00B26BBF" w:rsidP="00E00239">
      <w:pPr>
        <w:widowControl w:val="0"/>
        <w:autoSpaceDE w:val="0"/>
        <w:autoSpaceDN w:val="0"/>
        <w:adjustRightInd w:val="0"/>
        <w:spacing w:after="0" w:line="240" w:lineRule="auto"/>
        <w:jc w:val="both"/>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2 996,6 тыс. рублей.</w:t>
      </w:r>
    </w:p>
    <w:tbl>
      <w:tblPr>
        <w:tblW w:w="9191" w:type="dxa"/>
        <w:tblInd w:w="165" w:type="dxa"/>
        <w:tblLayout w:type="fixed"/>
        <w:tblLook w:val="0000" w:firstRow="0" w:lastRow="0" w:firstColumn="0" w:lastColumn="0" w:noHBand="0" w:noVBand="0"/>
      </w:tblPr>
      <w:tblGrid>
        <w:gridCol w:w="7215"/>
        <w:gridCol w:w="1976"/>
      </w:tblGrid>
      <w:tr w:rsidR="00E00239" w:rsidRPr="00206AD7" w:rsidTr="004F552B">
        <w:trPr>
          <w:trHeight w:val="288"/>
        </w:trPr>
        <w:tc>
          <w:tcPr>
            <w:tcW w:w="9191"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both"/>
              <w:rPr>
                <w:rFonts w:ascii="Times New Roman" w:hAnsi="Times New Roman" w:cs="Times New Roman"/>
                <w:iCs/>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«Энергосбережение и повышение энергетической эффективности муниципального образования «Нерюнгринский район» на 2013-2015 годы и период до 2020 года» представлены в таблице:</w:t>
            </w:r>
          </w:p>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8"/>
        </w:trPr>
        <w:tc>
          <w:tcPr>
            <w:tcW w:w="72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19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53"/>
        </w:trPr>
        <w:tc>
          <w:tcPr>
            <w:tcW w:w="721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19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p>
        </w:tc>
      </w:tr>
      <w:tr w:rsidR="00E00239" w:rsidRPr="00206AD7" w:rsidTr="004F552B">
        <w:trPr>
          <w:trHeight w:val="288"/>
        </w:trPr>
        <w:tc>
          <w:tcPr>
            <w:tcW w:w="7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9100000000: </w:t>
            </w:r>
            <w:r w:rsidRPr="00206AD7">
              <w:rPr>
                <w:rFonts w:ascii="Times New Roman" w:hAnsi="Times New Roman" w:cs="Times New Roman"/>
                <w:b/>
              </w:rPr>
              <w:t>Энергосбережение и повышение энергетической эффективности муниципального образования «Нерюнгринский район» на 2013-2015 годы и период до 2020 года</w:t>
            </w:r>
          </w:p>
        </w:tc>
        <w:tc>
          <w:tcPr>
            <w:tcW w:w="1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2 996,6</w:t>
            </w:r>
          </w:p>
        </w:tc>
      </w:tr>
      <w:tr w:rsidR="00E00239" w:rsidRPr="00206AD7" w:rsidTr="004F552B">
        <w:trPr>
          <w:trHeight w:val="288"/>
        </w:trPr>
        <w:tc>
          <w:tcPr>
            <w:tcW w:w="7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9180000000: Энергосбережение и повышение энергетической эффективности в системах коммунальной инфраструктуры</w:t>
            </w:r>
          </w:p>
        </w:tc>
        <w:tc>
          <w:tcPr>
            <w:tcW w:w="1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2 996,6</w:t>
            </w:r>
          </w:p>
        </w:tc>
      </w:tr>
    </w:tbl>
    <w:p w:rsidR="00E00239" w:rsidRPr="00206AD7" w:rsidRDefault="00E00239" w:rsidP="00E00239">
      <w:pPr>
        <w:widowControl w:val="0"/>
        <w:autoSpaceDE w:val="0"/>
        <w:autoSpaceDN w:val="0"/>
        <w:adjustRightInd w:val="0"/>
        <w:spacing w:after="0" w:line="240" w:lineRule="auto"/>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«Энергосбережение и повышение энергетической эффективности муниципального образования «Нерюнгринский район» на </w:t>
      </w:r>
      <w:r w:rsidRPr="00206AD7">
        <w:rPr>
          <w:rFonts w:ascii="Times New Roman" w:hAnsi="Times New Roman" w:cs="Times New Roman"/>
          <w:sz w:val="24"/>
          <w:szCs w:val="24"/>
        </w:rPr>
        <w:lastRenderedPageBreak/>
        <w:t>2013-2015 годы и период до 2020 года» составили 2 996,60 тыс. рублей. Ожидаемое исполнение программы за 2015 год составляет 7 572,50 тыс. рублей. В 2016 году прогнозное уменьшение финансирования программы планируется в сумме 4 575,90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«Энергосбережение и повышение энергетической эффективности муниципального образования «Нерюнгринский район» на 2013-2015 годы и период до 2020 года»,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w:t>
      </w:r>
      <w:proofErr w:type="gramEnd"/>
      <w:r w:rsidRPr="00206AD7">
        <w:rPr>
          <w:rFonts w:ascii="Times New Roman" w:hAnsi="Times New Roman" w:cs="Times New Roman"/>
          <w:sz w:val="24"/>
          <w:szCs w:val="24"/>
        </w:rPr>
        <w:t xml:space="preserve"> финансирование в сумме 7 491,54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p>
    <w:tbl>
      <w:tblPr>
        <w:tblW w:w="9191" w:type="dxa"/>
        <w:tblLayout w:type="fixed"/>
        <w:tblLook w:val="0000" w:firstRow="0" w:lastRow="0" w:firstColumn="0" w:lastColumn="0" w:noHBand="0" w:noVBand="0"/>
      </w:tblPr>
      <w:tblGrid>
        <w:gridCol w:w="9191"/>
      </w:tblGrid>
      <w:tr w:rsidR="00E00239" w:rsidRPr="00206AD7" w:rsidTr="004F552B">
        <w:trPr>
          <w:trHeight w:val="191"/>
          <w:tblHeader/>
        </w:trPr>
        <w:tc>
          <w:tcPr>
            <w:tcW w:w="9191" w:type="dxa"/>
            <w:tcMar>
              <w:top w:w="0" w:type="dxa"/>
              <w:left w:w="0" w:type="dxa"/>
              <w:bottom w:w="0" w:type="dxa"/>
              <w:right w:w="0" w:type="dxa"/>
            </w:tcMar>
          </w:tcPr>
          <w:p w:rsidR="00E00239" w:rsidRDefault="00E00239" w:rsidP="00B26BBF">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b/>
                <w:sz w:val="24"/>
                <w:szCs w:val="24"/>
              </w:rPr>
              <w:t xml:space="preserve">     Муниципальная программа «Развитие муниципальной службы в муниципальном образовании «Нерюнгринского района» на 2012-2016 годы»</w:t>
            </w:r>
          </w:p>
          <w:p w:rsidR="00972A38" w:rsidRPr="00206AD7" w:rsidRDefault="00972A38" w:rsidP="00B26BBF">
            <w:pPr>
              <w:widowControl w:val="0"/>
              <w:autoSpaceDE w:val="0"/>
              <w:autoSpaceDN w:val="0"/>
              <w:adjustRightInd w:val="0"/>
              <w:spacing w:after="0" w:line="240" w:lineRule="auto"/>
              <w:jc w:val="both"/>
              <w:rPr>
                <w:rFonts w:ascii="Times New Roman" w:hAnsi="Times New Roman" w:cs="Times New Roman"/>
                <w:b/>
                <w:sz w:val="24"/>
                <w:szCs w:val="24"/>
              </w:rPr>
            </w:pPr>
          </w:p>
        </w:tc>
      </w:tr>
    </w:tbl>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Целью муниципальной программы является 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совершенствование нормативно-правовой основы муниципальной службы в МО «Нерюнгринский район»; </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оценку эффективности деятельности, обеспечение условий для их результативной профессиональной служебной деятельности; </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совершенствование  организационных  и  правовых  механизмов профессиональной служебной деятельности муниципальных служащих;</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развитие системы подготовки кадров для муниципальной службы, дополнительного профессионального образования муниципальных служащих;</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b/>
          <w:bCs/>
          <w:sz w:val="24"/>
          <w:szCs w:val="24"/>
        </w:rPr>
      </w:pPr>
      <w:r w:rsidRPr="00206AD7">
        <w:rPr>
          <w:rFonts w:ascii="Times New Roman" w:hAnsi="Times New Roman" w:cs="Times New Roman"/>
          <w:sz w:val="24"/>
          <w:szCs w:val="24"/>
        </w:rPr>
        <w:t>- совершенствование работы, направленной на предупреждение коррупции на муниципальной службе.</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188,5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«Развитие муниципальной службы в муниципальном образовании «Нерюнгринского района» на 2012-2016 годы» представлены в таблице:</w:t>
      </w:r>
    </w:p>
    <w:tbl>
      <w:tblPr>
        <w:tblW w:w="9206" w:type="dxa"/>
        <w:tblInd w:w="150" w:type="dxa"/>
        <w:tblLayout w:type="fixed"/>
        <w:tblLook w:val="0000" w:firstRow="0" w:lastRow="0" w:firstColumn="0" w:lastColumn="0" w:noHBand="0" w:noVBand="0"/>
      </w:tblPr>
      <w:tblGrid>
        <w:gridCol w:w="7440"/>
        <w:gridCol w:w="1766"/>
      </w:tblGrid>
      <w:tr w:rsidR="00E00239" w:rsidRPr="00206AD7" w:rsidTr="004F552B">
        <w:trPr>
          <w:trHeight w:val="288"/>
        </w:trPr>
        <w:tc>
          <w:tcPr>
            <w:tcW w:w="9206"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8"/>
        </w:trPr>
        <w:tc>
          <w:tcPr>
            <w:tcW w:w="7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17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76"/>
        </w:trPr>
        <w:tc>
          <w:tcPr>
            <w:tcW w:w="7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17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p>
        </w:tc>
      </w:tr>
      <w:tr w:rsidR="00E00239" w:rsidRPr="00206AD7" w:rsidTr="004F552B">
        <w:trPr>
          <w:trHeight w:val="288"/>
        </w:trPr>
        <w:tc>
          <w:tcPr>
            <w:tcW w:w="7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9200000000: </w:t>
            </w:r>
            <w:r w:rsidRPr="00206AD7">
              <w:rPr>
                <w:rFonts w:ascii="Times New Roman" w:hAnsi="Times New Roman" w:cs="Times New Roman"/>
              </w:rPr>
              <w:t>Развитие муниципальной службы в муниципальном образовании «Нерюнгринского района» на 2012-2016 годы</w:t>
            </w:r>
          </w:p>
        </w:tc>
        <w:tc>
          <w:tcPr>
            <w:tcW w:w="17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188,5</w:t>
            </w:r>
          </w:p>
        </w:tc>
      </w:tr>
      <w:tr w:rsidR="00E00239" w:rsidRPr="00206AD7" w:rsidTr="004F552B">
        <w:trPr>
          <w:trHeight w:val="288"/>
        </w:trPr>
        <w:tc>
          <w:tcPr>
            <w:tcW w:w="7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9230000000: Развитие муниципальной службы в Республике Саха (Якутия)</w:t>
            </w:r>
          </w:p>
        </w:tc>
        <w:tc>
          <w:tcPr>
            <w:tcW w:w="17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188,5</w:t>
            </w:r>
          </w:p>
        </w:tc>
      </w:tr>
    </w:tbl>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«Развитие муниципальной службы в </w:t>
      </w:r>
      <w:r w:rsidRPr="00206AD7">
        <w:rPr>
          <w:rFonts w:ascii="Times New Roman" w:hAnsi="Times New Roman" w:cs="Times New Roman"/>
          <w:sz w:val="24"/>
          <w:szCs w:val="24"/>
        </w:rPr>
        <w:lastRenderedPageBreak/>
        <w:t>муниципальном образовании «Нерюнгринского района» на 2012-2016 годы» составили 188,50 тыс. рублей. Ожидаемое исполнение программы за 2015 год составляет 581,10 тыс. рублей. В 2016 году прогнозное уменьшение финансирования программы планируется в сумме 392,60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«Развитие муниципальной службы в муниципальном образовании «Нерюнгринского района»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377,00 тыс. рублей.</w:t>
      </w:r>
      <w:proofErr w:type="gramEnd"/>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Pr="00206AD7" w:rsidRDefault="00E00239" w:rsidP="00E00239">
      <w:pPr>
        <w:widowControl w:val="0"/>
        <w:autoSpaceDE w:val="0"/>
        <w:autoSpaceDN w:val="0"/>
        <w:adjustRightInd w:val="0"/>
        <w:spacing w:after="0" w:line="240" w:lineRule="auto"/>
        <w:rPr>
          <w:rFonts w:ascii="Times New Roman" w:hAnsi="Times New Roman" w:cs="Times New Roman"/>
          <w:b/>
          <w:sz w:val="28"/>
          <w:szCs w:val="28"/>
        </w:rPr>
      </w:pPr>
    </w:p>
    <w:p w:rsidR="00E00239" w:rsidRDefault="00E00239" w:rsidP="00E00239">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b/>
          <w:sz w:val="24"/>
          <w:szCs w:val="24"/>
        </w:rPr>
        <w:t xml:space="preserve">     Муниципальная программа «Управление муниципальной собственностью муниципального образования «Нерюнгринский район» на 2012-2016 годы»</w:t>
      </w:r>
    </w:p>
    <w:p w:rsidR="00972A38" w:rsidRPr="00206AD7" w:rsidRDefault="00972A38" w:rsidP="00E00239">
      <w:pPr>
        <w:widowControl w:val="0"/>
        <w:autoSpaceDE w:val="0"/>
        <w:autoSpaceDN w:val="0"/>
        <w:adjustRightInd w:val="0"/>
        <w:spacing w:after="0" w:line="240" w:lineRule="auto"/>
        <w:jc w:val="both"/>
        <w:rPr>
          <w:rFonts w:ascii="Times New Roman" w:hAnsi="Times New Roman" w:cs="Times New Roman"/>
          <w:b/>
          <w:sz w:val="24"/>
          <w:szCs w:val="24"/>
        </w:rPr>
      </w:pPr>
    </w:p>
    <w:p w:rsidR="00E00239" w:rsidRDefault="00E00239" w:rsidP="00E00239">
      <w:pPr>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Целью муниципальной программы является повышение качества управления муниципальной собственностью, обеспечивающее в необходимых размерах реализацию муниципальных полномочий в соответствии с законодательством.</w:t>
      </w:r>
    </w:p>
    <w:p w:rsidR="00E00239" w:rsidRPr="00206AD7" w:rsidRDefault="00E00239" w:rsidP="00E00239">
      <w:pPr>
        <w:autoSpaceDE w:val="0"/>
        <w:autoSpaceDN w:val="0"/>
        <w:adjustRightInd w:val="0"/>
        <w:spacing w:after="0" w:line="240" w:lineRule="auto"/>
        <w:jc w:val="both"/>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указанной цели обеспечивается решением следующих задач муниципальной программы:</w:t>
      </w:r>
    </w:p>
    <w:p w:rsidR="00E00239" w:rsidRPr="00206AD7" w:rsidRDefault="00E00239" w:rsidP="00E00239">
      <w:pPr>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 В части управления имуществом:</w:t>
      </w:r>
    </w:p>
    <w:p w:rsidR="00E00239" w:rsidRPr="00206AD7" w:rsidRDefault="00E00239" w:rsidP="00E00239">
      <w:pPr>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учет муниципального имущества и формирование муниципальной собственности на объекты капитального строительства; </w:t>
      </w:r>
    </w:p>
    <w:p w:rsidR="00E00239" w:rsidRPr="00206AD7" w:rsidRDefault="00E00239" w:rsidP="00E00239">
      <w:pPr>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управление муниципальным имуществом.</w:t>
      </w:r>
    </w:p>
    <w:p w:rsidR="00E00239" w:rsidRPr="00206AD7" w:rsidRDefault="00E00239" w:rsidP="00E00239">
      <w:pPr>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2. В части управления земельными ресурсами:</w:t>
      </w:r>
    </w:p>
    <w:p w:rsidR="00E00239" w:rsidRPr="00206AD7" w:rsidRDefault="00E00239" w:rsidP="00E00239">
      <w:pPr>
        <w:pStyle w:val="afc"/>
        <w:tabs>
          <w:tab w:val="left" w:pos="724"/>
        </w:tabs>
        <w:spacing w:after="0"/>
        <w:ind w:right="20"/>
        <w:jc w:val="both"/>
        <w:rPr>
          <w:rStyle w:val="1c"/>
        </w:rPr>
      </w:pPr>
      <w:r w:rsidRPr="00206AD7">
        <w:t xml:space="preserve">- </w:t>
      </w:r>
      <w:r w:rsidRPr="00206AD7">
        <w:rPr>
          <w:rStyle w:val="1c"/>
        </w:rPr>
        <w:t>в</w:t>
      </w:r>
      <w:r w:rsidRPr="00206AD7">
        <w:t>овлечение земельных участков на территории Нерюнгринского района в экономический и гражданский оборот;</w:t>
      </w:r>
      <w:r w:rsidRPr="00206AD7">
        <w:rPr>
          <w:rStyle w:val="12pt"/>
        </w:rPr>
        <w:t xml:space="preserve"> </w:t>
      </w:r>
    </w:p>
    <w:p w:rsidR="00E00239" w:rsidRPr="00206AD7" w:rsidRDefault="00E00239" w:rsidP="00E00239">
      <w:pPr>
        <w:pStyle w:val="afc"/>
        <w:spacing w:after="0"/>
        <w:ind w:right="85"/>
        <w:jc w:val="both"/>
        <w:rPr>
          <w:rStyle w:val="1c"/>
        </w:rPr>
      </w:pPr>
      <w:r w:rsidRPr="00206AD7">
        <w:rPr>
          <w:rStyle w:val="1c"/>
        </w:rPr>
        <w:t>- о</w:t>
      </w:r>
      <w:r w:rsidRPr="00206AD7">
        <w:t xml:space="preserve">беспечение поступления в бюджет района доходов от использования земельных участков, находящихся в государственной собственности или собственности района; </w:t>
      </w:r>
    </w:p>
    <w:p w:rsidR="00E00239" w:rsidRPr="00206AD7" w:rsidRDefault="00E00239" w:rsidP="00E00239">
      <w:pPr>
        <w:widowControl w:val="0"/>
        <w:autoSpaceDE w:val="0"/>
        <w:autoSpaceDN w:val="0"/>
        <w:adjustRightInd w:val="0"/>
        <w:spacing w:after="0" w:line="240" w:lineRule="auto"/>
        <w:jc w:val="both"/>
        <w:rPr>
          <w:rStyle w:val="12pt"/>
        </w:rPr>
      </w:pPr>
      <w:r w:rsidRPr="00206AD7">
        <w:rPr>
          <w:rStyle w:val="1c"/>
          <w:sz w:val="24"/>
          <w:szCs w:val="24"/>
        </w:rPr>
        <w:t>- ф</w:t>
      </w:r>
      <w:r w:rsidRPr="00206AD7">
        <w:rPr>
          <w:rStyle w:val="12pt"/>
        </w:rPr>
        <w:t>ормирование собственности муниципального образования «Нерюнгринский район» на земельные участки.</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37 256,7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«Управление муниципальной собственностью муниципального образования «Нерюнгринский район» на 2012-2016 годы» представлены в таблице:</w:t>
      </w:r>
    </w:p>
    <w:tbl>
      <w:tblPr>
        <w:tblW w:w="9191" w:type="dxa"/>
        <w:tblInd w:w="165" w:type="dxa"/>
        <w:tblLayout w:type="fixed"/>
        <w:tblLook w:val="0000" w:firstRow="0" w:lastRow="0" w:firstColumn="0" w:lastColumn="0" w:noHBand="0" w:noVBand="0"/>
      </w:tblPr>
      <w:tblGrid>
        <w:gridCol w:w="7215"/>
        <w:gridCol w:w="1976"/>
      </w:tblGrid>
      <w:tr w:rsidR="00E00239" w:rsidRPr="00206AD7" w:rsidTr="004F552B">
        <w:trPr>
          <w:trHeight w:val="288"/>
        </w:trPr>
        <w:tc>
          <w:tcPr>
            <w:tcW w:w="9191" w:type="dxa"/>
            <w:gridSpan w:val="2"/>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 рублей</w:t>
            </w:r>
          </w:p>
        </w:tc>
      </w:tr>
      <w:tr w:rsidR="00E00239" w:rsidRPr="00206AD7" w:rsidTr="004F552B">
        <w:trPr>
          <w:trHeight w:val="288"/>
        </w:trPr>
        <w:tc>
          <w:tcPr>
            <w:tcW w:w="72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19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E00239" w:rsidRPr="00206AD7" w:rsidTr="004F552B">
        <w:trPr>
          <w:trHeight w:val="253"/>
        </w:trPr>
        <w:tc>
          <w:tcPr>
            <w:tcW w:w="721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c>
          <w:tcPr>
            <w:tcW w:w="19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p>
        </w:tc>
      </w:tr>
      <w:tr w:rsidR="00E00239" w:rsidRPr="00206AD7" w:rsidTr="004F552B">
        <w:trPr>
          <w:trHeight w:val="288"/>
        </w:trPr>
        <w:tc>
          <w:tcPr>
            <w:tcW w:w="7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9300000000: </w:t>
            </w:r>
            <w:r w:rsidRPr="00206AD7">
              <w:rPr>
                <w:rFonts w:ascii="Times New Roman" w:hAnsi="Times New Roman" w:cs="Times New Roman"/>
                <w:b/>
              </w:rPr>
              <w:t>Управление муниципальной собственностью муниципального образования «Нерюнгринский район</w:t>
            </w:r>
            <w:r w:rsidRPr="00206AD7">
              <w:rPr>
                <w:rFonts w:ascii="Times New Roman" w:hAnsi="Times New Roman" w:cs="Times New Roman"/>
              </w:rPr>
              <w:t xml:space="preserve"> </w:t>
            </w:r>
            <w:r w:rsidRPr="00206AD7">
              <w:rPr>
                <w:rFonts w:ascii="Times New Roman" w:hAnsi="Times New Roman" w:cs="Times New Roman"/>
                <w:b/>
              </w:rPr>
              <w:t>на 2012-2016 годы</w:t>
            </w:r>
          </w:p>
        </w:tc>
        <w:tc>
          <w:tcPr>
            <w:tcW w:w="1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37 256,7</w:t>
            </w:r>
          </w:p>
        </w:tc>
      </w:tr>
      <w:tr w:rsidR="00E00239" w:rsidRPr="00206AD7" w:rsidTr="004F552B">
        <w:trPr>
          <w:trHeight w:val="288"/>
        </w:trPr>
        <w:tc>
          <w:tcPr>
            <w:tcW w:w="7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9310000000: Управление программой</w:t>
            </w:r>
          </w:p>
        </w:tc>
        <w:tc>
          <w:tcPr>
            <w:tcW w:w="1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2 731,1</w:t>
            </w:r>
          </w:p>
        </w:tc>
      </w:tr>
      <w:tr w:rsidR="00E00239" w:rsidRPr="00206AD7" w:rsidTr="004F552B">
        <w:trPr>
          <w:trHeight w:val="288"/>
        </w:trPr>
        <w:tc>
          <w:tcPr>
            <w:tcW w:w="7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9320000000: Управление государственным и муниципальным имуществом</w:t>
            </w:r>
          </w:p>
        </w:tc>
        <w:tc>
          <w:tcPr>
            <w:tcW w:w="1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32 924,9</w:t>
            </w:r>
          </w:p>
        </w:tc>
      </w:tr>
      <w:tr w:rsidR="00E00239" w:rsidRPr="00206AD7" w:rsidTr="004F552B">
        <w:trPr>
          <w:trHeight w:val="288"/>
        </w:trPr>
        <w:tc>
          <w:tcPr>
            <w:tcW w:w="7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9330000000: Управление земельными ресурсами</w:t>
            </w:r>
          </w:p>
        </w:tc>
        <w:tc>
          <w:tcPr>
            <w:tcW w:w="1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00239" w:rsidRPr="00206AD7" w:rsidRDefault="00E00239"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1 600,7</w:t>
            </w:r>
          </w:p>
        </w:tc>
      </w:tr>
    </w:tbl>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Бюджетные ассигнования, предусмотренные в проекте бюджета 2016 года на исполнение мероприятий муниципальной программы «Управление муниципальной собственностью муниципального образования «Нерюнгринский район» на 2012-2016 годы» составили 37 256,70 тыс. рублей. Ожидаемое исполнение программы за 2015 год составляет 34 772,00 тыс. рублей. В 2016 году прогнозное увеличение финансирования программы планируется в сумме 2 484,70 тыс. рублей.</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 «Управление муниципальной собственностью муниципального образования «Нерюнгринский район»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48 525,60 тыс. рублей.</w:t>
      </w:r>
      <w:proofErr w:type="gramEnd"/>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Pr="00206AD7" w:rsidRDefault="00E00239" w:rsidP="00E00239">
      <w:pPr>
        <w:widowControl w:val="0"/>
        <w:autoSpaceDE w:val="0"/>
        <w:autoSpaceDN w:val="0"/>
        <w:adjustRightInd w:val="0"/>
        <w:spacing w:after="0" w:line="240" w:lineRule="auto"/>
        <w:rPr>
          <w:rFonts w:ascii="Times New Roman" w:hAnsi="Times New Roman" w:cs="Times New Roman"/>
          <w:sz w:val="24"/>
          <w:szCs w:val="24"/>
        </w:rPr>
      </w:pP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b/>
          <w:sz w:val="24"/>
          <w:szCs w:val="24"/>
        </w:rPr>
      </w:pPr>
      <w:r w:rsidRPr="00206AD7">
        <w:rPr>
          <w:rFonts w:ascii="Times New Roman" w:hAnsi="Times New Roman" w:cs="Times New Roman"/>
          <w:b/>
          <w:sz w:val="24"/>
          <w:szCs w:val="24"/>
        </w:rPr>
        <w:t xml:space="preserve">     Муниципальная программа «Развитие архивного дела в муниципальном образовании «Нерюнгринского района» на 2012-2016 годы»</w:t>
      </w:r>
      <w:r w:rsidRPr="00206AD7">
        <w:rPr>
          <w:rFonts w:ascii="Times New Roman" w:hAnsi="Times New Roman" w:cs="Times New Roman"/>
          <w:sz w:val="24"/>
          <w:szCs w:val="24"/>
        </w:rPr>
        <w:t xml:space="preserve"> </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Настоящая программа охватывает сферу деятельности муниципального бюджетного учреждения «Муниципальный архив Нерюнгринского района» и  её основной целью являются:</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сохранение и пополнение Архивного фонда муниципального образования «Нерюнгринский район».</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Достижение этой цели будет основано на решении следующих задач:</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 Обеспечение сохранности и пополнение Архивного фонда муниципального образования «Нерюнгринский район».</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2. Обеспечение доступа к архивной информации Учреждения.</w:t>
      </w:r>
    </w:p>
    <w:p w:rsidR="00E00239" w:rsidRPr="00206AD7" w:rsidRDefault="00E00239" w:rsidP="00E00239">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3. Повышение квалификации работников Учреждения.</w:t>
      </w:r>
    </w:p>
    <w:p w:rsidR="00E00239" w:rsidRPr="00206AD7" w:rsidRDefault="00E00239" w:rsidP="00E00239">
      <w:pPr>
        <w:spacing w:after="0" w:line="240" w:lineRule="auto"/>
        <w:jc w:val="both"/>
        <w:rPr>
          <w:rFonts w:ascii="Times New Roman" w:hAnsi="Times New Roman" w:cs="Times New Roman"/>
          <w:b/>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Реализация цели и задач муниципальной программы, при финансировании соответствующих мероприятий, позволит сохранить и увеличить накопленный информационный потенциал Архивного фонда муниципального образования «Нерюнгринский район», повысит уровень доступности, оперативности и качества предоставляемой информации,  а также обеспечит рост количественных и качественных показателей развития архивного дела в муниципальном образовании «Нерюнгринский район» по приоритетным направлениям деятельности, что будет способствовать более эффективному выполнению архивной службой социально</w:t>
      </w:r>
      <w:proofErr w:type="gramEnd"/>
      <w:r w:rsidRPr="00206AD7">
        <w:rPr>
          <w:rFonts w:ascii="Times New Roman" w:hAnsi="Times New Roman" w:cs="Times New Roman"/>
          <w:sz w:val="24"/>
          <w:szCs w:val="24"/>
        </w:rPr>
        <w:t xml:space="preserve"> значимых задач.</w:t>
      </w:r>
    </w:p>
    <w:p w:rsidR="00E00239" w:rsidRPr="00206AD7" w:rsidRDefault="00E00239" w:rsidP="00E00239">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Общий объем расходов муниципальной программы на 2016 год по проекту составит в сумме 4 740,1 тыс. рублей.</w:t>
      </w:r>
    </w:p>
    <w:p w:rsidR="009F4F95" w:rsidRDefault="00E00239" w:rsidP="00972A38">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Расходы бюджета в 2016 году на реализацию муниципальной программы «Развитие архивного дела в муниципальном образовании «Нерюнгринского района» на 2012-2016 годы» представлены в таблице:</w:t>
      </w:r>
      <w:r w:rsidR="00972A38">
        <w:rPr>
          <w:rFonts w:ascii="Times New Roman" w:hAnsi="Times New Roman" w:cs="Times New Roman"/>
          <w:sz w:val="24"/>
          <w:szCs w:val="24"/>
        </w:rPr>
        <w:t xml:space="preserve">                                                                        </w:t>
      </w:r>
      <w:r w:rsidR="009F4F95">
        <w:rPr>
          <w:rFonts w:ascii="Times New Roman" w:hAnsi="Times New Roman" w:cs="Times New Roman"/>
          <w:sz w:val="24"/>
          <w:szCs w:val="24"/>
        </w:rPr>
        <w:t>тыс.</w:t>
      </w:r>
      <w:r w:rsidR="007726E0">
        <w:rPr>
          <w:rFonts w:ascii="Times New Roman" w:hAnsi="Times New Roman" w:cs="Times New Roman"/>
          <w:sz w:val="24"/>
          <w:szCs w:val="24"/>
        </w:rPr>
        <w:t xml:space="preserve"> </w:t>
      </w:r>
      <w:r w:rsidR="009F4F95">
        <w:rPr>
          <w:rFonts w:ascii="Times New Roman" w:hAnsi="Times New Roman" w:cs="Times New Roman"/>
          <w:sz w:val="24"/>
          <w:szCs w:val="24"/>
        </w:rPr>
        <w:t>рублей</w:t>
      </w:r>
    </w:p>
    <w:p w:rsidR="009F4F95" w:rsidRDefault="009F4F95" w:rsidP="009F4F95">
      <w:pPr>
        <w:widowControl w:val="0"/>
        <w:autoSpaceDE w:val="0"/>
        <w:autoSpaceDN w:val="0"/>
        <w:adjustRightInd w:val="0"/>
        <w:spacing w:after="0" w:line="240" w:lineRule="auto"/>
        <w:jc w:val="both"/>
        <w:rPr>
          <w:rFonts w:ascii="Times New Roman" w:hAnsi="Times New Roman" w:cs="Times New Roman"/>
          <w:sz w:val="24"/>
          <w:szCs w:val="24"/>
        </w:rPr>
      </w:pPr>
    </w:p>
    <w:tbl>
      <w:tblPr>
        <w:tblW w:w="9781" w:type="dxa"/>
        <w:tblLayout w:type="fixed"/>
        <w:tblLook w:val="0000" w:firstRow="0" w:lastRow="0" w:firstColumn="0" w:lastColumn="0" w:noHBand="0" w:noVBand="0"/>
      </w:tblPr>
      <w:tblGrid>
        <w:gridCol w:w="7780"/>
        <w:gridCol w:w="2001"/>
      </w:tblGrid>
      <w:tr w:rsidR="009F4F95" w:rsidRPr="00206AD7" w:rsidTr="004F552B">
        <w:trPr>
          <w:trHeight w:val="253"/>
        </w:trPr>
        <w:tc>
          <w:tcPr>
            <w:tcW w:w="721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Наименование</w:t>
            </w:r>
          </w:p>
        </w:tc>
        <w:tc>
          <w:tcPr>
            <w:tcW w:w="18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2016 год (проект)</w:t>
            </w:r>
          </w:p>
        </w:tc>
      </w:tr>
      <w:tr w:rsidR="009F4F95" w:rsidRPr="00206AD7" w:rsidTr="004F552B">
        <w:trPr>
          <w:trHeight w:val="253"/>
        </w:trPr>
        <w:tc>
          <w:tcPr>
            <w:tcW w:w="721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rPr>
                <w:rFonts w:ascii="Times New Roman" w:hAnsi="Times New Roman" w:cs="Times New Roman"/>
              </w:rPr>
            </w:pPr>
          </w:p>
        </w:tc>
        <w:tc>
          <w:tcPr>
            <w:tcW w:w="18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rPr>
                <w:rFonts w:ascii="Times New Roman" w:hAnsi="Times New Roman" w:cs="Times New Roman"/>
              </w:rPr>
            </w:pPr>
          </w:p>
        </w:tc>
      </w:tr>
      <w:tr w:rsidR="009F4F95" w:rsidRPr="00206AD7" w:rsidTr="004F552B">
        <w:trPr>
          <w:trHeight w:val="178"/>
        </w:trPr>
        <w:tc>
          <w:tcPr>
            <w:tcW w:w="72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b/>
                <w:bCs/>
              </w:rPr>
              <w:t xml:space="preserve">9300000000: </w:t>
            </w:r>
            <w:r w:rsidRPr="00206AD7">
              <w:rPr>
                <w:rFonts w:ascii="Times New Roman" w:hAnsi="Times New Roman" w:cs="Times New Roman"/>
                <w:b/>
              </w:rPr>
              <w:t>Развитие архивного дела в муниципальном образовании «Нерюнгринского района» на 2012-2016 годы</w:t>
            </w:r>
          </w:p>
        </w:tc>
        <w:tc>
          <w:tcPr>
            <w:tcW w:w="1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b/>
                <w:bCs/>
              </w:rPr>
              <w:t>4 740,1</w:t>
            </w:r>
          </w:p>
        </w:tc>
      </w:tr>
      <w:tr w:rsidR="009F4F95" w:rsidRPr="00206AD7" w:rsidTr="004F552B">
        <w:trPr>
          <w:trHeight w:val="178"/>
        </w:trPr>
        <w:tc>
          <w:tcPr>
            <w:tcW w:w="72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9310000000: Управление программой</w:t>
            </w:r>
          </w:p>
        </w:tc>
        <w:tc>
          <w:tcPr>
            <w:tcW w:w="1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1 987,3</w:t>
            </w:r>
          </w:p>
        </w:tc>
      </w:tr>
      <w:tr w:rsidR="009F4F95" w:rsidRPr="00206AD7" w:rsidTr="004F552B">
        <w:trPr>
          <w:trHeight w:val="178"/>
        </w:trPr>
        <w:tc>
          <w:tcPr>
            <w:tcW w:w="72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rPr>
                <w:rFonts w:ascii="Times New Roman" w:hAnsi="Times New Roman" w:cs="Times New Roman"/>
              </w:rPr>
            </w:pPr>
            <w:r w:rsidRPr="00206AD7">
              <w:rPr>
                <w:rFonts w:ascii="Times New Roman" w:hAnsi="Times New Roman" w:cs="Times New Roman"/>
              </w:rPr>
              <w:t>9320000000: Управление государственным и муниципальным имуществом</w:t>
            </w:r>
          </w:p>
        </w:tc>
        <w:tc>
          <w:tcPr>
            <w:tcW w:w="1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4F95" w:rsidRPr="00206AD7" w:rsidRDefault="009F4F95" w:rsidP="004F552B">
            <w:pPr>
              <w:widowControl w:val="0"/>
              <w:autoSpaceDE w:val="0"/>
              <w:autoSpaceDN w:val="0"/>
              <w:adjustRightInd w:val="0"/>
              <w:spacing w:after="0" w:line="240" w:lineRule="auto"/>
              <w:jc w:val="center"/>
              <w:rPr>
                <w:rFonts w:ascii="Times New Roman" w:hAnsi="Times New Roman" w:cs="Times New Roman"/>
              </w:rPr>
            </w:pPr>
            <w:r w:rsidRPr="00206AD7">
              <w:rPr>
                <w:rFonts w:ascii="Times New Roman" w:hAnsi="Times New Roman" w:cs="Times New Roman"/>
              </w:rPr>
              <w:t>2 752,8</w:t>
            </w:r>
          </w:p>
        </w:tc>
      </w:tr>
    </w:tbl>
    <w:p w:rsidR="009F4F95" w:rsidRDefault="009F4F95" w:rsidP="009F4F95">
      <w:pPr>
        <w:widowControl w:val="0"/>
        <w:autoSpaceDE w:val="0"/>
        <w:autoSpaceDN w:val="0"/>
        <w:adjustRightInd w:val="0"/>
        <w:spacing w:after="0" w:line="240" w:lineRule="auto"/>
        <w:jc w:val="both"/>
        <w:rPr>
          <w:rFonts w:ascii="Times New Roman" w:hAnsi="Times New Roman" w:cs="Times New Roman"/>
          <w:sz w:val="24"/>
          <w:szCs w:val="24"/>
        </w:rPr>
      </w:pPr>
    </w:p>
    <w:p w:rsidR="009F4F95" w:rsidRPr="00206AD7" w:rsidRDefault="009F4F95" w:rsidP="009F4F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6AD7">
        <w:rPr>
          <w:rFonts w:ascii="Times New Roman" w:hAnsi="Times New Roman" w:cs="Times New Roman"/>
          <w:sz w:val="24"/>
          <w:szCs w:val="24"/>
        </w:rPr>
        <w:t>Бюджетные ассигнования, предусмотренные в проекте бюджета 2016 года на исполнение мероприятий муниципальной программы «Развитие архивного дела в муниципальном образовании «Нерюнгринского района» на 2012-2016 годы» составили 4 740,10 тыс. рублей. Ожидаемое исполнение программы за 2015 год составляет 5 052,50 тыс. рублей. В 2016 году прогнозное уменьшение финансирования программы планируется в сумме 312,40 тыс. рублей.</w:t>
      </w:r>
    </w:p>
    <w:p w:rsidR="009F4F95" w:rsidRPr="00206AD7" w:rsidRDefault="009F4F95" w:rsidP="009F4F95">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 xml:space="preserve">Необходимо отметить, что в соответствии с паспортом муниципальной программы «Развитие архивного дела в муниципальном образовании «Нерюнгринского района» на 2012-2016 годы», предоставленном в Контрольно-счетную палату одновременно с проектом бюджета муниципального образования Нерюнгринский район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w:t>
      </w:r>
      <w:r w:rsidR="004C35F2">
        <w:rPr>
          <w:rFonts w:ascii="Times New Roman" w:hAnsi="Times New Roman" w:cs="Times New Roman"/>
          <w:sz w:val="24"/>
          <w:szCs w:val="24"/>
        </w:rPr>
        <w:t>5 247,9</w:t>
      </w:r>
      <w:bookmarkStart w:id="1" w:name="_GoBack"/>
      <w:bookmarkEnd w:id="1"/>
      <w:r w:rsidRPr="00206AD7">
        <w:rPr>
          <w:rFonts w:ascii="Times New Roman" w:hAnsi="Times New Roman" w:cs="Times New Roman"/>
          <w:sz w:val="24"/>
          <w:szCs w:val="24"/>
        </w:rPr>
        <w:t xml:space="preserve"> тыс</w:t>
      </w:r>
      <w:proofErr w:type="gramEnd"/>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рублей.</w:t>
      </w:r>
      <w:proofErr w:type="gramEnd"/>
    </w:p>
    <w:p w:rsidR="009F4F95" w:rsidRDefault="009F4F95" w:rsidP="009F4F95">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02.04.2015 № 696 №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программы необходимо внести изменения в программу.</w:t>
      </w:r>
    </w:p>
    <w:p w:rsidR="00E00239" w:rsidRDefault="009F4F95" w:rsidP="004726C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0239" w:rsidRPr="00206AD7">
        <w:rPr>
          <w:rFonts w:ascii="Times New Roman" w:hAnsi="Times New Roman" w:cs="Times New Roman"/>
          <w:sz w:val="24"/>
          <w:szCs w:val="24"/>
        </w:rPr>
        <w:t xml:space="preserve">     </w:t>
      </w:r>
    </w:p>
    <w:p w:rsidR="004726CF" w:rsidRDefault="004726CF" w:rsidP="004726CF">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726CF">
        <w:rPr>
          <w:rFonts w:ascii="Times New Roman" w:hAnsi="Times New Roman" w:cs="Times New Roman"/>
          <w:b/>
          <w:sz w:val="24"/>
          <w:szCs w:val="24"/>
        </w:rPr>
        <w:t>Муниципальная программа «Развитие физической культуры и спорта в МО «Нерюнгринский район» на 2012-2016 годы»</w:t>
      </w:r>
    </w:p>
    <w:p w:rsidR="00972A38" w:rsidRPr="004726CF" w:rsidRDefault="00972A38" w:rsidP="004726CF">
      <w:pPr>
        <w:widowControl w:val="0"/>
        <w:autoSpaceDE w:val="0"/>
        <w:autoSpaceDN w:val="0"/>
        <w:adjustRightInd w:val="0"/>
        <w:spacing w:after="0" w:line="240" w:lineRule="auto"/>
        <w:jc w:val="both"/>
        <w:rPr>
          <w:rFonts w:ascii="Times New Roman" w:hAnsi="Times New Roman" w:cs="Times New Roman"/>
          <w:b/>
          <w:sz w:val="24"/>
          <w:szCs w:val="24"/>
        </w:rPr>
      </w:pPr>
    </w:p>
    <w:p w:rsidR="004A55A7" w:rsidRDefault="00AF5A39" w:rsidP="004726CF">
      <w:pPr>
        <w:widowControl w:val="0"/>
        <w:autoSpaceDE w:val="0"/>
        <w:autoSpaceDN w:val="0"/>
        <w:adjustRightInd w:val="0"/>
        <w:spacing w:after="0" w:line="240" w:lineRule="auto"/>
        <w:rPr>
          <w:rFonts w:ascii="Times New Roman" w:hAnsi="Times New Roman" w:cs="Times New Roman"/>
          <w:sz w:val="24"/>
          <w:szCs w:val="24"/>
        </w:rPr>
      </w:pPr>
      <w:r w:rsidRPr="00206AD7">
        <w:rPr>
          <w:rFonts w:ascii="Times New Roman" w:hAnsi="Times New Roman" w:cs="Times New Roman"/>
          <w:b/>
          <w:bCs/>
          <w:sz w:val="24"/>
          <w:szCs w:val="24"/>
        </w:rPr>
        <w:t xml:space="preserve"> </w:t>
      </w:r>
      <w:r w:rsidR="001F2D3E" w:rsidRPr="00206AD7">
        <w:rPr>
          <w:rFonts w:ascii="Times New Roman" w:hAnsi="Times New Roman" w:cs="Times New Roman"/>
          <w:b/>
          <w:bCs/>
          <w:sz w:val="24"/>
          <w:szCs w:val="24"/>
        </w:rPr>
        <w:t xml:space="preserve"> </w:t>
      </w:r>
      <w:r w:rsidR="00E96A24"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Целью муниципальной программы является создание условий для устойчивого и динамичного развития физической культуры и спорта в Нерюнгринском районе.</w:t>
      </w:r>
    </w:p>
    <w:p w:rsidR="00BB5B67" w:rsidRPr="00206AD7" w:rsidRDefault="00BB5B67" w:rsidP="004726CF">
      <w:pPr>
        <w:widowControl w:val="0"/>
        <w:autoSpaceDE w:val="0"/>
        <w:autoSpaceDN w:val="0"/>
        <w:adjustRightInd w:val="0"/>
        <w:spacing w:after="0" w:line="240" w:lineRule="auto"/>
        <w:rPr>
          <w:rFonts w:ascii="Times New Roman" w:hAnsi="Times New Roman" w:cs="Times New Roman"/>
          <w:sz w:val="24"/>
          <w:szCs w:val="24"/>
          <w:highlight w:val="lightGray"/>
        </w:rPr>
      </w:pPr>
    </w:p>
    <w:p w:rsidR="004A55A7" w:rsidRPr="00206AD7" w:rsidRDefault="00E96A24" w:rsidP="00E96A24">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Достижение указанной цели обеспечивается решением следующих задач муниципальной программы:</w:t>
      </w:r>
    </w:p>
    <w:p w:rsidR="004A55A7" w:rsidRPr="00206AD7" w:rsidRDefault="004A55A7" w:rsidP="00E96A2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оказание услуг в области физической культуры и спорта МУ </w:t>
      </w:r>
      <w:proofErr w:type="spellStart"/>
      <w:r w:rsidRPr="00206AD7">
        <w:rPr>
          <w:rFonts w:ascii="Times New Roman" w:hAnsi="Times New Roman" w:cs="Times New Roman"/>
          <w:sz w:val="24"/>
          <w:szCs w:val="24"/>
        </w:rPr>
        <w:t>ЦФиС</w:t>
      </w:r>
      <w:proofErr w:type="spellEnd"/>
      <w:r w:rsidRPr="00206AD7">
        <w:rPr>
          <w:rFonts w:ascii="Times New Roman" w:hAnsi="Times New Roman" w:cs="Times New Roman"/>
          <w:sz w:val="24"/>
          <w:szCs w:val="24"/>
        </w:rPr>
        <w:t xml:space="preserve"> – Крытый стадион «Горняк»;</w:t>
      </w:r>
    </w:p>
    <w:p w:rsidR="004A55A7" w:rsidRPr="00206AD7" w:rsidRDefault="004A55A7" w:rsidP="00E96A24">
      <w:pPr>
        <w:pStyle w:val="22"/>
        <w:jc w:val="both"/>
        <w:rPr>
          <w:b w:val="0"/>
          <w:sz w:val="24"/>
        </w:rPr>
      </w:pPr>
      <w:r w:rsidRPr="00206AD7">
        <w:rPr>
          <w:b w:val="0"/>
          <w:sz w:val="24"/>
        </w:rPr>
        <w:t>- формирование у населения потребности в физическом совершенствовании, регулярных занятиях физической культурой и спортом;</w:t>
      </w:r>
    </w:p>
    <w:p w:rsidR="004A55A7" w:rsidRPr="00206AD7" w:rsidRDefault="004A55A7" w:rsidP="00E96A24">
      <w:pPr>
        <w:spacing w:after="0" w:line="240" w:lineRule="auto"/>
        <w:ind w:right="-2"/>
        <w:jc w:val="both"/>
        <w:rPr>
          <w:rFonts w:ascii="Times New Roman" w:hAnsi="Times New Roman" w:cs="Times New Roman"/>
          <w:sz w:val="24"/>
          <w:szCs w:val="24"/>
        </w:rPr>
      </w:pPr>
      <w:r w:rsidRPr="00206AD7">
        <w:rPr>
          <w:rFonts w:ascii="Times New Roman" w:hAnsi="Times New Roman" w:cs="Times New Roman"/>
          <w:sz w:val="24"/>
          <w:szCs w:val="24"/>
        </w:rPr>
        <w:t>-  расширение спортивной, физкультурно-оздоровительной и профилактической работы с населением, воспитание культуры здоровья, здорового образа жизни;</w:t>
      </w:r>
    </w:p>
    <w:p w:rsidR="004A55A7" w:rsidRPr="00206AD7" w:rsidRDefault="004A55A7" w:rsidP="00E96A24">
      <w:pPr>
        <w:pStyle w:val="22"/>
        <w:jc w:val="both"/>
        <w:rPr>
          <w:b w:val="0"/>
          <w:sz w:val="24"/>
        </w:rPr>
      </w:pPr>
      <w:r w:rsidRPr="00206AD7">
        <w:rPr>
          <w:b w:val="0"/>
          <w:sz w:val="24"/>
        </w:rPr>
        <w:t>- укрепление и эффективное использование материально-технической базы спортивных объектов Нерюнгринского района;</w:t>
      </w:r>
    </w:p>
    <w:p w:rsidR="004A55A7" w:rsidRPr="00206AD7" w:rsidRDefault="004A55A7" w:rsidP="00E96A24">
      <w:pPr>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внедрение новых форм организации физкультурно-оздоровительной и спортивно-массовой работы; </w:t>
      </w:r>
    </w:p>
    <w:p w:rsidR="004A55A7" w:rsidRPr="00206AD7" w:rsidRDefault="004A55A7" w:rsidP="00E96A24">
      <w:pPr>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повышение профессионального уровня работников физической культуры и спорта;</w:t>
      </w:r>
    </w:p>
    <w:p w:rsidR="004A55A7" w:rsidRPr="00206AD7" w:rsidRDefault="004A55A7" w:rsidP="00E96A24">
      <w:pPr>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-создание условий для учебно-тренировочного процесса, специализированной подготовки резерва и членов сборных команд РС (Я) по видам спорта;</w:t>
      </w:r>
    </w:p>
    <w:p w:rsidR="004A55A7" w:rsidRPr="00206AD7" w:rsidRDefault="004A55A7" w:rsidP="00E96A24">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планомерная подготовка команд района и участие в МСИ «Дети Азии»  (2012, 2016г.г.)</w:t>
      </w:r>
    </w:p>
    <w:p w:rsidR="004A55A7" w:rsidRDefault="004A55A7" w:rsidP="00E96A24">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создание условий для развития национальных видов спорта народов Якутии.</w:t>
      </w:r>
    </w:p>
    <w:p w:rsidR="00BB5B67" w:rsidRPr="00206AD7" w:rsidRDefault="00BB5B67" w:rsidP="00E96A24">
      <w:pPr>
        <w:widowControl w:val="0"/>
        <w:autoSpaceDE w:val="0"/>
        <w:autoSpaceDN w:val="0"/>
        <w:adjustRightInd w:val="0"/>
        <w:spacing w:after="0" w:line="240" w:lineRule="auto"/>
        <w:jc w:val="both"/>
        <w:rPr>
          <w:rFonts w:ascii="Times New Roman" w:hAnsi="Times New Roman" w:cs="Times New Roman"/>
          <w:sz w:val="24"/>
          <w:szCs w:val="24"/>
        </w:rPr>
      </w:pPr>
    </w:p>
    <w:p w:rsidR="004A55A7" w:rsidRDefault="00E96A24" w:rsidP="00E96A24">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Общий объем расходов муниципальной программы на 2016 год по проекту составит в сумме 52 886,1 тыс.</w:t>
      </w:r>
      <w:r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рублей.</w:t>
      </w:r>
    </w:p>
    <w:p w:rsidR="00BB5B67" w:rsidRDefault="00BB5B67" w:rsidP="00E96A24">
      <w:pPr>
        <w:widowControl w:val="0"/>
        <w:autoSpaceDE w:val="0"/>
        <w:autoSpaceDN w:val="0"/>
        <w:adjustRightInd w:val="0"/>
        <w:spacing w:after="0" w:line="240" w:lineRule="auto"/>
        <w:jc w:val="both"/>
        <w:rPr>
          <w:rFonts w:ascii="Times New Roman" w:hAnsi="Times New Roman" w:cs="Times New Roman"/>
          <w:sz w:val="24"/>
          <w:szCs w:val="24"/>
        </w:rPr>
      </w:pPr>
    </w:p>
    <w:p w:rsidR="00BB5B67" w:rsidRDefault="00BB5B67" w:rsidP="00E96A24">
      <w:pPr>
        <w:widowControl w:val="0"/>
        <w:autoSpaceDE w:val="0"/>
        <w:autoSpaceDN w:val="0"/>
        <w:adjustRightInd w:val="0"/>
        <w:spacing w:after="0" w:line="240" w:lineRule="auto"/>
        <w:jc w:val="both"/>
        <w:rPr>
          <w:rFonts w:ascii="Times New Roman" w:hAnsi="Times New Roman" w:cs="Times New Roman"/>
          <w:sz w:val="24"/>
          <w:szCs w:val="24"/>
        </w:rPr>
      </w:pPr>
    </w:p>
    <w:p w:rsidR="00BB5B67" w:rsidRDefault="00BB5B67" w:rsidP="00E96A24">
      <w:pPr>
        <w:widowControl w:val="0"/>
        <w:autoSpaceDE w:val="0"/>
        <w:autoSpaceDN w:val="0"/>
        <w:adjustRightInd w:val="0"/>
        <w:spacing w:after="0" w:line="240" w:lineRule="auto"/>
        <w:jc w:val="both"/>
        <w:rPr>
          <w:rFonts w:ascii="Times New Roman" w:hAnsi="Times New Roman" w:cs="Times New Roman"/>
          <w:sz w:val="24"/>
          <w:szCs w:val="24"/>
        </w:rPr>
      </w:pPr>
    </w:p>
    <w:p w:rsidR="00BB5B67" w:rsidRDefault="00BB5B67" w:rsidP="00E96A24">
      <w:pPr>
        <w:widowControl w:val="0"/>
        <w:autoSpaceDE w:val="0"/>
        <w:autoSpaceDN w:val="0"/>
        <w:adjustRightInd w:val="0"/>
        <w:spacing w:after="0" w:line="240" w:lineRule="auto"/>
        <w:jc w:val="both"/>
        <w:rPr>
          <w:rFonts w:ascii="Times New Roman" w:hAnsi="Times New Roman" w:cs="Times New Roman"/>
          <w:sz w:val="24"/>
          <w:szCs w:val="24"/>
        </w:rPr>
      </w:pPr>
    </w:p>
    <w:p w:rsidR="00BB5B67" w:rsidRDefault="00BB5B67" w:rsidP="00E96A24">
      <w:pPr>
        <w:widowControl w:val="0"/>
        <w:autoSpaceDE w:val="0"/>
        <w:autoSpaceDN w:val="0"/>
        <w:adjustRightInd w:val="0"/>
        <w:spacing w:after="0" w:line="240" w:lineRule="auto"/>
        <w:jc w:val="both"/>
        <w:rPr>
          <w:rFonts w:ascii="Times New Roman" w:hAnsi="Times New Roman" w:cs="Times New Roman"/>
          <w:sz w:val="24"/>
          <w:szCs w:val="24"/>
        </w:rPr>
      </w:pPr>
    </w:p>
    <w:p w:rsidR="00BB5B67" w:rsidRPr="00206AD7" w:rsidRDefault="00BB5B67" w:rsidP="00E96A24">
      <w:pPr>
        <w:widowControl w:val="0"/>
        <w:autoSpaceDE w:val="0"/>
        <w:autoSpaceDN w:val="0"/>
        <w:adjustRightInd w:val="0"/>
        <w:spacing w:after="0" w:line="240" w:lineRule="auto"/>
        <w:jc w:val="both"/>
        <w:rPr>
          <w:rFonts w:ascii="Times New Roman" w:hAnsi="Times New Roman" w:cs="Times New Roman"/>
          <w:sz w:val="24"/>
          <w:szCs w:val="24"/>
        </w:rPr>
      </w:pPr>
    </w:p>
    <w:p w:rsidR="004A55A7" w:rsidRPr="00206AD7" w:rsidRDefault="00E96A24" w:rsidP="00E96A24">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     </w:t>
      </w:r>
      <w:r w:rsidR="004A55A7" w:rsidRPr="00206AD7">
        <w:rPr>
          <w:rFonts w:ascii="Times New Roman" w:hAnsi="Times New Roman" w:cs="Times New Roman"/>
          <w:sz w:val="24"/>
          <w:szCs w:val="24"/>
        </w:rPr>
        <w:t>Расходы бюджета в 2016 году на реализацию муниципальной программы «Развитие физической культуры и спорта в МО «Нерюнгр</w:t>
      </w:r>
      <w:r w:rsidR="00347810" w:rsidRPr="00206AD7">
        <w:rPr>
          <w:rFonts w:ascii="Times New Roman" w:hAnsi="Times New Roman" w:cs="Times New Roman"/>
          <w:sz w:val="24"/>
          <w:szCs w:val="24"/>
        </w:rPr>
        <w:t>инский район» на 2012-2016 годы»</w:t>
      </w:r>
      <w:r w:rsidR="004A55A7" w:rsidRPr="00206AD7">
        <w:rPr>
          <w:rFonts w:ascii="Times New Roman" w:hAnsi="Times New Roman" w:cs="Times New Roman"/>
          <w:sz w:val="24"/>
          <w:szCs w:val="24"/>
        </w:rPr>
        <w:t xml:space="preserve"> представлены в таблице:</w:t>
      </w:r>
    </w:p>
    <w:tbl>
      <w:tblPr>
        <w:tblW w:w="9356" w:type="dxa"/>
        <w:tblLayout w:type="fixed"/>
        <w:tblLook w:val="0000" w:firstRow="0" w:lastRow="0" w:firstColumn="0" w:lastColumn="0" w:noHBand="0" w:noVBand="0"/>
      </w:tblPr>
      <w:tblGrid>
        <w:gridCol w:w="7560"/>
        <w:gridCol w:w="1796"/>
      </w:tblGrid>
      <w:tr w:rsidR="004A55A7" w:rsidRPr="00206AD7" w:rsidTr="00E96A24">
        <w:trPr>
          <w:trHeight w:val="288"/>
        </w:trPr>
        <w:tc>
          <w:tcPr>
            <w:tcW w:w="9356" w:type="dxa"/>
            <w:gridSpan w:val="2"/>
            <w:tcMar>
              <w:top w:w="0" w:type="dxa"/>
              <w:left w:w="0" w:type="dxa"/>
              <w:bottom w:w="0" w:type="dxa"/>
              <w:right w:w="0" w:type="dxa"/>
            </w:tcMar>
          </w:tcPr>
          <w:p w:rsidR="004A55A7" w:rsidRPr="00206AD7" w:rsidRDefault="004A55A7" w:rsidP="00E96A24">
            <w:pPr>
              <w:widowControl w:val="0"/>
              <w:autoSpaceDE w:val="0"/>
              <w:autoSpaceDN w:val="0"/>
              <w:adjustRightInd w:val="0"/>
              <w:spacing w:after="0" w:line="240" w:lineRule="auto"/>
              <w:jc w:val="right"/>
              <w:rPr>
                <w:rFonts w:ascii="Times New Roman" w:hAnsi="Times New Roman" w:cs="Times New Roman"/>
                <w:sz w:val="24"/>
                <w:szCs w:val="24"/>
              </w:rPr>
            </w:pPr>
            <w:r w:rsidRPr="00206AD7">
              <w:rPr>
                <w:rFonts w:ascii="Times New Roman" w:hAnsi="Times New Roman" w:cs="Times New Roman"/>
                <w:iCs/>
                <w:sz w:val="24"/>
                <w:szCs w:val="24"/>
              </w:rPr>
              <w:t>тыс.</w:t>
            </w:r>
            <w:r w:rsidR="00E96A24" w:rsidRPr="00206AD7">
              <w:rPr>
                <w:rFonts w:ascii="Times New Roman" w:hAnsi="Times New Roman" w:cs="Times New Roman"/>
                <w:iCs/>
                <w:sz w:val="24"/>
                <w:szCs w:val="24"/>
              </w:rPr>
              <w:t xml:space="preserve"> </w:t>
            </w:r>
            <w:r w:rsidRPr="00206AD7">
              <w:rPr>
                <w:rFonts w:ascii="Times New Roman" w:hAnsi="Times New Roman" w:cs="Times New Roman"/>
                <w:iCs/>
                <w:sz w:val="24"/>
                <w:szCs w:val="24"/>
              </w:rPr>
              <w:t>руб</w:t>
            </w:r>
            <w:r w:rsidR="00E96A24" w:rsidRPr="00206AD7">
              <w:rPr>
                <w:rFonts w:ascii="Times New Roman" w:hAnsi="Times New Roman" w:cs="Times New Roman"/>
                <w:iCs/>
                <w:sz w:val="24"/>
                <w:szCs w:val="24"/>
              </w:rPr>
              <w:t>лей</w:t>
            </w:r>
          </w:p>
        </w:tc>
      </w:tr>
      <w:tr w:rsidR="004A55A7" w:rsidRPr="00206AD7" w:rsidTr="00E96A24">
        <w:trPr>
          <w:trHeight w:val="288"/>
        </w:trPr>
        <w:tc>
          <w:tcPr>
            <w:tcW w:w="7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jc w:val="center"/>
              <w:rPr>
                <w:rFonts w:ascii="Times New Roman" w:hAnsi="Times New Roman" w:cs="Times New Roman"/>
                <w:sz w:val="24"/>
                <w:szCs w:val="24"/>
              </w:rPr>
            </w:pPr>
            <w:r w:rsidRPr="00206AD7">
              <w:rPr>
                <w:rFonts w:ascii="Times New Roman" w:hAnsi="Times New Roman" w:cs="Times New Roman"/>
                <w:b/>
                <w:bCs/>
                <w:sz w:val="24"/>
                <w:szCs w:val="24"/>
              </w:rPr>
              <w:t>Наименование</w:t>
            </w:r>
          </w:p>
        </w:tc>
        <w:tc>
          <w:tcPr>
            <w:tcW w:w="17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jc w:val="center"/>
              <w:rPr>
                <w:rFonts w:ascii="Times New Roman" w:hAnsi="Times New Roman" w:cs="Times New Roman"/>
                <w:sz w:val="24"/>
                <w:szCs w:val="24"/>
              </w:rPr>
            </w:pPr>
            <w:r w:rsidRPr="00206AD7">
              <w:rPr>
                <w:rFonts w:ascii="Times New Roman" w:hAnsi="Times New Roman" w:cs="Times New Roman"/>
                <w:b/>
                <w:bCs/>
                <w:sz w:val="24"/>
                <w:szCs w:val="24"/>
              </w:rPr>
              <w:t>2016 год (проект)</w:t>
            </w:r>
          </w:p>
        </w:tc>
      </w:tr>
      <w:tr w:rsidR="004A55A7" w:rsidRPr="00206AD7" w:rsidTr="00E96A24">
        <w:trPr>
          <w:trHeight w:val="745"/>
        </w:trPr>
        <w:tc>
          <w:tcPr>
            <w:tcW w:w="75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rPr>
                <w:rFonts w:ascii="Times New Roman" w:hAnsi="Times New Roman" w:cs="Times New Roman"/>
                <w:sz w:val="24"/>
                <w:szCs w:val="24"/>
              </w:rPr>
            </w:pPr>
          </w:p>
        </w:tc>
        <w:tc>
          <w:tcPr>
            <w:tcW w:w="17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rPr>
                <w:rFonts w:ascii="Times New Roman" w:hAnsi="Times New Roman" w:cs="Times New Roman"/>
                <w:sz w:val="24"/>
                <w:szCs w:val="24"/>
              </w:rPr>
            </w:pPr>
          </w:p>
        </w:tc>
      </w:tr>
      <w:tr w:rsidR="004A55A7" w:rsidRPr="00206AD7" w:rsidTr="00E96A24">
        <w:trPr>
          <w:trHeight w:val="288"/>
        </w:trPr>
        <w:tc>
          <w:tcPr>
            <w:tcW w:w="7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rPr>
                <w:rFonts w:ascii="Times New Roman" w:hAnsi="Times New Roman" w:cs="Times New Roman"/>
                <w:sz w:val="24"/>
                <w:szCs w:val="24"/>
              </w:rPr>
            </w:pPr>
            <w:r w:rsidRPr="00206AD7">
              <w:rPr>
                <w:rFonts w:ascii="Times New Roman" w:hAnsi="Times New Roman" w:cs="Times New Roman"/>
                <w:b/>
                <w:bCs/>
                <w:sz w:val="24"/>
                <w:szCs w:val="24"/>
              </w:rPr>
              <w:t xml:space="preserve">9800000000: </w:t>
            </w:r>
            <w:r w:rsidRPr="00206AD7">
              <w:rPr>
                <w:rFonts w:ascii="Times New Roman" w:hAnsi="Times New Roman" w:cs="Times New Roman"/>
                <w:b/>
                <w:sz w:val="24"/>
                <w:szCs w:val="24"/>
              </w:rPr>
              <w:t>Развитие физической культуры и спорта в МО «Нерюнгринский район» на 2012-2016 годы</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jc w:val="center"/>
              <w:rPr>
                <w:rFonts w:ascii="Times New Roman" w:hAnsi="Times New Roman" w:cs="Times New Roman"/>
                <w:sz w:val="24"/>
                <w:szCs w:val="24"/>
              </w:rPr>
            </w:pPr>
            <w:r w:rsidRPr="00206AD7">
              <w:rPr>
                <w:rFonts w:ascii="Times New Roman" w:hAnsi="Times New Roman" w:cs="Times New Roman"/>
                <w:b/>
                <w:bCs/>
                <w:sz w:val="24"/>
                <w:szCs w:val="24"/>
              </w:rPr>
              <w:t>52 886,1</w:t>
            </w:r>
          </w:p>
        </w:tc>
      </w:tr>
      <w:tr w:rsidR="004A55A7" w:rsidRPr="00206AD7" w:rsidTr="00E96A24">
        <w:trPr>
          <w:trHeight w:val="288"/>
        </w:trPr>
        <w:tc>
          <w:tcPr>
            <w:tcW w:w="7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rPr>
                <w:rFonts w:ascii="Times New Roman" w:hAnsi="Times New Roman" w:cs="Times New Roman"/>
                <w:sz w:val="24"/>
                <w:szCs w:val="24"/>
              </w:rPr>
            </w:pPr>
            <w:r w:rsidRPr="00206AD7">
              <w:rPr>
                <w:rFonts w:ascii="Times New Roman" w:hAnsi="Times New Roman" w:cs="Times New Roman"/>
                <w:sz w:val="24"/>
                <w:szCs w:val="24"/>
              </w:rPr>
              <w:t>9810000000: Управление программой</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jc w:val="center"/>
              <w:rPr>
                <w:rFonts w:ascii="Times New Roman" w:hAnsi="Times New Roman" w:cs="Times New Roman"/>
                <w:sz w:val="24"/>
                <w:szCs w:val="24"/>
              </w:rPr>
            </w:pPr>
            <w:r w:rsidRPr="00206AD7">
              <w:rPr>
                <w:rFonts w:ascii="Times New Roman" w:hAnsi="Times New Roman" w:cs="Times New Roman"/>
                <w:sz w:val="24"/>
                <w:szCs w:val="24"/>
              </w:rPr>
              <w:t>49 105,8</w:t>
            </w:r>
          </w:p>
        </w:tc>
      </w:tr>
      <w:tr w:rsidR="004A55A7" w:rsidRPr="00206AD7" w:rsidTr="00E96A24">
        <w:trPr>
          <w:trHeight w:val="288"/>
        </w:trPr>
        <w:tc>
          <w:tcPr>
            <w:tcW w:w="7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rPr>
                <w:rFonts w:ascii="Times New Roman" w:hAnsi="Times New Roman" w:cs="Times New Roman"/>
                <w:sz w:val="24"/>
                <w:szCs w:val="24"/>
              </w:rPr>
            </w:pPr>
            <w:r w:rsidRPr="00206AD7">
              <w:rPr>
                <w:rFonts w:ascii="Times New Roman" w:hAnsi="Times New Roman" w:cs="Times New Roman"/>
                <w:sz w:val="24"/>
                <w:szCs w:val="24"/>
              </w:rPr>
              <w:t>9820000000: Развитие массового спорта</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jc w:val="center"/>
              <w:rPr>
                <w:rFonts w:ascii="Times New Roman" w:hAnsi="Times New Roman" w:cs="Times New Roman"/>
                <w:sz w:val="24"/>
                <w:szCs w:val="24"/>
              </w:rPr>
            </w:pPr>
            <w:r w:rsidRPr="00206AD7">
              <w:rPr>
                <w:rFonts w:ascii="Times New Roman" w:hAnsi="Times New Roman" w:cs="Times New Roman"/>
                <w:sz w:val="24"/>
                <w:szCs w:val="24"/>
              </w:rPr>
              <w:t>1420,0</w:t>
            </w:r>
          </w:p>
        </w:tc>
      </w:tr>
      <w:tr w:rsidR="004A55A7" w:rsidRPr="00206AD7" w:rsidTr="00E96A24">
        <w:trPr>
          <w:trHeight w:val="288"/>
        </w:trPr>
        <w:tc>
          <w:tcPr>
            <w:tcW w:w="7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rPr>
                <w:rFonts w:ascii="Times New Roman" w:hAnsi="Times New Roman" w:cs="Times New Roman"/>
                <w:sz w:val="24"/>
                <w:szCs w:val="24"/>
              </w:rPr>
            </w:pPr>
            <w:r w:rsidRPr="00206AD7">
              <w:rPr>
                <w:rFonts w:ascii="Times New Roman" w:hAnsi="Times New Roman" w:cs="Times New Roman"/>
                <w:sz w:val="24"/>
                <w:szCs w:val="24"/>
              </w:rPr>
              <w:t>9830000000: Спорт высших достижений</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jc w:val="center"/>
              <w:rPr>
                <w:rFonts w:ascii="Times New Roman" w:hAnsi="Times New Roman" w:cs="Times New Roman"/>
                <w:sz w:val="24"/>
                <w:szCs w:val="24"/>
              </w:rPr>
            </w:pPr>
            <w:r w:rsidRPr="00206AD7">
              <w:rPr>
                <w:rFonts w:ascii="Times New Roman" w:hAnsi="Times New Roman" w:cs="Times New Roman"/>
                <w:sz w:val="24"/>
                <w:szCs w:val="24"/>
              </w:rPr>
              <w:t>2 099,3</w:t>
            </w:r>
          </w:p>
        </w:tc>
      </w:tr>
      <w:tr w:rsidR="004A55A7" w:rsidRPr="00206AD7" w:rsidTr="00E96A24">
        <w:trPr>
          <w:trHeight w:val="288"/>
        </w:trPr>
        <w:tc>
          <w:tcPr>
            <w:tcW w:w="7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rPr>
                <w:rFonts w:ascii="Times New Roman" w:hAnsi="Times New Roman" w:cs="Times New Roman"/>
                <w:sz w:val="24"/>
                <w:szCs w:val="24"/>
              </w:rPr>
            </w:pPr>
            <w:r w:rsidRPr="00206AD7">
              <w:rPr>
                <w:rFonts w:ascii="Times New Roman" w:hAnsi="Times New Roman" w:cs="Times New Roman"/>
                <w:sz w:val="24"/>
                <w:szCs w:val="24"/>
              </w:rPr>
              <w:t>9850000000: Развитие национальных видов спорта</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55A7" w:rsidRPr="00206AD7" w:rsidRDefault="004A55A7" w:rsidP="00FA3ADE">
            <w:pPr>
              <w:widowControl w:val="0"/>
              <w:autoSpaceDE w:val="0"/>
              <w:autoSpaceDN w:val="0"/>
              <w:adjustRightInd w:val="0"/>
              <w:spacing w:after="0" w:line="240" w:lineRule="auto"/>
              <w:jc w:val="center"/>
              <w:rPr>
                <w:rFonts w:ascii="Times New Roman" w:hAnsi="Times New Roman" w:cs="Times New Roman"/>
                <w:sz w:val="24"/>
                <w:szCs w:val="24"/>
              </w:rPr>
            </w:pPr>
            <w:r w:rsidRPr="00206AD7">
              <w:rPr>
                <w:rFonts w:ascii="Times New Roman" w:hAnsi="Times New Roman" w:cs="Times New Roman"/>
                <w:sz w:val="24"/>
                <w:szCs w:val="24"/>
              </w:rPr>
              <w:t>261,0</w:t>
            </w:r>
          </w:p>
        </w:tc>
      </w:tr>
    </w:tbl>
    <w:p w:rsidR="004A55A7" w:rsidRPr="00206AD7" w:rsidRDefault="004A55A7" w:rsidP="00FA3ADE">
      <w:pPr>
        <w:widowControl w:val="0"/>
        <w:autoSpaceDE w:val="0"/>
        <w:autoSpaceDN w:val="0"/>
        <w:adjustRightInd w:val="0"/>
        <w:spacing w:after="0" w:line="240" w:lineRule="auto"/>
        <w:rPr>
          <w:rFonts w:ascii="Times New Roman" w:hAnsi="Times New Roman" w:cs="Times New Roman"/>
          <w:sz w:val="24"/>
          <w:szCs w:val="24"/>
        </w:rPr>
      </w:pPr>
    </w:p>
    <w:p w:rsidR="00101CF9" w:rsidRPr="00206AD7" w:rsidRDefault="00347810" w:rsidP="00C84CAA">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C84CAA" w:rsidRPr="00206AD7">
        <w:rPr>
          <w:rFonts w:ascii="Times New Roman" w:hAnsi="Times New Roman" w:cs="Times New Roman"/>
          <w:sz w:val="24"/>
          <w:szCs w:val="24"/>
        </w:rPr>
        <w:t xml:space="preserve">Бюджетные ассигнования, предусмотренные в проекте бюджета 2016 года на исполнение мероприятий муниципальной программы </w:t>
      </w:r>
      <w:r w:rsidR="00101CF9" w:rsidRPr="00206AD7">
        <w:rPr>
          <w:rFonts w:ascii="Times New Roman" w:hAnsi="Times New Roman" w:cs="Times New Roman"/>
          <w:sz w:val="24"/>
          <w:szCs w:val="24"/>
        </w:rPr>
        <w:t xml:space="preserve">«Развитие физической культуры и спорта в МО «Нерюнгринский район» на 2012-2016 годы» </w:t>
      </w:r>
      <w:r w:rsidR="00C84CAA" w:rsidRPr="00206AD7">
        <w:rPr>
          <w:rFonts w:ascii="Times New Roman" w:hAnsi="Times New Roman" w:cs="Times New Roman"/>
          <w:sz w:val="24"/>
          <w:szCs w:val="24"/>
        </w:rPr>
        <w:t xml:space="preserve">запланированы в сумме </w:t>
      </w:r>
      <w:r w:rsidR="00101CF9" w:rsidRPr="00206AD7">
        <w:rPr>
          <w:rFonts w:ascii="Times New Roman" w:hAnsi="Times New Roman" w:cs="Times New Roman"/>
          <w:sz w:val="24"/>
          <w:szCs w:val="24"/>
        </w:rPr>
        <w:t>52 886,10</w:t>
      </w:r>
      <w:r w:rsidR="00C84CAA" w:rsidRPr="00206AD7">
        <w:rPr>
          <w:rFonts w:ascii="Times New Roman" w:hAnsi="Times New Roman" w:cs="Times New Roman"/>
          <w:sz w:val="24"/>
          <w:szCs w:val="24"/>
        </w:rPr>
        <w:t xml:space="preserve"> тыс. рублей. Ожидаемое исполнение программы за 2015 год составит </w:t>
      </w:r>
      <w:r w:rsidR="00101CF9" w:rsidRPr="00206AD7">
        <w:rPr>
          <w:rFonts w:ascii="Times New Roman" w:hAnsi="Times New Roman" w:cs="Times New Roman"/>
          <w:sz w:val="24"/>
          <w:szCs w:val="24"/>
        </w:rPr>
        <w:t>60 118,80</w:t>
      </w:r>
      <w:r w:rsidR="00C84CAA" w:rsidRPr="00206AD7">
        <w:rPr>
          <w:rFonts w:ascii="Times New Roman" w:hAnsi="Times New Roman" w:cs="Times New Roman"/>
          <w:sz w:val="24"/>
          <w:szCs w:val="24"/>
        </w:rPr>
        <w:t xml:space="preserve"> тыс. рублей. Прогнозное </w:t>
      </w:r>
      <w:r w:rsidR="00101CF9" w:rsidRPr="00206AD7">
        <w:rPr>
          <w:rFonts w:ascii="Times New Roman" w:hAnsi="Times New Roman" w:cs="Times New Roman"/>
          <w:sz w:val="24"/>
          <w:szCs w:val="24"/>
        </w:rPr>
        <w:t>уменьше</w:t>
      </w:r>
      <w:r w:rsidR="00C84CAA" w:rsidRPr="00206AD7">
        <w:rPr>
          <w:rFonts w:ascii="Times New Roman" w:hAnsi="Times New Roman" w:cs="Times New Roman"/>
          <w:sz w:val="24"/>
          <w:szCs w:val="24"/>
        </w:rPr>
        <w:t xml:space="preserve">ние финансирования в 2016 году составит </w:t>
      </w:r>
      <w:r w:rsidR="00101CF9" w:rsidRPr="00206AD7">
        <w:rPr>
          <w:rFonts w:ascii="Times New Roman" w:hAnsi="Times New Roman" w:cs="Times New Roman"/>
          <w:sz w:val="24"/>
          <w:szCs w:val="24"/>
        </w:rPr>
        <w:t>7 232,7</w:t>
      </w:r>
      <w:r w:rsidR="00C84CAA" w:rsidRPr="00206AD7">
        <w:rPr>
          <w:rFonts w:ascii="Times New Roman" w:hAnsi="Times New Roman" w:cs="Times New Roman"/>
          <w:sz w:val="24"/>
          <w:szCs w:val="24"/>
        </w:rPr>
        <w:t>0 тыс. рублей.</w:t>
      </w:r>
    </w:p>
    <w:p w:rsidR="00C84CAA" w:rsidRPr="00206AD7" w:rsidRDefault="00C84CAA" w:rsidP="00C84CAA">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proofErr w:type="gramStart"/>
      <w:r w:rsidRPr="00206AD7">
        <w:rPr>
          <w:rFonts w:ascii="Times New Roman" w:hAnsi="Times New Roman" w:cs="Times New Roman"/>
          <w:sz w:val="24"/>
          <w:szCs w:val="24"/>
        </w:rPr>
        <w:t>Необходимо отметить, что в соответствии с паспортом муниципальной программы</w:t>
      </w:r>
      <w:r w:rsidR="00101CF9" w:rsidRPr="00206AD7">
        <w:rPr>
          <w:rFonts w:ascii="Times New Roman" w:hAnsi="Times New Roman" w:cs="Times New Roman"/>
          <w:sz w:val="24"/>
          <w:szCs w:val="24"/>
        </w:rPr>
        <w:t xml:space="preserve"> «Развитие физической культуры и спорта в МО «Нерюнгринский район» на 2012-2016 годы», </w:t>
      </w:r>
      <w:r w:rsidRPr="00206AD7">
        <w:rPr>
          <w:rFonts w:ascii="Times New Roman" w:hAnsi="Times New Roman" w:cs="Times New Roman"/>
          <w:sz w:val="24"/>
          <w:szCs w:val="24"/>
        </w:rPr>
        <w:t xml:space="preserve">предоставленным в Контрольно-счетную палату одновременно с проектом бюджета Нерюнгринского района на 2016 год, в 2016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w:t>
      </w:r>
      <w:r w:rsidR="00101CF9" w:rsidRPr="00206AD7">
        <w:rPr>
          <w:rFonts w:ascii="Times New Roman" w:hAnsi="Times New Roman" w:cs="Times New Roman"/>
          <w:sz w:val="24"/>
          <w:szCs w:val="24"/>
        </w:rPr>
        <w:t>65 557,24</w:t>
      </w:r>
      <w:r w:rsidRPr="00206AD7">
        <w:rPr>
          <w:rFonts w:ascii="Times New Roman" w:hAnsi="Times New Roman" w:cs="Times New Roman"/>
          <w:sz w:val="24"/>
          <w:szCs w:val="24"/>
        </w:rPr>
        <w:t xml:space="preserve"> тыс. рублей.  </w:t>
      </w:r>
      <w:proofErr w:type="gramEnd"/>
    </w:p>
    <w:p w:rsidR="00C84CAA" w:rsidRPr="00206AD7" w:rsidRDefault="00C84CAA" w:rsidP="00C84CAA">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В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02.04.2013 № 696 «Об утверждении Порядка разработки, утверждения и реализации муниципальных программ муниципального образования «Нерюнгринский район» ответственному исполнителю программы в связи с изменением объема финансирования необходимо внести изменения в программу.</w:t>
      </w:r>
    </w:p>
    <w:p w:rsidR="00101CF9" w:rsidRPr="00206AD7" w:rsidRDefault="00101CF9" w:rsidP="00C84CAA">
      <w:pPr>
        <w:widowControl w:val="0"/>
        <w:autoSpaceDE w:val="0"/>
        <w:autoSpaceDN w:val="0"/>
        <w:adjustRightInd w:val="0"/>
        <w:spacing w:after="0" w:line="240" w:lineRule="auto"/>
        <w:jc w:val="both"/>
        <w:rPr>
          <w:rFonts w:ascii="Times New Roman" w:hAnsi="Times New Roman" w:cs="Times New Roman"/>
          <w:sz w:val="24"/>
          <w:szCs w:val="24"/>
        </w:rPr>
      </w:pPr>
    </w:p>
    <w:p w:rsidR="004A55A7" w:rsidRPr="00206AD7" w:rsidRDefault="00101CF9" w:rsidP="00101CF9">
      <w:pPr>
        <w:spacing w:after="0" w:line="240" w:lineRule="auto"/>
        <w:jc w:val="both"/>
        <w:rPr>
          <w:rFonts w:ascii="Times New Roman" w:hAnsi="Times New Roman" w:cs="Times New Roman"/>
          <w:b/>
          <w:sz w:val="24"/>
          <w:szCs w:val="24"/>
        </w:rPr>
      </w:pPr>
      <w:r w:rsidRPr="00206AD7">
        <w:rPr>
          <w:rFonts w:ascii="Times New Roman" w:hAnsi="Times New Roman" w:cs="Times New Roman"/>
          <w:sz w:val="24"/>
          <w:szCs w:val="24"/>
        </w:rPr>
        <w:t xml:space="preserve">     </w:t>
      </w:r>
      <w:r w:rsidR="004A55A7" w:rsidRPr="00206AD7">
        <w:rPr>
          <w:rFonts w:ascii="Times New Roman" w:hAnsi="Times New Roman" w:cs="Times New Roman"/>
          <w:b/>
          <w:sz w:val="24"/>
          <w:szCs w:val="24"/>
        </w:rPr>
        <w:t>Снижение объема финансирования муниципальных программ</w:t>
      </w:r>
      <w:r w:rsidRPr="00206AD7">
        <w:rPr>
          <w:rFonts w:ascii="Times New Roman" w:hAnsi="Times New Roman" w:cs="Times New Roman"/>
          <w:b/>
          <w:sz w:val="24"/>
          <w:szCs w:val="24"/>
        </w:rPr>
        <w:t xml:space="preserve"> муниципального образования «Нерюнгринский район»</w:t>
      </w:r>
      <w:r w:rsidR="004A55A7" w:rsidRPr="00206AD7">
        <w:rPr>
          <w:rFonts w:ascii="Times New Roman" w:hAnsi="Times New Roman" w:cs="Times New Roman"/>
          <w:b/>
          <w:sz w:val="24"/>
          <w:szCs w:val="24"/>
        </w:rPr>
        <w:t xml:space="preserve"> в проекте бюджета</w:t>
      </w:r>
      <w:r w:rsidR="00BC6D8D" w:rsidRPr="00206AD7">
        <w:rPr>
          <w:rFonts w:ascii="Times New Roman" w:hAnsi="Times New Roman" w:cs="Times New Roman"/>
          <w:b/>
          <w:sz w:val="24"/>
          <w:szCs w:val="24"/>
        </w:rPr>
        <w:t xml:space="preserve"> Нерюнгринского района</w:t>
      </w:r>
      <w:r w:rsidR="004A55A7" w:rsidRPr="00206AD7">
        <w:rPr>
          <w:rFonts w:ascii="Times New Roman" w:hAnsi="Times New Roman" w:cs="Times New Roman"/>
          <w:b/>
          <w:sz w:val="24"/>
          <w:szCs w:val="24"/>
        </w:rPr>
        <w:t xml:space="preserve"> на 2016 год по о</w:t>
      </w:r>
      <w:r w:rsidRPr="00206AD7">
        <w:rPr>
          <w:rFonts w:ascii="Times New Roman" w:hAnsi="Times New Roman" w:cs="Times New Roman"/>
          <w:b/>
          <w:sz w:val="24"/>
          <w:szCs w:val="24"/>
        </w:rPr>
        <w:t xml:space="preserve">тношению к уточненному бюджету </w:t>
      </w:r>
      <w:r w:rsidR="00BC6D8D" w:rsidRPr="00206AD7">
        <w:rPr>
          <w:rFonts w:ascii="Times New Roman" w:hAnsi="Times New Roman" w:cs="Times New Roman"/>
          <w:b/>
          <w:sz w:val="24"/>
          <w:szCs w:val="24"/>
        </w:rPr>
        <w:t xml:space="preserve">Нерюнгринского района </w:t>
      </w:r>
      <w:r w:rsidRPr="00206AD7">
        <w:rPr>
          <w:rFonts w:ascii="Times New Roman" w:hAnsi="Times New Roman" w:cs="Times New Roman"/>
          <w:b/>
          <w:sz w:val="24"/>
          <w:szCs w:val="24"/>
        </w:rPr>
        <w:t>з</w:t>
      </w:r>
      <w:r w:rsidR="004A55A7" w:rsidRPr="00206AD7">
        <w:rPr>
          <w:rFonts w:ascii="Times New Roman" w:hAnsi="Times New Roman" w:cs="Times New Roman"/>
          <w:b/>
          <w:sz w:val="24"/>
          <w:szCs w:val="24"/>
        </w:rPr>
        <w:t>а 2015 год связано с тем, что на данном этапе не определен конкретный объем доходной части проекта бюджета Нерюнгринского района на 2016 год, а именно – Минфином Р</w:t>
      </w:r>
      <w:proofErr w:type="gramStart"/>
      <w:r w:rsidR="004A55A7" w:rsidRPr="00206AD7">
        <w:rPr>
          <w:rFonts w:ascii="Times New Roman" w:hAnsi="Times New Roman" w:cs="Times New Roman"/>
          <w:b/>
          <w:sz w:val="24"/>
          <w:szCs w:val="24"/>
        </w:rPr>
        <w:t>С(</w:t>
      </w:r>
      <w:proofErr w:type="gramEnd"/>
      <w:r w:rsidR="004A55A7" w:rsidRPr="00206AD7">
        <w:rPr>
          <w:rFonts w:ascii="Times New Roman" w:hAnsi="Times New Roman" w:cs="Times New Roman"/>
          <w:b/>
          <w:sz w:val="24"/>
          <w:szCs w:val="24"/>
        </w:rPr>
        <w:t>Я) не доведены объемы по дотации на выравнивание бюджетной обеспеченности муниципальных районов и акцизов на нефтепродукты.</w:t>
      </w:r>
    </w:p>
    <w:p w:rsidR="004A55A7" w:rsidRPr="00206AD7" w:rsidRDefault="004A55A7" w:rsidP="00BB5B67">
      <w:pPr>
        <w:spacing w:after="0" w:line="240" w:lineRule="auto"/>
        <w:jc w:val="both"/>
        <w:rPr>
          <w:rFonts w:ascii="Times New Roman" w:hAnsi="Times New Roman" w:cs="Times New Roman"/>
          <w:b/>
          <w:sz w:val="24"/>
          <w:szCs w:val="24"/>
        </w:rPr>
      </w:pPr>
      <w:r w:rsidRPr="00206AD7">
        <w:rPr>
          <w:rFonts w:ascii="Times New Roman" w:hAnsi="Times New Roman" w:cs="Times New Roman"/>
          <w:sz w:val="24"/>
          <w:szCs w:val="24"/>
        </w:rPr>
        <w:t xml:space="preserve"> </w:t>
      </w:r>
    </w:p>
    <w:p w:rsidR="00885873" w:rsidRPr="00206AD7" w:rsidRDefault="00885873" w:rsidP="00885873">
      <w:pPr>
        <w:spacing w:after="0" w:line="240" w:lineRule="auto"/>
        <w:jc w:val="both"/>
        <w:rPr>
          <w:rFonts w:ascii="Times New Roman" w:hAnsi="Times New Roman" w:cs="Times New Roman"/>
          <w:b/>
          <w:sz w:val="28"/>
          <w:szCs w:val="28"/>
        </w:rPr>
      </w:pPr>
      <w:r w:rsidRPr="00206AD7">
        <w:rPr>
          <w:rFonts w:ascii="Times New Roman" w:eastAsia="Times New Roman" w:hAnsi="Times New Roman" w:cs="Times New Roman"/>
          <w:b/>
          <w:sz w:val="28"/>
          <w:szCs w:val="28"/>
          <w:lang w:eastAsia="ru-RU"/>
        </w:rPr>
        <w:t>5.</w:t>
      </w:r>
      <w:r w:rsidR="00AF5A39" w:rsidRPr="00206AD7">
        <w:rPr>
          <w:rFonts w:ascii="Times New Roman" w:eastAsia="Times New Roman" w:hAnsi="Times New Roman" w:cs="Times New Roman"/>
          <w:b/>
          <w:sz w:val="28"/>
          <w:szCs w:val="28"/>
          <w:lang w:eastAsia="ru-RU"/>
        </w:rPr>
        <w:t>2</w:t>
      </w:r>
      <w:r w:rsidRPr="00206AD7">
        <w:rPr>
          <w:rFonts w:ascii="Times New Roman" w:eastAsia="Times New Roman" w:hAnsi="Times New Roman" w:cs="Times New Roman"/>
          <w:b/>
          <w:sz w:val="28"/>
          <w:szCs w:val="28"/>
          <w:lang w:eastAsia="ru-RU"/>
        </w:rPr>
        <w:t xml:space="preserve">. Оценка </w:t>
      </w:r>
      <w:r w:rsidRPr="00206AD7">
        <w:rPr>
          <w:rFonts w:ascii="Times New Roman" w:hAnsi="Times New Roman" w:cs="Times New Roman"/>
          <w:b/>
          <w:sz w:val="28"/>
          <w:szCs w:val="28"/>
        </w:rPr>
        <w:t xml:space="preserve">ассигнований, запланированных на реализацию </w:t>
      </w:r>
    </w:p>
    <w:p w:rsidR="004A55A7" w:rsidRPr="00206AD7" w:rsidRDefault="004A55A7" w:rsidP="00885873">
      <w:pPr>
        <w:spacing w:after="0" w:line="240" w:lineRule="auto"/>
        <w:jc w:val="both"/>
        <w:rPr>
          <w:rFonts w:ascii="Times New Roman" w:hAnsi="Times New Roman" w:cs="Times New Roman"/>
          <w:b/>
          <w:sz w:val="28"/>
          <w:szCs w:val="28"/>
        </w:rPr>
      </w:pPr>
      <w:r w:rsidRPr="00206AD7">
        <w:rPr>
          <w:rFonts w:ascii="Times New Roman" w:hAnsi="Times New Roman" w:cs="Times New Roman"/>
          <w:b/>
          <w:sz w:val="28"/>
          <w:szCs w:val="28"/>
        </w:rPr>
        <w:t xml:space="preserve">непрограммных направлений деятельности </w:t>
      </w:r>
    </w:p>
    <w:p w:rsidR="008C1607" w:rsidRPr="00BF7F27" w:rsidRDefault="008C1607" w:rsidP="00885873">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Pr="00BF7F27">
        <w:rPr>
          <w:rFonts w:ascii="Times New Roman" w:hAnsi="Times New Roman" w:cs="Times New Roman"/>
          <w:sz w:val="24"/>
          <w:szCs w:val="24"/>
        </w:rPr>
        <w:t>Контрольн</w:t>
      </w:r>
      <w:proofErr w:type="gramStart"/>
      <w:r w:rsidRPr="00BF7F27">
        <w:rPr>
          <w:rFonts w:ascii="Times New Roman" w:hAnsi="Times New Roman" w:cs="Times New Roman"/>
          <w:sz w:val="24"/>
          <w:szCs w:val="24"/>
        </w:rPr>
        <w:t>о-</w:t>
      </w:r>
      <w:proofErr w:type="gramEnd"/>
      <w:r w:rsidR="00FE77A4" w:rsidRPr="00BF7F27">
        <w:rPr>
          <w:rFonts w:ascii="Times New Roman" w:hAnsi="Times New Roman" w:cs="Times New Roman"/>
          <w:sz w:val="24"/>
          <w:szCs w:val="24"/>
        </w:rPr>
        <w:t xml:space="preserve"> счетной палатой муниципального образования «Нерюнгринский район» о</w:t>
      </w:r>
      <w:r w:rsidRPr="00BF7F27">
        <w:rPr>
          <w:rFonts w:ascii="Times New Roman" w:hAnsi="Times New Roman" w:cs="Times New Roman"/>
          <w:sz w:val="24"/>
          <w:szCs w:val="24"/>
        </w:rPr>
        <w:t xml:space="preserve">ценкой бюджетных ассигнований, запланированных на реализацию непрограммных расходов </w:t>
      </w:r>
      <w:r w:rsidR="00FE77A4" w:rsidRPr="00BF7F27">
        <w:rPr>
          <w:rFonts w:ascii="Times New Roman" w:hAnsi="Times New Roman" w:cs="Times New Roman"/>
          <w:sz w:val="24"/>
          <w:szCs w:val="24"/>
        </w:rPr>
        <w:t>установлено, что суммы, отраженные в проекте бюджета муниципального образования Нерюнгринский район на 2016 год меньше сумм, предоставленных главными распорядителями средств бюджета (в соответствии с проектами бюджетных смет на 2016 год).</w:t>
      </w:r>
    </w:p>
    <w:p w:rsidR="004A55A7" w:rsidRPr="00BF7F27" w:rsidRDefault="004A55A7" w:rsidP="00FA3ADE">
      <w:pPr>
        <w:spacing w:after="0" w:line="240" w:lineRule="auto"/>
        <w:jc w:val="center"/>
        <w:rPr>
          <w:rFonts w:ascii="Times New Roman" w:hAnsi="Times New Roman" w:cs="Times New Roman"/>
          <w:b/>
          <w:sz w:val="24"/>
          <w:szCs w:val="24"/>
        </w:rPr>
      </w:pPr>
    </w:p>
    <w:p w:rsidR="004A55A7" w:rsidRPr="00BF7F27" w:rsidRDefault="00AF5A39" w:rsidP="00AF5A39">
      <w:pPr>
        <w:widowControl w:val="0"/>
        <w:autoSpaceDE w:val="0"/>
        <w:autoSpaceDN w:val="0"/>
        <w:adjustRightInd w:val="0"/>
        <w:spacing w:after="0" w:line="240" w:lineRule="auto"/>
        <w:rPr>
          <w:rFonts w:ascii="Times New Roman" w:hAnsi="Times New Roman" w:cs="Times New Roman"/>
          <w:sz w:val="24"/>
          <w:szCs w:val="24"/>
        </w:rPr>
      </w:pPr>
      <w:r w:rsidRPr="00BF7F27">
        <w:rPr>
          <w:rFonts w:ascii="Times New Roman" w:hAnsi="Times New Roman" w:cs="Times New Roman"/>
          <w:b/>
          <w:bCs/>
          <w:sz w:val="24"/>
          <w:szCs w:val="24"/>
        </w:rPr>
        <w:lastRenderedPageBreak/>
        <w:t xml:space="preserve">     </w:t>
      </w:r>
      <w:r w:rsidR="004A55A7" w:rsidRPr="00BF7F27">
        <w:rPr>
          <w:rFonts w:ascii="Times New Roman" w:hAnsi="Times New Roman" w:cs="Times New Roman"/>
          <w:b/>
          <w:bCs/>
          <w:sz w:val="24"/>
          <w:szCs w:val="24"/>
        </w:rPr>
        <w:t>Ведомство 657. Нерюнгринская районная администрация</w:t>
      </w:r>
      <w:r w:rsidRPr="00BF7F27">
        <w:rPr>
          <w:rFonts w:ascii="Times New Roman" w:hAnsi="Times New Roman" w:cs="Times New Roman"/>
          <w:b/>
          <w:bCs/>
          <w:sz w:val="24"/>
          <w:szCs w:val="24"/>
        </w:rPr>
        <w:t xml:space="preserve">. </w:t>
      </w:r>
      <w:r w:rsidR="0042108E"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По данному ведомству предусмотрены расходы на 2016 год в размере 236</w:t>
      </w:r>
      <w:r w:rsidR="0042108E"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096,8 тыс.</w:t>
      </w:r>
      <w:r w:rsidR="0042108E"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рублей, в том числе:</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на содержание и обеспечение деятельности главы МО «Нерюнгринский район» и аппарата Нерюнгринской районной администрации в сумме 52</w:t>
      </w: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 xml:space="preserve">371,9 тыс. рублей; </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на содержание и обеспечение деятельности МУ «СОТО» в сумме 35</w:t>
      </w: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762,0 тыс. рублей;</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на содержание и обеспечение деятельности МУ «ЕДДС» в сумме 3</w:t>
      </w: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401,6 тыс. рублей;</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на проведение муниципальных выборов в сумме 3</w:t>
      </w: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900,1 тыс. рублей;</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на сопровождение программного обеспечения бюджетного процесса МО «Нерюнгринский район» в сумме 2</w:t>
      </w: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 xml:space="preserve">452,3 тыс. рублей; </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 xml:space="preserve">зарезервированный источник условно утвержденных расходов в сумме 98821,5 тыс. рублей, из них на оплату труда отдельных категорий работников общеобразовательных учреждений в связи с изменением финансирования </w:t>
      </w:r>
      <w:proofErr w:type="spellStart"/>
      <w:r w:rsidR="004A55A7" w:rsidRPr="00BF7F27">
        <w:rPr>
          <w:rFonts w:ascii="Times New Roman" w:hAnsi="Times New Roman" w:cs="Times New Roman"/>
          <w:sz w:val="24"/>
          <w:szCs w:val="24"/>
        </w:rPr>
        <w:t>госстандарта</w:t>
      </w:r>
      <w:proofErr w:type="spellEnd"/>
      <w:r w:rsidR="004A55A7" w:rsidRPr="00BF7F27">
        <w:rPr>
          <w:rFonts w:ascii="Times New Roman" w:hAnsi="Times New Roman" w:cs="Times New Roman"/>
          <w:sz w:val="24"/>
          <w:szCs w:val="24"/>
        </w:rPr>
        <w:t xml:space="preserve"> общего образования в сумме 84</w:t>
      </w: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384,4 тыс. рублей, на оплату коммунальных услуг в связи с изменением тарифов с 1.07.2016 года в сумме 14</w:t>
      </w: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437,1 тыс. рублей;</w:t>
      </w:r>
      <w:proofErr w:type="gramEnd"/>
    </w:p>
    <w:p w:rsidR="004A55A7" w:rsidRPr="00BF7F27" w:rsidRDefault="0042108E" w:rsidP="0042108E">
      <w:pPr>
        <w:spacing w:after="0" w:line="240" w:lineRule="auto"/>
        <w:jc w:val="both"/>
        <w:rPr>
          <w:rFonts w:ascii="Times New Roman" w:hAnsi="Times New Roman" w:cs="Times New Roman"/>
          <w:bCs/>
          <w:sz w:val="24"/>
          <w:szCs w:val="24"/>
        </w:rPr>
      </w:pPr>
      <w:r w:rsidRPr="00BF7F27">
        <w:rPr>
          <w:rFonts w:ascii="Times New Roman" w:hAnsi="Times New Roman" w:cs="Times New Roman"/>
          <w:bCs/>
          <w:sz w:val="24"/>
          <w:szCs w:val="24"/>
        </w:rPr>
        <w:t xml:space="preserve">- </w:t>
      </w:r>
      <w:r w:rsidR="004A55A7" w:rsidRPr="00BF7F27">
        <w:rPr>
          <w:rFonts w:ascii="Times New Roman" w:hAnsi="Times New Roman" w:cs="Times New Roman"/>
          <w:bCs/>
          <w:sz w:val="24"/>
          <w:szCs w:val="24"/>
        </w:rPr>
        <w:t>расходы в области массовой информации в сумме 2500,0 тыс. рублей;</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 xml:space="preserve">на проведение </w:t>
      </w:r>
      <w:proofErr w:type="spellStart"/>
      <w:r w:rsidR="004A55A7" w:rsidRPr="00BF7F27">
        <w:rPr>
          <w:rFonts w:ascii="Times New Roman" w:hAnsi="Times New Roman" w:cs="Times New Roman"/>
          <w:sz w:val="24"/>
          <w:szCs w:val="24"/>
        </w:rPr>
        <w:t>общерайонных</w:t>
      </w:r>
      <w:proofErr w:type="spellEnd"/>
      <w:r w:rsidR="004A55A7" w:rsidRPr="00BF7F27">
        <w:rPr>
          <w:rFonts w:ascii="Times New Roman" w:hAnsi="Times New Roman" w:cs="Times New Roman"/>
          <w:sz w:val="24"/>
          <w:szCs w:val="24"/>
        </w:rPr>
        <w:t xml:space="preserve"> мероприятий в сумме 8383,9 тыс. рублей;</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на транспортное обслуживание населения (межселенные перевозки) в сумме 22967,4 тыс. рублей;</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на предоставление льгот по оплате коммунальных услуг и услуг связи почетным гражданам Нерюнгринского района в сумме 1143,7 тыс. рублей;</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на обслуживание муниципального долга (оплата процентов по кредитам) в сумме 355,3 тыс. рублей;</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резервный фонд в сумме 3000,0 тыс. рублей;</w:t>
      </w:r>
    </w:p>
    <w:p w:rsidR="004A55A7" w:rsidRPr="00BF7F27" w:rsidRDefault="0042108E" w:rsidP="0042108E">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расходы за счет межбюджетных трансфертов на финансовое обеспечение переданных полномочий поселений в сумме 1037,1 тыс. рублей.</w:t>
      </w:r>
    </w:p>
    <w:p w:rsidR="004A55A7" w:rsidRPr="00BF7F27" w:rsidRDefault="004A55A7" w:rsidP="00FA3ADE">
      <w:pPr>
        <w:widowControl w:val="0"/>
        <w:autoSpaceDE w:val="0"/>
        <w:autoSpaceDN w:val="0"/>
        <w:adjustRightInd w:val="0"/>
        <w:spacing w:after="0" w:line="240" w:lineRule="auto"/>
        <w:jc w:val="both"/>
        <w:rPr>
          <w:rFonts w:ascii="Times New Roman" w:hAnsi="Times New Roman" w:cs="Times New Roman"/>
          <w:b/>
          <w:bCs/>
          <w:sz w:val="24"/>
          <w:szCs w:val="24"/>
        </w:rPr>
      </w:pPr>
      <w:r w:rsidRPr="00BF7F27">
        <w:rPr>
          <w:rFonts w:ascii="Times New Roman" w:hAnsi="Times New Roman" w:cs="Times New Roman"/>
          <w:sz w:val="24"/>
          <w:szCs w:val="24"/>
        </w:rPr>
        <w:t xml:space="preserve"> </w:t>
      </w:r>
    </w:p>
    <w:p w:rsidR="004A55A7" w:rsidRPr="00BF7F27" w:rsidRDefault="00AF5A39" w:rsidP="00AF5A39">
      <w:pPr>
        <w:spacing w:after="0" w:line="240" w:lineRule="auto"/>
        <w:jc w:val="both"/>
        <w:rPr>
          <w:rFonts w:ascii="Times New Roman" w:hAnsi="Times New Roman" w:cs="Times New Roman"/>
          <w:sz w:val="24"/>
          <w:szCs w:val="24"/>
        </w:rPr>
      </w:pPr>
      <w:r w:rsidRPr="00BF7F27">
        <w:rPr>
          <w:rFonts w:ascii="Times New Roman" w:hAnsi="Times New Roman" w:cs="Times New Roman"/>
          <w:b/>
          <w:bCs/>
          <w:sz w:val="24"/>
          <w:szCs w:val="24"/>
        </w:rPr>
        <w:t xml:space="preserve">     </w:t>
      </w:r>
      <w:r w:rsidR="004A55A7" w:rsidRPr="00BF7F27">
        <w:rPr>
          <w:rFonts w:ascii="Times New Roman" w:hAnsi="Times New Roman" w:cs="Times New Roman"/>
          <w:b/>
          <w:bCs/>
          <w:sz w:val="24"/>
          <w:szCs w:val="24"/>
        </w:rPr>
        <w:t>Ведомство 658</w:t>
      </w:r>
      <w:r w:rsidR="00A33EE6" w:rsidRPr="00BF7F27">
        <w:rPr>
          <w:rFonts w:ascii="Times New Roman" w:hAnsi="Times New Roman" w:cs="Times New Roman"/>
          <w:b/>
          <w:bCs/>
          <w:sz w:val="24"/>
          <w:szCs w:val="24"/>
        </w:rPr>
        <w:t>.</w:t>
      </w:r>
      <w:r w:rsidR="004A55A7" w:rsidRPr="00BF7F27">
        <w:rPr>
          <w:rFonts w:ascii="Times New Roman" w:hAnsi="Times New Roman" w:cs="Times New Roman"/>
          <w:b/>
          <w:bCs/>
          <w:sz w:val="24"/>
          <w:szCs w:val="24"/>
        </w:rPr>
        <w:t xml:space="preserve"> </w:t>
      </w:r>
      <w:r w:rsidR="004A55A7" w:rsidRPr="00BF7F27">
        <w:rPr>
          <w:rFonts w:ascii="Times New Roman" w:hAnsi="Times New Roman" w:cs="Times New Roman"/>
          <w:b/>
          <w:sz w:val="24"/>
          <w:szCs w:val="24"/>
        </w:rPr>
        <w:t>Муниципальное учреждение «Централизованная бухгалтерия муниципальных учреждений Нерюнгринского района»</w:t>
      </w:r>
      <w:r w:rsidRPr="00BF7F27">
        <w:rPr>
          <w:rFonts w:ascii="Times New Roman" w:hAnsi="Times New Roman" w:cs="Times New Roman"/>
          <w:b/>
          <w:sz w:val="24"/>
          <w:szCs w:val="24"/>
        </w:rPr>
        <w:t xml:space="preserve">. </w:t>
      </w:r>
      <w:r w:rsidR="004A55A7" w:rsidRPr="00BF7F27">
        <w:rPr>
          <w:rFonts w:ascii="Times New Roman" w:hAnsi="Times New Roman" w:cs="Times New Roman"/>
          <w:sz w:val="24"/>
          <w:szCs w:val="24"/>
        </w:rPr>
        <w:t>По данному ведомству предусмотрены расходы на  2016 год в размере 58648,7 тыс. рублей на содержание и обеспечение деятельности МУ «Централизованная бухгалтерия муниципальных учреждений Нерюнгринского района».</w:t>
      </w:r>
    </w:p>
    <w:p w:rsidR="004A55A7" w:rsidRPr="00BF7F27" w:rsidRDefault="004A55A7" w:rsidP="00AF5A39">
      <w:pPr>
        <w:widowControl w:val="0"/>
        <w:autoSpaceDE w:val="0"/>
        <w:autoSpaceDN w:val="0"/>
        <w:adjustRightInd w:val="0"/>
        <w:spacing w:after="0" w:line="240" w:lineRule="auto"/>
        <w:jc w:val="both"/>
        <w:rPr>
          <w:rFonts w:ascii="Times New Roman" w:hAnsi="Times New Roman" w:cs="Times New Roman"/>
          <w:sz w:val="24"/>
          <w:szCs w:val="24"/>
        </w:rPr>
      </w:pPr>
    </w:p>
    <w:p w:rsidR="004A55A7" w:rsidRPr="00BF7F27" w:rsidRDefault="00AF5A39" w:rsidP="00AF5A39">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b/>
          <w:bCs/>
          <w:sz w:val="24"/>
          <w:szCs w:val="24"/>
        </w:rPr>
        <w:t xml:space="preserve">     </w:t>
      </w:r>
      <w:r w:rsidR="004A55A7" w:rsidRPr="00BF7F27">
        <w:rPr>
          <w:rFonts w:ascii="Times New Roman" w:hAnsi="Times New Roman" w:cs="Times New Roman"/>
          <w:b/>
          <w:bCs/>
          <w:sz w:val="24"/>
          <w:szCs w:val="24"/>
        </w:rPr>
        <w:t>Ведомство 659. Нерюнгринский районный Совет депутатов</w:t>
      </w:r>
      <w:r w:rsidRPr="00BF7F27">
        <w:rPr>
          <w:rFonts w:ascii="Times New Roman" w:hAnsi="Times New Roman" w:cs="Times New Roman"/>
          <w:b/>
          <w:bCs/>
          <w:sz w:val="24"/>
          <w:szCs w:val="24"/>
        </w:rPr>
        <w:t xml:space="preserve">. </w:t>
      </w:r>
      <w:r w:rsidR="004A55A7" w:rsidRPr="00BF7F27">
        <w:rPr>
          <w:rFonts w:ascii="Times New Roman" w:hAnsi="Times New Roman" w:cs="Times New Roman"/>
          <w:sz w:val="24"/>
          <w:szCs w:val="24"/>
        </w:rPr>
        <w:t xml:space="preserve">По данному ведомству предусмотрены расходы на 2016 год в размере 7646,5 тыс. рублей на содержание и обеспечение деятельности председателя, заместителя председателя </w:t>
      </w:r>
      <w:r w:rsidR="004A55A7" w:rsidRPr="00BF7F27">
        <w:rPr>
          <w:rFonts w:ascii="Times New Roman" w:hAnsi="Times New Roman" w:cs="Times New Roman"/>
          <w:bCs/>
          <w:sz w:val="24"/>
          <w:szCs w:val="24"/>
        </w:rPr>
        <w:t>Нерюнгринский районный Совет депутатов</w:t>
      </w:r>
      <w:r w:rsidR="004A55A7" w:rsidRPr="00BF7F27">
        <w:rPr>
          <w:rFonts w:ascii="Times New Roman" w:hAnsi="Times New Roman" w:cs="Times New Roman"/>
          <w:sz w:val="24"/>
          <w:szCs w:val="24"/>
        </w:rPr>
        <w:t xml:space="preserve"> и его аппарата.</w:t>
      </w:r>
    </w:p>
    <w:p w:rsidR="004A55A7" w:rsidRPr="00BF7F27" w:rsidRDefault="004A55A7" w:rsidP="00AF5A39">
      <w:pPr>
        <w:widowControl w:val="0"/>
        <w:autoSpaceDE w:val="0"/>
        <w:autoSpaceDN w:val="0"/>
        <w:adjustRightInd w:val="0"/>
        <w:spacing w:after="0" w:line="240" w:lineRule="auto"/>
        <w:jc w:val="both"/>
        <w:rPr>
          <w:rFonts w:ascii="Times New Roman" w:hAnsi="Times New Roman" w:cs="Times New Roman"/>
          <w:b/>
          <w:bCs/>
          <w:sz w:val="24"/>
          <w:szCs w:val="24"/>
        </w:rPr>
      </w:pPr>
    </w:p>
    <w:p w:rsidR="004A55A7" w:rsidRPr="00BF7F27" w:rsidRDefault="00AF5A39" w:rsidP="00AF5A39">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b/>
          <w:bCs/>
          <w:sz w:val="24"/>
          <w:szCs w:val="24"/>
        </w:rPr>
        <w:t xml:space="preserve">     </w:t>
      </w:r>
      <w:r w:rsidR="004A55A7" w:rsidRPr="00BF7F27">
        <w:rPr>
          <w:rFonts w:ascii="Times New Roman" w:hAnsi="Times New Roman" w:cs="Times New Roman"/>
          <w:b/>
          <w:bCs/>
          <w:sz w:val="24"/>
          <w:szCs w:val="24"/>
        </w:rPr>
        <w:t>Ведомство 661. Контрольно-счетная палата МО "Нерюнгринский район"</w:t>
      </w:r>
      <w:r w:rsidRPr="00BF7F27">
        <w:rPr>
          <w:rFonts w:ascii="Times New Roman" w:hAnsi="Times New Roman" w:cs="Times New Roman"/>
          <w:b/>
          <w:bCs/>
          <w:sz w:val="24"/>
          <w:szCs w:val="24"/>
        </w:rPr>
        <w:t xml:space="preserve">. </w:t>
      </w:r>
      <w:proofErr w:type="gramStart"/>
      <w:r w:rsidR="004A55A7" w:rsidRPr="00BF7F27">
        <w:rPr>
          <w:rFonts w:ascii="Times New Roman" w:hAnsi="Times New Roman" w:cs="Times New Roman"/>
          <w:sz w:val="24"/>
          <w:szCs w:val="24"/>
        </w:rPr>
        <w:t>По данному ведомству предусмотрены расходы на 2016 год в размере 5</w:t>
      </w:r>
      <w:r w:rsidR="00553C79"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875,3 тыс.</w:t>
      </w:r>
      <w:r w:rsidR="00553C79"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рублей</w:t>
      </w:r>
      <w:r w:rsidR="00FE77A4" w:rsidRPr="00BF7F27">
        <w:rPr>
          <w:rFonts w:ascii="Times New Roman" w:hAnsi="Times New Roman" w:cs="Times New Roman"/>
          <w:sz w:val="24"/>
          <w:szCs w:val="24"/>
        </w:rPr>
        <w:t xml:space="preserve">, в том числе: </w:t>
      </w:r>
      <w:r w:rsidR="004A55A7" w:rsidRPr="00BF7F27">
        <w:rPr>
          <w:rFonts w:ascii="Times New Roman" w:hAnsi="Times New Roman" w:cs="Times New Roman"/>
          <w:sz w:val="24"/>
          <w:szCs w:val="24"/>
        </w:rPr>
        <w:t xml:space="preserve"> на содержание и обеспечение деятельности председателя, аудитора и главного инспектора Контрольно-счетной палаты</w:t>
      </w:r>
      <w:r w:rsidR="004A55A7" w:rsidRPr="00BF7F27">
        <w:rPr>
          <w:rFonts w:ascii="Times New Roman" w:hAnsi="Times New Roman" w:cs="Times New Roman"/>
          <w:b/>
          <w:bCs/>
          <w:sz w:val="24"/>
          <w:szCs w:val="24"/>
        </w:rPr>
        <w:t xml:space="preserve"> </w:t>
      </w:r>
      <w:r w:rsidR="004A55A7" w:rsidRPr="00BF7F27">
        <w:rPr>
          <w:rFonts w:ascii="Times New Roman" w:hAnsi="Times New Roman" w:cs="Times New Roman"/>
          <w:bCs/>
          <w:sz w:val="24"/>
          <w:szCs w:val="24"/>
        </w:rPr>
        <w:t>МО "Нерюнгринский район" в сумме 5</w:t>
      </w:r>
      <w:r w:rsidR="00FE77A4" w:rsidRPr="00BF7F27">
        <w:rPr>
          <w:rFonts w:ascii="Times New Roman" w:hAnsi="Times New Roman" w:cs="Times New Roman"/>
          <w:bCs/>
          <w:sz w:val="24"/>
          <w:szCs w:val="24"/>
        </w:rPr>
        <w:t>345,6 тыс. рублей; р</w:t>
      </w:r>
      <w:r w:rsidR="004A55A7" w:rsidRPr="00BF7F27">
        <w:rPr>
          <w:rFonts w:ascii="Times New Roman" w:hAnsi="Times New Roman" w:cs="Times New Roman"/>
          <w:bCs/>
          <w:sz w:val="24"/>
          <w:szCs w:val="24"/>
        </w:rPr>
        <w:t xml:space="preserve">асходы за счет </w:t>
      </w:r>
      <w:r w:rsidR="004A55A7" w:rsidRPr="00BF7F27">
        <w:rPr>
          <w:rFonts w:ascii="Times New Roman" w:hAnsi="Times New Roman" w:cs="Times New Roman"/>
          <w:sz w:val="24"/>
          <w:szCs w:val="24"/>
        </w:rPr>
        <w:t>межбюджетных трансфертов на финансовое обеспечение переданных полномочий поселений в сумме 529,7 тыс. рублей.</w:t>
      </w:r>
      <w:proofErr w:type="gramEnd"/>
    </w:p>
    <w:p w:rsidR="004A55A7" w:rsidRPr="00BF7F27" w:rsidRDefault="004A55A7" w:rsidP="00AF5A39">
      <w:pPr>
        <w:widowControl w:val="0"/>
        <w:autoSpaceDE w:val="0"/>
        <w:autoSpaceDN w:val="0"/>
        <w:adjustRightInd w:val="0"/>
        <w:spacing w:after="0" w:line="240" w:lineRule="auto"/>
        <w:jc w:val="both"/>
        <w:rPr>
          <w:rFonts w:ascii="Times New Roman" w:hAnsi="Times New Roman" w:cs="Times New Roman"/>
          <w:bCs/>
          <w:sz w:val="24"/>
          <w:szCs w:val="24"/>
        </w:rPr>
      </w:pPr>
    </w:p>
    <w:p w:rsidR="004A55A7" w:rsidRPr="00BF7F27" w:rsidRDefault="00AF5A39" w:rsidP="00AF5A39">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b/>
          <w:bCs/>
          <w:sz w:val="24"/>
          <w:szCs w:val="24"/>
        </w:rPr>
        <w:t xml:space="preserve">     </w:t>
      </w:r>
      <w:r w:rsidR="004A55A7" w:rsidRPr="00BF7F27">
        <w:rPr>
          <w:rFonts w:ascii="Times New Roman" w:hAnsi="Times New Roman" w:cs="Times New Roman"/>
          <w:b/>
          <w:bCs/>
          <w:sz w:val="24"/>
          <w:szCs w:val="24"/>
        </w:rPr>
        <w:t>Ведомство 664. Управление финансов Нерюнгринской районной администрации</w:t>
      </w:r>
      <w:r w:rsidRPr="00BF7F27">
        <w:rPr>
          <w:rFonts w:ascii="Times New Roman" w:hAnsi="Times New Roman" w:cs="Times New Roman"/>
          <w:b/>
          <w:bCs/>
          <w:sz w:val="24"/>
          <w:szCs w:val="24"/>
        </w:rPr>
        <w:t xml:space="preserve">. </w:t>
      </w:r>
      <w:r w:rsidR="00FE77A4"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По данному ведомству предусмотрены расходы на  2016 год в размере 19192,7 тыс. рублей на содержание и обеспечение деятельности финансового органа МО «Нерюнгринский район» в сумме 19</w:t>
      </w:r>
      <w:r w:rsidR="00A14760" w:rsidRPr="00BF7F27">
        <w:rPr>
          <w:rFonts w:ascii="Times New Roman" w:hAnsi="Times New Roman" w:cs="Times New Roman"/>
          <w:sz w:val="24"/>
          <w:szCs w:val="24"/>
        </w:rPr>
        <w:t xml:space="preserve"> </w:t>
      </w:r>
      <w:r w:rsidR="004A55A7" w:rsidRPr="00BF7F27">
        <w:rPr>
          <w:rFonts w:ascii="Times New Roman" w:hAnsi="Times New Roman" w:cs="Times New Roman"/>
          <w:sz w:val="24"/>
          <w:szCs w:val="24"/>
        </w:rPr>
        <w:t>164,7 тыс. рублей.</w:t>
      </w:r>
    </w:p>
    <w:p w:rsidR="004A55A7" w:rsidRPr="00206AD7" w:rsidRDefault="004A55A7" w:rsidP="00AF5A39">
      <w:pPr>
        <w:widowControl w:val="0"/>
        <w:autoSpaceDE w:val="0"/>
        <w:autoSpaceDN w:val="0"/>
        <w:adjustRightInd w:val="0"/>
        <w:spacing w:after="0" w:line="240" w:lineRule="auto"/>
        <w:jc w:val="both"/>
        <w:rPr>
          <w:rFonts w:ascii="Times New Roman" w:hAnsi="Times New Roman" w:cs="Times New Roman"/>
          <w:sz w:val="24"/>
          <w:szCs w:val="24"/>
        </w:rPr>
      </w:pPr>
      <w:r w:rsidRPr="00BF7F27">
        <w:rPr>
          <w:rFonts w:ascii="Times New Roman" w:hAnsi="Times New Roman" w:cs="Times New Roman"/>
          <w:bCs/>
          <w:sz w:val="24"/>
          <w:szCs w:val="24"/>
        </w:rPr>
        <w:t>Кроме того</w:t>
      </w:r>
      <w:r w:rsidRPr="00206AD7">
        <w:rPr>
          <w:rFonts w:ascii="Times New Roman" w:hAnsi="Times New Roman" w:cs="Times New Roman"/>
          <w:bCs/>
          <w:sz w:val="24"/>
          <w:szCs w:val="24"/>
        </w:rPr>
        <w:t xml:space="preserve">, предусмотрены расходы за счет </w:t>
      </w:r>
      <w:r w:rsidRPr="00206AD7">
        <w:rPr>
          <w:rFonts w:ascii="Times New Roman" w:hAnsi="Times New Roman" w:cs="Times New Roman"/>
          <w:sz w:val="24"/>
          <w:szCs w:val="24"/>
        </w:rPr>
        <w:t>межбюджетных трансфертов на финансовое обеспечение переданных полномочий поселений в сумме 28,0 тыс. рублей.</w:t>
      </w:r>
    </w:p>
    <w:p w:rsidR="00FE77A4" w:rsidRDefault="00FE77A4" w:rsidP="00AF5A39">
      <w:pPr>
        <w:pStyle w:val="8"/>
        <w:spacing w:before="0" w:after="0"/>
        <w:jc w:val="both"/>
        <w:rPr>
          <w:b/>
          <w:i w:val="0"/>
        </w:rPr>
      </w:pPr>
    </w:p>
    <w:p w:rsidR="00BB5B67" w:rsidRPr="00BB5B67" w:rsidRDefault="00BB5B67" w:rsidP="00BB5B67">
      <w:pPr>
        <w:rPr>
          <w:lang w:eastAsia="ru-RU"/>
        </w:rPr>
      </w:pPr>
    </w:p>
    <w:p w:rsidR="004A55A7" w:rsidRPr="00206AD7" w:rsidRDefault="004B57BA" w:rsidP="00BB5B67">
      <w:pPr>
        <w:pStyle w:val="8"/>
        <w:spacing w:before="0" w:after="0"/>
        <w:jc w:val="both"/>
        <w:rPr>
          <w:b/>
          <w:i w:val="0"/>
          <w:sz w:val="28"/>
          <w:szCs w:val="28"/>
        </w:rPr>
      </w:pPr>
      <w:r w:rsidRPr="00206AD7">
        <w:rPr>
          <w:b/>
          <w:i w:val="0"/>
          <w:sz w:val="28"/>
          <w:szCs w:val="28"/>
        </w:rPr>
        <w:lastRenderedPageBreak/>
        <w:t xml:space="preserve">6. </w:t>
      </w:r>
      <w:r w:rsidR="004A55A7" w:rsidRPr="00206AD7">
        <w:rPr>
          <w:b/>
          <w:i w:val="0"/>
          <w:sz w:val="28"/>
          <w:szCs w:val="28"/>
        </w:rPr>
        <w:t>Источники финансирования дефицита</w:t>
      </w:r>
    </w:p>
    <w:p w:rsidR="004A55A7" w:rsidRDefault="004A55A7" w:rsidP="00AF5A39">
      <w:pPr>
        <w:pStyle w:val="8"/>
        <w:spacing w:before="0" w:after="0"/>
        <w:jc w:val="both"/>
        <w:rPr>
          <w:b/>
          <w:i w:val="0"/>
          <w:sz w:val="28"/>
          <w:szCs w:val="28"/>
        </w:rPr>
      </w:pPr>
      <w:r w:rsidRPr="00206AD7">
        <w:rPr>
          <w:b/>
          <w:i w:val="0"/>
          <w:sz w:val="28"/>
          <w:szCs w:val="28"/>
        </w:rPr>
        <w:t>бюджета Нерюнгринского района на 2016 год</w:t>
      </w:r>
    </w:p>
    <w:p w:rsidR="004A55A7" w:rsidRPr="00206AD7" w:rsidRDefault="00933ABB" w:rsidP="00933ABB">
      <w:pPr>
        <w:spacing w:after="0" w:line="240" w:lineRule="auto"/>
        <w:ind w:right="2"/>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В источниках финансирования дефицита бюджета Нерюнгринского района на 2016 год запланирован профицит бюджета в объеме 9</w:t>
      </w:r>
      <w:r w:rsidR="00A14760"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 xml:space="preserve">476,0 тыс. рублей, который в полном объеме направляется на погашение долговых обязательств. </w:t>
      </w:r>
    </w:p>
    <w:p w:rsidR="00025D83" w:rsidRPr="00206AD7" w:rsidRDefault="00933ABB" w:rsidP="00933ABB">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В 2016 году погашение бюджетных кредитов</w:t>
      </w:r>
      <w:r w:rsidR="003E6FE5" w:rsidRPr="00206AD7">
        <w:rPr>
          <w:rFonts w:ascii="Times New Roman" w:hAnsi="Times New Roman" w:cs="Times New Roman"/>
          <w:sz w:val="24"/>
          <w:szCs w:val="24"/>
        </w:rPr>
        <w:t>, полученных ранее из Государственного бюджета Республики Саха (Якутия)</w:t>
      </w:r>
      <w:r w:rsidR="004A55A7" w:rsidRPr="00206AD7">
        <w:rPr>
          <w:rFonts w:ascii="Times New Roman" w:hAnsi="Times New Roman" w:cs="Times New Roman"/>
          <w:sz w:val="24"/>
          <w:szCs w:val="24"/>
        </w:rPr>
        <w:t xml:space="preserve"> предусмотрено в размере 9</w:t>
      </w:r>
      <w:r w:rsidR="00A14760"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976,0 тыс. рублей,</w:t>
      </w:r>
      <w:r w:rsidR="003E6FE5" w:rsidRPr="00206AD7">
        <w:rPr>
          <w:rFonts w:ascii="Times New Roman" w:hAnsi="Times New Roman" w:cs="Times New Roman"/>
          <w:sz w:val="24"/>
          <w:szCs w:val="24"/>
        </w:rPr>
        <w:t xml:space="preserve"> в том числе: </w:t>
      </w:r>
    </w:p>
    <w:p w:rsidR="00025D83" w:rsidRPr="00206AD7" w:rsidRDefault="00025D83" w:rsidP="00933ABB">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за счет </w:t>
      </w:r>
      <w:proofErr w:type="gramStart"/>
      <w:r w:rsidRPr="00206AD7">
        <w:rPr>
          <w:rFonts w:ascii="Times New Roman" w:hAnsi="Times New Roman" w:cs="Times New Roman"/>
          <w:sz w:val="24"/>
          <w:szCs w:val="24"/>
        </w:rPr>
        <w:t>запланированного</w:t>
      </w:r>
      <w:proofErr w:type="gramEnd"/>
      <w:r w:rsidRPr="00206AD7">
        <w:rPr>
          <w:rFonts w:ascii="Times New Roman" w:hAnsi="Times New Roman" w:cs="Times New Roman"/>
          <w:sz w:val="24"/>
          <w:szCs w:val="24"/>
        </w:rPr>
        <w:t xml:space="preserve"> на 2016 год профицита в сумме 9 476,00 тыс. рублей;</w:t>
      </w:r>
    </w:p>
    <w:p w:rsidR="004A55A7" w:rsidRPr="00206AD7" w:rsidRDefault="00025D83" w:rsidP="00933ABB">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3E6FE5" w:rsidRPr="00206AD7">
        <w:rPr>
          <w:rFonts w:ascii="Times New Roman" w:hAnsi="Times New Roman" w:cs="Times New Roman"/>
          <w:sz w:val="24"/>
          <w:szCs w:val="24"/>
        </w:rPr>
        <w:t>за счет средств,</w:t>
      </w:r>
      <w:r w:rsidRPr="00206AD7">
        <w:rPr>
          <w:rFonts w:ascii="Times New Roman" w:hAnsi="Times New Roman" w:cs="Times New Roman"/>
          <w:sz w:val="24"/>
          <w:szCs w:val="24"/>
        </w:rPr>
        <w:t xml:space="preserve"> в сумме 500,00 тыс. рублей,</w:t>
      </w:r>
      <w:r w:rsidR="003E6FE5" w:rsidRPr="00206AD7">
        <w:rPr>
          <w:rFonts w:ascii="Times New Roman" w:hAnsi="Times New Roman" w:cs="Times New Roman"/>
          <w:sz w:val="24"/>
          <w:szCs w:val="24"/>
        </w:rPr>
        <w:t xml:space="preserve"> поступивших от  </w:t>
      </w:r>
      <w:r w:rsidRPr="00206AD7">
        <w:rPr>
          <w:rFonts w:ascii="Times New Roman" w:hAnsi="Times New Roman" w:cs="Times New Roman"/>
          <w:sz w:val="24"/>
          <w:szCs w:val="24"/>
        </w:rPr>
        <w:t>возврата бюджетного</w:t>
      </w:r>
      <w:r w:rsidR="004A55A7" w:rsidRPr="00206AD7">
        <w:rPr>
          <w:rFonts w:ascii="Times New Roman" w:hAnsi="Times New Roman" w:cs="Times New Roman"/>
          <w:sz w:val="24"/>
          <w:szCs w:val="24"/>
        </w:rPr>
        <w:t xml:space="preserve"> креди</w:t>
      </w:r>
      <w:r w:rsidRPr="00206AD7">
        <w:rPr>
          <w:rFonts w:ascii="Times New Roman" w:hAnsi="Times New Roman" w:cs="Times New Roman"/>
          <w:sz w:val="24"/>
          <w:szCs w:val="24"/>
        </w:rPr>
        <w:t>та</w:t>
      </w:r>
      <w:r w:rsidR="004A55A7" w:rsidRPr="00206AD7">
        <w:rPr>
          <w:rFonts w:ascii="Times New Roman" w:hAnsi="Times New Roman" w:cs="Times New Roman"/>
          <w:sz w:val="24"/>
          <w:szCs w:val="24"/>
        </w:rPr>
        <w:t>, предоставленн</w:t>
      </w:r>
      <w:r w:rsidRPr="00206AD7">
        <w:rPr>
          <w:rFonts w:ascii="Times New Roman" w:hAnsi="Times New Roman" w:cs="Times New Roman"/>
          <w:sz w:val="24"/>
          <w:szCs w:val="24"/>
        </w:rPr>
        <w:t>ого</w:t>
      </w:r>
      <w:r w:rsidR="004A55A7" w:rsidRPr="00206AD7">
        <w:rPr>
          <w:rFonts w:ascii="Times New Roman" w:hAnsi="Times New Roman" w:cs="Times New Roman"/>
          <w:sz w:val="24"/>
          <w:szCs w:val="24"/>
        </w:rPr>
        <w:t xml:space="preserve"> из бюджета Нерюнгринского района бюджет</w:t>
      </w:r>
      <w:r w:rsidRPr="00206AD7">
        <w:rPr>
          <w:rFonts w:ascii="Times New Roman" w:hAnsi="Times New Roman" w:cs="Times New Roman"/>
          <w:sz w:val="24"/>
          <w:szCs w:val="24"/>
        </w:rPr>
        <w:t xml:space="preserve">у Сельского поселения села </w:t>
      </w:r>
      <w:proofErr w:type="spellStart"/>
      <w:r w:rsidRPr="00206AD7">
        <w:rPr>
          <w:rFonts w:ascii="Times New Roman" w:hAnsi="Times New Roman" w:cs="Times New Roman"/>
          <w:sz w:val="24"/>
          <w:szCs w:val="24"/>
        </w:rPr>
        <w:t>Иенгра</w:t>
      </w:r>
      <w:proofErr w:type="spellEnd"/>
      <w:r w:rsidR="005E0389" w:rsidRPr="00206AD7">
        <w:rPr>
          <w:rFonts w:ascii="Times New Roman" w:hAnsi="Times New Roman" w:cs="Times New Roman"/>
          <w:sz w:val="24"/>
          <w:szCs w:val="24"/>
        </w:rPr>
        <w:t xml:space="preserve"> Нерюнгринского района</w:t>
      </w:r>
      <w:r w:rsidR="004A55A7" w:rsidRPr="00206AD7">
        <w:rPr>
          <w:rFonts w:ascii="Times New Roman" w:hAnsi="Times New Roman" w:cs="Times New Roman"/>
          <w:sz w:val="24"/>
          <w:szCs w:val="24"/>
        </w:rPr>
        <w:t xml:space="preserve">. </w:t>
      </w:r>
    </w:p>
    <w:p w:rsidR="004A55A7" w:rsidRPr="00206AD7" w:rsidRDefault="004A55A7" w:rsidP="00AF5A39">
      <w:pPr>
        <w:spacing w:after="0" w:line="240" w:lineRule="auto"/>
        <w:jc w:val="both"/>
        <w:rPr>
          <w:rFonts w:ascii="Times New Roman" w:hAnsi="Times New Roman" w:cs="Times New Roman"/>
          <w:sz w:val="24"/>
          <w:szCs w:val="24"/>
          <w:highlight w:val="yellow"/>
        </w:rPr>
      </w:pPr>
    </w:p>
    <w:p w:rsidR="004A55A7" w:rsidRPr="00206AD7" w:rsidRDefault="004B57BA" w:rsidP="00AF5A39">
      <w:pPr>
        <w:spacing w:after="0" w:line="240" w:lineRule="auto"/>
        <w:jc w:val="both"/>
        <w:rPr>
          <w:rFonts w:ascii="Times New Roman" w:hAnsi="Times New Roman" w:cs="Times New Roman"/>
          <w:b/>
          <w:sz w:val="28"/>
          <w:szCs w:val="28"/>
        </w:rPr>
      </w:pPr>
      <w:r w:rsidRPr="00206AD7">
        <w:rPr>
          <w:rFonts w:ascii="Times New Roman" w:hAnsi="Times New Roman" w:cs="Times New Roman"/>
          <w:b/>
          <w:sz w:val="28"/>
          <w:szCs w:val="28"/>
        </w:rPr>
        <w:t>7</w:t>
      </w:r>
      <w:r w:rsidR="004A55A7" w:rsidRPr="00206AD7">
        <w:rPr>
          <w:rFonts w:ascii="Times New Roman" w:hAnsi="Times New Roman" w:cs="Times New Roman"/>
          <w:b/>
          <w:sz w:val="28"/>
          <w:szCs w:val="28"/>
        </w:rPr>
        <w:t>.</w:t>
      </w:r>
      <w:r w:rsidRPr="00206AD7">
        <w:rPr>
          <w:rFonts w:ascii="Times New Roman" w:hAnsi="Times New Roman" w:cs="Times New Roman"/>
          <w:b/>
          <w:sz w:val="28"/>
          <w:szCs w:val="28"/>
        </w:rPr>
        <w:t xml:space="preserve"> </w:t>
      </w:r>
      <w:r w:rsidR="004A55A7" w:rsidRPr="00206AD7">
        <w:rPr>
          <w:rFonts w:ascii="Times New Roman" w:hAnsi="Times New Roman" w:cs="Times New Roman"/>
          <w:b/>
          <w:sz w:val="28"/>
          <w:szCs w:val="28"/>
        </w:rPr>
        <w:t xml:space="preserve">Объем муниципального внутреннего долга </w:t>
      </w:r>
    </w:p>
    <w:p w:rsidR="00BE37F6" w:rsidRDefault="004A55A7" w:rsidP="00BE37F6">
      <w:pPr>
        <w:spacing w:after="0" w:line="240" w:lineRule="auto"/>
        <w:jc w:val="both"/>
        <w:rPr>
          <w:rFonts w:ascii="Times New Roman" w:hAnsi="Times New Roman" w:cs="Times New Roman"/>
          <w:b/>
          <w:sz w:val="28"/>
          <w:szCs w:val="28"/>
        </w:rPr>
      </w:pPr>
      <w:r w:rsidRPr="00206AD7">
        <w:rPr>
          <w:rFonts w:ascii="Times New Roman" w:hAnsi="Times New Roman" w:cs="Times New Roman"/>
          <w:b/>
          <w:sz w:val="28"/>
          <w:szCs w:val="28"/>
        </w:rPr>
        <w:t>Нерюнгринского района на 2016 год</w:t>
      </w:r>
    </w:p>
    <w:p w:rsidR="00BB5B67" w:rsidRPr="00206AD7" w:rsidRDefault="00BB5B67" w:rsidP="00BE37F6">
      <w:pPr>
        <w:spacing w:after="0" w:line="240" w:lineRule="auto"/>
        <w:jc w:val="both"/>
        <w:rPr>
          <w:rFonts w:ascii="Times New Roman" w:hAnsi="Times New Roman" w:cs="Times New Roman"/>
          <w:b/>
          <w:sz w:val="28"/>
          <w:szCs w:val="28"/>
        </w:rPr>
      </w:pPr>
    </w:p>
    <w:p w:rsidR="00E443E7" w:rsidRPr="00206AD7" w:rsidRDefault="00BE37F6" w:rsidP="00BE37F6">
      <w:pPr>
        <w:spacing w:after="0" w:line="240" w:lineRule="auto"/>
        <w:jc w:val="both"/>
        <w:rPr>
          <w:rFonts w:ascii="Times New Roman" w:hAnsi="Times New Roman" w:cs="Times New Roman"/>
          <w:sz w:val="24"/>
          <w:szCs w:val="24"/>
        </w:rPr>
      </w:pPr>
      <w:r w:rsidRPr="00206AD7">
        <w:rPr>
          <w:rFonts w:ascii="Times New Roman" w:hAnsi="Times New Roman" w:cs="Times New Roman"/>
          <w:b/>
          <w:sz w:val="28"/>
          <w:szCs w:val="28"/>
        </w:rPr>
        <w:t xml:space="preserve">     </w:t>
      </w:r>
      <w:r w:rsidR="00927EE2" w:rsidRPr="00206AD7">
        <w:rPr>
          <w:rFonts w:ascii="Times New Roman" w:hAnsi="Times New Roman" w:cs="Times New Roman"/>
          <w:sz w:val="24"/>
          <w:szCs w:val="24"/>
        </w:rPr>
        <w:t xml:space="preserve">По состоянию на 01.11.2015 года объем муниципального внутреннего долга составил 21 078,00 тыс. </w:t>
      </w:r>
      <w:r w:rsidR="00D40A87" w:rsidRPr="00206AD7">
        <w:rPr>
          <w:rFonts w:ascii="Times New Roman" w:hAnsi="Times New Roman" w:cs="Times New Roman"/>
          <w:sz w:val="24"/>
          <w:szCs w:val="24"/>
        </w:rPr>
        <w:t xml:space="preserve">рублей. </w:t>
      </w:r>
    </w:p>
    <w:p w:rsidR="00D40A87" w:rsidRPr="00206AD7" w:rsidRDefault="00E443E7" w:rsidP="00BE37F6">
      <w:pPr>
        <w:spacing w:after="0" w:line="240" w:lineRule="auto"/>
        <w:jc w:val="both"/>
        <w:rPr>
          <w:rFonts w:ascii="Times New Roman" w:hAnsi="Times New Roman" w:cs="Times New Roman"/>
          <w:b/>
          <w:sz w:val="28"/>
          <w:szCs w:val="28"/>
          <w:highlight w:val="yellow"/>
        </w:rPr>
      </w:pPr>
      <w:r w:rsidRPr="00206AD7">
        <w:rPr>
          <w:rFonts w:ascii="Times New Roman" w:hAnsi="Times New Roman" w:cs="Times New Roman"/>
          <w:sz w:val="24"/>
          <w:szCs w:val="24"/>
        </w:rPr>
        <w:t>Предельный о</w:t>
      </w:r>
      <w:r w:rsidR="00D40A87" w:rsidRPr="00206AD7">
        <w:rPr>
          <w:rFonts w:ascii="Times New Roman" w:hAnsi="Times New Roman" w:cs="Times New Roman"/>
          <w:sz w:val="24"/>
          <w:szCs w:val="24"/>
        </w:rPr>
        <w:t xml:space="preserve">бъем муниципального долга соответствует статье 107 Бюджетного кодекса Российской Федерации. </w:t>
      </w:r>
    </w:p>
    <w:p w:rsidR="004A55A7" w:rsidRPr="00206AD7" w:rsidRDefault="00927EE2" w:rsidP="00933ABB">
      <w:pPr>
        <w:spacing w:after="0" w:line="240" w:lineRule="auto"/>
        <w:jc w:val="both"/>
        <w:rPr>
          <w:rFonts w:ascii="Times New Roman" w:eastAsia="Calibri" w:hAnsi="Times New Roman" w:cs="Times New Roman"/>
          <w:sz w:val="24"/>
          <w:szCs w:val="24"/>
        </w:rPr>
      </w:pPr>
      <w:r w:rsidRPr="00206AD7">
        <w:rPr>
          <w:rFonts w:ascii="Times New Roman" w:hAnsi="Times New Roman" w:cs="Times New Roman"/>
          <w:b/>
          <w:sz w:val="28"/>
          <w:szCs w:val="28"/>
        </w:rPr>
        <w:t xml:space="preserve"> </w:t>
      </w:r>
      <w:r w:rsidR="00933ABB" w:rsidRPr="00206AD7">
        <w:rPr>
          <w:rFonts w:ascii="Times New Roman" w:eastAsia="Calibri" w:hAnsi="Times New Roman" w:cs="Times New Roman"/>
          <w:sz w:val="24"/>
          <w:szCs w:val="24"/>
        </w:rPr>
        <w:t xml:space="preserve">     </w:t>
      </w:r>
      <w:r w:rsidR="004A55A7" w:rsidRPr="00206AD7">
        <w:rPr>
          <w:rFonts w:ascii="Times New Roman" w:eastAsia="Calibri" w:hAnsi="Times New Roman" w:cs="Times New Roman"/>
          <w:sz w:val="24"/>
          <w:szCs w:val="24"/>
        </w:rPr>
        <w:t>Долговая нагрузка на бюджет Нерюнгринского района или отношение объема муниципального внутреннего долга к налоговым и неналоговым (собственным)  доходам бюджета ожидаемая</w:t>
      </w:r>
      <w:r w:rsidR="005627D2" w:rsidRPr="00206AD7">
        <w:rPr>
          <w:rFonts w:ascii="Times New Roman" w:eastAsia="Calibri" w:hAnsi="Times New Roman" w:cs="Times New Roman"/>
          <w:sz w:val="24"/>
          <w:szCs w:val="24"/>
        </w:rPr>
        <w:t xml:space="preserve"> в 2015 году</w:t>
      </w:r>
      <w:r w:rsidR="004A55A7" w:rsidRPr="00206AD7">
        <w:rPr>
          <w:rFonts w:ascii="Times New Roman" w:eastAsia="Calibri" w:hAnsi="Times New Roman" w:cs="Times New Roman"/>
          <w:sz w:val="24"/>
          <w:szCs w:val="24"/>
        </w:rPr>
        <w:t xml:space="preserve"> составит 2,3%. </w:t>
      </w:r>
    </w:p>
    <w:p w:rsidR="004A55A7" w:rsidRPr="00206AD7" w:rsidRDefault="00933ABB" w:rsidP="00933ABB">
      <w:pPr>
        <w:spacing w:after="0" w:line="240" w:lineRule="auto"/>
        <w:jc w:val="both"/>
        <w:rPr>
          <w:rFonts w:ascii="Times New Roman" w:eastAsia="Calibri" w:hAnsi="Times New Roman" w:cs="Times New Roman"/>
          <w:sz w:val="24"/>
          <w:szCs w:val="24"/>
        </w:rPr>
      </w:pPr>
      <w:r w:rsidRPr="00206AD7">
        <w:rPr>
          <w:rFonts w:ascii="Times New Roman" w:eastAsia="Calibri" w:hAnsi="Times New Roman" w:cs="Times New Roman"/>
          <w:sz w:val="24"/>
          <w:szCs w:val="24"/>
        </w:rPr>
        <w:t xml:space="preserve">     </w:t>
      </w:r>
      <w:r w:rsidR="004A55A7" w:rsidRPr="00206AD7">
        <w:rPr>
          <w:rFonts w:ascii="Times New Roman" w:eastAsia="Calibri" w:hAnsi="Times New Roman" w:cs="Times New Roman"/>
          <w:sz w:val="24"/>
          <w:szCs w:val="24"/>
        </w:rPr>
        <w:t xml:space="preserve">В соответствии с принимаемым проектом решения о бюджете </w:t>
      </w:r>
      <w:r w:rsidR="00BE37F6" w:rsidRPr="00206AD7">
        <w:rPr>
          <w:rFonts w:ascii="Times New Roman" w:eastAsia="Calibri" w:hAnsi="Times New Roman" w:cs="Times New Roman"/>
          <w:sz w:val="24"/>
          <w:szCs w:val="24"/>
        </w:rPr>
        <w:t xml:space="preserve">Нерюнгринского района </w:t>
      </w:r>
      <w:r w:rsidR="005627D2" w:rsidRPr="00206AD7">
        <w:rPr>
          <w:rFonts w:ascii="Times New Roman" w:eastAsia="Calibri" w:hAnsi="Times New Roman" w:cs="Times New Roman"/>
          <w:sz w:val="24"/>
          <w:szCs w:val="24"/>
        </w:rPr>
        <w:t xml:space="preserve">на 2016 год, </w:t>
      </w:r>
      <w:r w:rsidR="004A55A7" w:rsidRPr="00206AD7">
        <w:rPr>
          <w:rFonts w:ascii="Times New Roman" w:eastAsia="Calibri" w:hAnsi="Times New Roman" w:cs="Times New Roman"/>
          <w:sz w:val="24"/>
          <w:szCs w:val="24"/>
        </w:rPr>
        <w:t>долговая нагрузка в 2016 году прогнозируется на уровне 2,3% к налоговым и неналоговым (собственным)  доходам бюджета или в сумме 21</w:t>
      </w:r>
      <w:r w:rsidR="00A14760" w:rsidRPr="00206AD7">
        <w:rPr>
          <w:rFonts w:ascii="Times New Roman" w:eastAsia="Calibri" w:hAnsi="Times New Roman" w:cs="Times New Roman"/>
          <w:sz w:val="24"/>
          <w:szCs w:val="24"/>
        </w:rPr>
        <w:t xml:space="preserve"> </w:t>
      </w:r>
      <w:r w:rsidR="004A55A7" w:rsidRPr="00206AD7">
        <w:rPr>
          <w:rFonts w:ascii="Times New Roman" w:eastAsia="Calibri" w:hAnsi="Times New Roman" w:cs="Times New Roman"/>
          <w:sz w:val="24"/>
          <w:szCs w:val="24"/>
        </w:rPr>
        <w:t>078,0 тыс. рублей, что находится в пределах уровня экономической безопасности и установленных Бюджетным кодексом Р</w:t>
      </w:r>
      <w:r w:rsidR="00BE37F6" w:rsidRPr="00206AD7">
        <w:rPr>
          <w:rFonts w:ascii="Times New Roman" w:eastAsia="Calibri" w:hAnsi="Times New Roman" w:cs="Times New Roman"/>
          <w:sz w:val="24"/>
          <w:szCs w:val="24"/>
        </w:rPr>
        <w:t xml:space="preserve">оссийской </w:t>
      </w:r>
      <w:r w:rsidR="004A55A7" w:rsidRPr="00206AD7">
        <w:rPr>
          <w:rFonts w:ascii="Times New Roman" w:eastAsia="Calibri" w:hAnsi="Times New Roman" w:cs="Times New Roman"/>
          <w:sz w:val="24"/>
          <w:szCs w:val="24"/>
        </w:rPr>
        <w:t>Ф</w:t>
      </w:r>
      <w:r w:rsidR="00BE37F6" w:rsidRPr="00206AD7">
        <w:rPr>
          <w:rFonts w:ascii="Times New Roman" w:eastAsia="Calibri" w:hAnsi="Times New Roman" w:cs="Times New Roman"/>
          <w:sz w:val="24"/>
          <w:szCs w:val="24"/>
        </w:rPr>
        <w:t xml:space="preserve">едерации </w:t>
      </w:r>
      <w:r w:rsidR="004A55A7" w:rsidRPr="00206AD7">
        <w:rPr>
          <w:rFonts w:ascii="Times New Roman" w:eastAsia="Calibri" w:hAnsi="Times New Roman" w:cs="Times New Roman"/>
          <w:sz w:val="24"/>
          <w:szCs w:val="24"/>
        </w:rPr>
        <w:t>ограничений.</w:t>
      </w:r>
    </w:p>
    <w:p w:rsidR="004A55A7" w:rsidRPr="00206AD7" w:rsidRDefault="00933ABB" w:rsidP="00933ABB">
      <w:pPr>
        <w:widowControl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отношению к основным бюджетным рискам.</w:t>
      </w:r>
    </w:p>
    <w:p w:rsidR="004A55A7" w:rsidRPr="00206AD7" w:rsidRDefault="004A55A7" w:rsidP="00AF5A39">
      <w:pPr>
        <w:spacing w:after="0" w:line="240" w:lineRule="auto"/>
        <w:jc w:val="both"/>
        <w:rPr>
          <w:rFonts w:ascii="Times New Roman" w:hAnsi="Times New Roman" w:cs="Times New Roman"/>
          <w:sz w:val="24"/>
          <w:szCs w:val="24"/>
          <w:highlight w:val="yellow"/>
        </w:rPr>
      </w:pPr>
    </w:p>
    <w:p w:rsidR="004A55A7" w:rsidRPr="00206AD7" w:rsidRDefault="004B57BA" w:rsidP="00AF5A39">
      <w:pPr>
        <w:widowControl w:val="0"/>
        <w:spacing w:after="0" w:line="240" w:lineRule="auto"/>
        <w:jc w:val="both"/>
        <w:rPr>
          <w:rFonts w:ascii="Times New Roman" w:hAnsi="Times New Roman" w:cs="Times New Roman"/>
          <w:b/>
          <w:sz w:val="28"/>
          <w:szCs w:val="28"/>
        </w:rPr>
      </w:pPr>
      <w:r w:rsidRPr="00206AD7">
        <w:rPr>
          <w:rFonts w:ascii="Times New Roman" w:hAnsi="Times New Roman" w:cs="Times New Roman"/>
          <w:b/>
          <w:sz w:val="28"/>
          <w:szCs w:val="28"/>
        </w:rPr>
        <w:t>8</w:t>
      </w:r>
      <w:r w:rsidR="004A55A7" w:rsidRPr="00206AD7">
        <w:rPr>
          <w:rFonts w:ascii="Times New Roman" w:hAnsi="Times New Roman" w:cs="Times New Roman"/>
          <w:b/>
          <w:sz w:val="28"/>
          <w:szCs w:val="28"/>
        </w:rPr>
        <w:t>. Программа муниципальных заимствований</w:t>
      </w:r>
    </w:p>
    <w:p w:rsidR="004A55A7" w:rsidRDefault="004A55A7" w:rsidP="00AF5A39">
      <w:pPr>
        <w:spacing w:after="0" w:line="240" w:lineRule="auto"/>
        <w:jc w:val="both"/>
        <w:rPr>
          <w:rFonts w:ascii="Times New Roman" w:hAnsi="Times New Roman" w:cs="Times New Roman"/>
          <w:b/>
          <w:sz w:val="28"/>
          <w:szCs w:val="28"/>
        </w:rPr>
      </w:pPr>
      <w:r w:rsidRPr="00206AD7">
        <w:rPr>
          <w:rFonts w:ascii="Times New Roman" w:hAnsi="Times New Roman" w:cs="Times New Roman"/>
          <w:b/>
          <w:sz w:val="28"/>
          <w:szCs w:val="28"/>
        </w:rPr>
        <w:t>Нерюнгринского района на 2016 год</w:t>
      </w:r>
    </w:p>
    <w:p w:rsidR="00BB5B67" w:rsidRPr="00206AD7" w:rsidRDefault="00BB5B67" w:rsidP="00AF5A39">
      <w:pPr>
        <w:spacing w:after="0" w:line="240" w:lineRule="auto"/>
        <w:jc w:val="both"/>
        <w:rPr>
          <w:rFonts w:ascii="Times New Roman" w:hAnsi="Times New Roman" w:cs="Times New Roman"/>
          <w:b/>
          <w:sz w:val="28"/>
          <w:szCs w:val="28"/>
        </w:rPr>
      </w:pPr>
    </w:p>
    <w:p w:rsidR="005E0389" w:rsidRPr="00206AD7" w:rsidRDefault="00933ABB" w:rsidP="00933ABB">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В программе муниципальных заимствований Нерюнгринского района на 2016 год отражено погашение бюджетных кредитов</w:t>
      </w:r>
      <w:r w:rsidR="008D251B" w:rsidRPr="00206AD7">
        <w:rPr>
          <w:rFonts w:ascii="Times New Roman" w:hAnsi="Times New Roman" w:cs="Times New Roman"/>
          <w:sz w:val="24"/>
          <w:szCs w:val="24"/>
        </w:rPr>
        <w:t>, предоставленных</w:t>
      </w:r>
      <w:r w:rsidR="004A55A7" w:rsidRPr="00206AD7">
        <w:rPr>
          <w:rFonts w:ascii="Times New Roman" w:hAnsi="Times New Roman" w:cs="Times New Roman"/>
          <w:sz w:val="24"/>
          <w:szCs w:val="24"/>
        </w:rPr>
        <w:t xml:space="preserve"> и</w:t>
      </w:r>
      <w:r w:rsidR="008D251B" w:rsidRPr="00206AD7">
        <w:rPr>
          <w:rFonts w:ascii="Times New Roman" w:hAnsi="Times New Roman" w:cs="Times New Roman"/>
          <w:sz w:val="24"/>
          <w:szCs w:val="24"/>
        </w:rPr>
        <w:t>з бюджета Нерюнгринского района и</w:t>
      </w:r>
      <w:r w:rsidR="004A55A7" w:rsidRPr="00206AD7">
        <w:rPr>
          <w:rFonts w:ascii="Times New Roman" w:hAnsi="Times New Roman" w:cs="Times New Roman"/>
          <w:sz w:val="24"/>
          <w:szCs w:val="24"/>
        </w:rPr>
        <w:t xml:space="preserve"> полученных </w:t>
      </w:r>
      <w:r w:rsidR="005E0389" w:rsidRPr="00206AD7">
        <w:rPr>
          <w:rFonts w:ascii="Times New Roman" w:hAnsi="Times New Roman" w:cs="Times New Roman"/>
          <w:sz w:val="24"/>
          <w:szCs w:val="24"/>
        </w:rPr>
        <w:t xml:space="preserve">бюджетом Нерюнгринского района </w:t>
      </w:r>
      <w:r w:rsidR="004A55A7" w:rsidRPr="00206AD7">
        <w:rPr>
          <w:rFonts w:ascii="Times New Roman" w:hAnsi="Times New Roman" w:cs="Times New Roman"/>
          <w:sz w:val="24"/>
          <w:szCs w:val="24"/>
        </w:rPr>
        <w:t>от других бюджетов бюджетной системы Российской Федерации</w:t>
      </w:r>
      <w:r w:rsidR="005E0389" w:rsidRPr="00206AD7">
        <w:rPr>
          <w:rFonts w:ascii="Times New Roman" w:hAnsi="Times New Roman" w:cs="Times New Roman"/>
          <w:sz w:val="24"/>
          <w:szCs w:val="24"/>
        </w:rPr>
        <w:t xml:space="preserve">. </w:t>
      </w:r>
    </w:p>
    <w:p w:rsidR="004A55A7" w:rsidRPr="00206AD7" w:rsidRDefault="005E0389" w:rsidP="00933ABB">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Погашение бюджетных кредитов</w:t>
      </w:r>
      <w:r w:rsidR="004A55A7" w:rsidRPr="00206AD7">
        <w:rPr>
          <w:rFonts w:ascii="Times New Roman" w:hAnsi="Times New Roman" w:cs="Times New Roman"/>
          <w:sz w:val="24"/>
          <w:szCs w:val="24"/>
        </w:rPr>
        <w:t xml:space="preserve"> предусмотрено в размере 9</w:t>
      </w:r>
      <w:r w:rsidR="00FC177B"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976,0 тыс. рублей</w:t>
      </w:r>
      <w:r w:rsidRPr="00206AD7">
        <w:rPr>
          <w:rFonts w:ascii="Times New Roman" w:hAnsi="Times New Roman" w:cs="Times New Roman"/>
          <w:sz w:val="24"/>
          <w:szCs w:val="24"/>
        </w:rPr>
        <w:t>.   П</w:t>
      </w:r>
      <w:r w:rsidR="004A55A7" w:rsidRPr="00206AD7">
        <w:rPr>
          <w:rFonts w:ascii="Times New Roman" w:hAnsi="Times New Roman" w:cs="Times New Roman"/>
          <w:sz w:val="24"/>
          <w:szCs w:val="24"/>
        </w:rPr>
        <w:t>оступление</w:t>
      </w:r>
      <w:r w:rsidRPr="00206AD7">
        <w:rPr>
          <w:rFonts w:ascii="Times New Roman" w:hAnsi="Times New Roman" w:cs="Times New Roman"/>
          <w:sz w:val="24"/>
          <w:szCs w:val="24"/>
        </w:rPr>
        <w:t xml:space="preserve"> в бюджет Нерюнгринского района</w:t>
      </w:r>
      <w:r w:rsidR="004A55A7" w:rsidRPr="00206AD7">
        <w:rPr>
          <w:rFonts w:ascii="Times New Roman" w:hAnsi="Times New Roman" w:cs="Times New Roman"/>
          <w:sz w:val="24"/>
          <w:szCs w:val="24"/>
        </w:rPr>
        <w:t xml:space="preserve"> от возврата бюджет</w:t>
      </w:r>
      <w:r w:rsidRPr="00206AD7">
        <w:rPr>
          <w:rFonts w:ascii="Times New Roman" w:hAnsi="Times New Roman" w:cs="Times New Roman"/>
          <w:sz w:val="24"/>
          <w:szCs w:val="24"/>
        </w:rPr>
        <w:t>ного</w:t>
      </w:r>
      <w:r w:rsidR="004A55A7" w:rsidRPr="00206AD7">
        <w:rPr>
          <w:rFonts w:ascii="Times New Roman" w:hAnsi="Times New Roman" w:cs="Times New Roman"/>
          <w:sz w:val="24"/>
          <w:szCs w:val="24"/>
        </w:rPr>
        <w:t xml:space="preserve"> кредит</w:t>
      </w:r>
      <w:r w:rsidRPr="00206AD7">
        <w:rPr>
          <w:rFonts w:ascii="Times New Roman" w:hAnsi="Times New Roman" w:cs="Times New Roman"/>
          <w:sz w:val="24"/>
          <w:szCs w:val="24"/>
        </w:rPr>
        <w:t>а</w:t>
      </w:r>
      <w:r w:rsidR="004A55A7" w:rsidRPr="00206AD7">
        <w:rPr>
          <w:rFonts w:ascii="Times New Roman" w:hAnsi="Times New Roman" w:cs="Times New Roman"/>
          <w:sz w:val="24"/>
          <w:szCs w:val="24"/>
        </w:rPr>
        <w:t>, предоставленн</w:t>
      </w:r>
      <w:r w:rsidRPr="00206AD7">
        <w:rPr>
          <w:rFonts w:ascii="Times New Roman" w:hAnsi="Times New Roman" w:cs="Times New Roman"/>
          <w:sz w:val="24"/>
          <w:szCs w:val="24"/>
        </w:rPr>
        <w:t>ого</w:t>
      </w:r>
      <w:r w:rsidR="004A55A7" w:rsidRPr="00206AD7">
        <w:rPr>
          <w:rFonts w:ascii="Times New Roman" w:hAnsi="Times New Roman" w:cs="Times New Roman"/>
          <w:sz w:val="24"/>
          <w:szCs w:val="24"/>
        </w:rPr>
        <w:t xml:space="preserve"> из бюдже</w:t>
      </w:r>
      <w:r w:rsidRPr="00206AD7">
        <w:rPr>
          <w:rFonts w:ascii="Times New Roman" w:hAnsi="Times New Roman" w:cs="Times New Roman"/>
          <w:sz w:val="24"/>
          <w:szCs w:val="24"/>
        </w:rPr>
        <w:t xml:space="preserve">та Нерюнгринского района бюджету Сельского поселения села </w:t>
      </w:r>
      <w:proofErr w:type="spellStart"/>
      <w:r w:rsidRPr="00206AD7">
        <w:rPr>
          <w:rFonts w:ascii="Times New Roman" w:hAnsi="Times New Roman" w:cs="Times New Roman"/>
          <w:sz w:val="24"/>
          <w:szCs w:val="24"/>
        </w:rPr>
        <w:t>Иенгра</w:t>
      </w:r>
      <w:proofErr w:type="spellEnd"/>
      <w:r w:rsidRPr="00206AD7">
        <w:rPr>
          <w:rFonts w:ascii="Times New Roman" w:hAnsi="Times New Roman" w:cs="Times New Roman"/>
          <w:sz w:val="24"/>
          <w:szCs w:val="24"/>
        </w:rPr>
        <w:t xml:space="preserve"> Нерюнгринского района</w:t>
      </w:r>
      <w:r w:rsidR="004A55A7" w:rsidRPr="00206AD7">
        <w:rPr>
          <w:rFonts w:ascii="Times New Roman" w:hAnsi="Times New Roman" w:cs="Times New Roman"/>
          <w:sz w:val="24"/>
          <w:szCs w:val="24"/>
        </w:rPr>
        <w:t xml:space="preserve">, планируется в сумме 500,0 тыс. рублей. </w:t>
      </w:r>
    </w:p>
    <w:p w:rsidR="004A55A7" w:rsidRPr="00206AD7" w:rsidRDefault="00933ABB" w:rsidP="00933ABB">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 xml:space="preserve">Привлечение бюджетных кредитов от других бюджетов бюджетной системы Российской Федерации и предоставление бюджетных кредитов другим бюджетам бюджетной системы из бюджета Нерюнгринского района </w:t>
      </w:r>
      <w:r w:rsidR="008D251B" w:rsidRPr="00206AD7">
        <w:rPr>
          <w:rFonts w:ascii="Times New Roman" w:hAnsi="Times New Roman" w:cs="Times New Roman"/>
          <w:sz w:val="24"/>
          <w:szCs w:val="24"/>
        </w:rPr>
        <w:t xml:space="preserve">в 2016 году </w:t>
      </w:r>
      <w:r w:rsidR="004A55A7" w:rsidRPr="00206AD7">
        <w:rPr>
          <w:rFonts w:ascii="Times New Roman" w:hAnsi="Times New Roman" w:cs="Times New Roman"/>
          <w:sz w:val="24"/>
          <w:szCs w:val="24"/>
        </w:rPr>
        <w:t>не планируется.</w:t>
      </w:r>
    </w:p>
    <w:p w:rsidR="004A55A7" w:rsidRDefault="00E443E7" w:rsidP="00E443E7">
      <w:pPr>
        <w:widowControl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4A55A7" w:rsidRPr="00206AD7">
        <w:rPr>
          <w:rFonts w:ascii="Times New Roman" w:hAnsi="Times New Roman" w:cs="Times New Roman"/>
          <w:sz w:val="24"/>
          <w:szCs w:val="24"/>
        </w:rPr>
        <w:t xml:space="preserve">В результате принимаемого проекта </w:t>
      </w:r>
      <w:r w:rsidR="004A55A7" w:rsidRPr="00206AD7">
        <w:rPr>
          <w:rFonts w:ascii="Times New Roman" w:eastAsia="Calibri" w:hAnsi="Times New Roman" w:cs="Times New Roman"/>
          <w:sz w:val="24"/>
          <w:szCs w:val="24"/>
        </w:rPr>
        <w:t>решения о бюджете</w:t>
      </w:r>
      <w:r w:rsidR="004A55A7" w:rsidRPr="00206AD7">
        <w:rPr>
          <w:rFonts w:ascii="Times New Roman" w:hAnsi="Times New Roman" w:cs="Times New Roman"/>
          <w:sz w:val="24"/>
          <w:szCs w:val="24"/>
        </w:rPr>
        <w:t xml:space="preserve"> объем муниципального внутреннего долга Нерюнгринского района по состоянию на 01 января 2017 года снизится на 9976,0 тыс. рублей и составит 11102,0 тыс. рублей.</w:t>
      </w:r>
    </w:p>
    <w:p w:rsidR="004919BD" w:rsidRPr="00206AD7" w:rsidRDefault="004919BD" w:rsidP="00E443E7">
      <w:pPr>
        <w:widowControl w:val="0"/>
        <w:spacing w:after="0" w:line="240" w:lineRule="auto"/>
        <w:jc w:val="both"/>
        <w:rPr>
          <w:rFonts w:ascii="Times New Roman" w:hAnsi="Times New Roman" w:cs="Times New Roman"/>
          <w:sz w:val="24"/>
          <w:szCs w:val="24"/>
        </w:rPr>
      </w:pPr>
    </w:p>
    <w:p w:rsidR="00180DDE" w:rsidRDefault="00606048" w:rsidP="00E443E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06AD7">
        <w:rPr>
          <w:rFonts w:ascii="Times New Roman" w:eastAsia="Times New Roman" w:hAnsi="Times New Roman" w:cs="Times New Roman"/>
          <w:b/>
          <w:bCs/>
          <w:sz w:val="28"/>
          <w:szCs w:val="28"/>
          <w:lang w:eastAsia="ru-RU"/>
        </w:rPr>
        <w:lastRenderedPageBreak/>
        <w:t>В</w:t>
      </w:r>
      <w:r w:rsidR="00E443E7" w:rsidRPr="00206AD7">
        <w:rPr>
          <w:rFonts w:ascii="Times New Roman" w:eastAsia="Times New Roman" w:hAnsi="Times New Roman" w:cs="Times New Roman"/>
          <w:b/>
          <w:bCs/>
          <w:sz w:val="28"/>
          <w:szCs w:val="28"/>
          <w:lang w:eastAsia="ru-RU"/>
        </w:rPr>
        <w:t>ыводы</w:t>
      </w:r>
    </w:p>
    <w:p w:rsidR="00BB5B67" w:rsidRPr="00206AD7" w:rsidRDefault="00BB5B67" w:rsidP="00E443E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D5885" w:rsidRPr="00206AD7" w:rsidRDefault="00FD5885" w:rsidP="00FA3ADE">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w:t>
      </w:r>
      <w:r w:rsidR="00066471" w:rsidRPr="00206AD7">
        <w:rPr>
          <w:rFonts w:ascii="Times New Roman" w:hAnsi="Times New Roman" w:cs="Times New Roman"/>
          <w:sz w:val="24"/>
          <w:szCs w:val="24"/>
        </w:rPr>
        <w:t xml:space="preserve"> </w:t>
      </w:r>
      <w:r w:rsidR="00BA7736" w:rsidRPr="00206AD7">
        <w:rPr>
          <w:rFonts w:ascii="Times New Roman" w:hAnsi="Times New Roman" w:cs="Times New Roman"/>
          <w:sz w:val="24"/>
          <w:szCs w:val="24"/>
        </w:rPr>
        <w:t>Проект решения Нерюнгринского районного Совета депутатов «О бюджете Нерюнгринского района на 201</w:t>
      </w:r>
      <w:r w:rsidR="004919BD">
        <w:rPr>
          <w:rFonts w:ascii="Times New Roman" w:hAnsi="Times New Roman" w:cs="Times New Roman"/>
          <w:sz w:val="24"/>
          <w:szCs w:val="24"/>
        </w:rPr>
        <w:t>6</w:t>
      </w:r>
      <w:r w:rsidR="00BA7736" w:rsidRPr="00206AD7">
        <w:rPr>
          <w:rFonts w:ascii="Times New Roman" w:hAnsi="Times New Roman" w:cs="Times New Roman"/>
          <w:sz w:val="24"/>
          <w:szCs w:val="24"/>
        </w:rPr>
        <w:t xml:space="preserve"> год» п</w:t>
      </w:r>
      <w:r w:rsidR="00424EC1">
        <w:rPr>
          <w:rFonts w:ascii="Times New Roman" w:hAnsi="Times New Roman" w:cs="Times New Roman"/>
          <w:sz w:val="24"/>
          <w:szCs w:val="24"/>
        </w:rPr>
        <w:t>редоставлен в Контрольно-счетную палату муниципального образования «Нерюнгринский район»</w:t>
      </w:r>
      <w:r w:rsidR="00BA7736" w:rsidRPr="00206AD7">
        <w:rPr>
          <w:rFonts w:ascii="Times New Roman" w:hAnsi="Times New Roman" w:cs="Times New Roman"/>
          <w:sz w:val="24"/>
          <w:szCs w:val="24"/>
        </w:rPr>
        <w:t xml:space="preserve"> в соответствии с требованиями, установленными Бюджетным кодексом Российской Федерации, Положением о бюджетном процессе в Нерюнгринском районе, утвержденным решением Нерюнгринского районного Совета депутатов от 27 декабря 2010 года № 6-23</w:t>
      </w:r>
      <w:r w:rsidR="004A3099" w:rsidRPr="00206AD7">
        <w:rPr>
          <w:rFonts w:ascii="Times New Roman" w:hAnsi="Times New Roman" w:cs="Times New Roman"/>
          <w:sz w:val="24"/>
          <w:szCs w:val="24"/>
        </w:rPr>
        <w:t>.</w:t>
      </w:r>
    </w:p>
    <w:p w:rsidR="00290127" w:rsidRPr="00206AD7" w:rsidRDefault="00290127" w:rsidP="00FA3ADE">
      <w:pPr>
        <w:spacing w:after="0" w:line="240" w:lineRule="auto"/>
        <w:jc w:val="both"/>
        <w:rPr>
          <w:rFonts w:ascii="Times New Roman" w:hAnsi="Times New Roman" w:cs="Times New Roman"/>
          <w:sz w:val="24"/>
          <w:szCs w:val="24"/>
        </w:rPr>
      </w:pPr>
    </w:p>
    <w:p w:rsidR="004A3099" w:rsidRPr="00206AD7" w:rsidRDefault="00FD5885" w:rsidP="004A3099">
      <w:pPr>
        <w:autoSpaceDE w:val="0"/>
        <w:autoSpaceDN w:val="0"/>
        <w:adjustRightInd w:val="0"/>
        <w:spacing w:after="0" w:line="240" w:lineRule="auto"/>
        <w:jc w:val="both"/>
        <w:outlineLvl w:val="3"/>
        <w:rPr>
          <w:rFonts w:ascii="Times New Roman" w:hAnsi="Times New Roman" w:cs="Times New Roman"/>
          <w:sz w:val="24"/>
          <w:szCs w:val="24"/>
        </w:rPr>
      </w:pPr>
      <w:r w:rsidRPr="00206AD7">
        <w:rPr>
          <w:rFonts w:ascii="Times New Roman" w:hAnsi="Times New Roman" w:cs="Times New Roman"/>
          <w:sz w:val="24"/>
          <w:szCs w:val="24"/>
        </w:rPr>
        <w:t xml:space="preserve">2. </w:t>
      </w:r>
      <w:proofErr w:type="gramStart"/>
      <w:r w:rsidR="004A3099" w:rsidRPr="00206AD7">
        <w:rPr>
          <w:rFonts w:ascii="Times New Roman" w:hAnsi="Times New Roman" w:cs="Times New Roman"/>
          <w:sz w:val="24"/>
          <w:szCs w:val="24"/>
        </w:rPr>
        <w:t>В нарушение Положения о бюджетном процессе в Нерюнгринском районе, утвержденного решением Нерюнгринского районного Совета депутатов Республики Саха (Якутия) от 27.12.2010 №</w:t>
      </w:r>
      <w:r w:rsidR="00036C5D">
        <w:rPr>
          <w:rFonts w:ascii="Times New Roman" w:hAnsi="Times New Roman" w:cs="Times New Roman"/>
          <w:sz w:val="24"/>
          <w:szCs w:val="24"/>
        </w:rPr>
        <w:t xml:space="preserve"> </w:t>
      </w:r>
      <w:r w:rsidR="004A3099" w:rsidRPr="00206AD7">
        <w:rPr>
          <w:rFonts w:ascii="Times New Roman" w:hAnsi="Times New Roman" w:cs="Times New Roman"/>
          <w:sz w:val="24"/>
          <w:szCs w:val="24"/>
        </w:rPr>
        <w:t>6-23 в составе показателей, предоставленных для рассмотрения проекта решения о местном бюджете сведения об объеме межбюджетных трансфертов, ожидаемых к получению в 2016 году из государственного бюджета Республики Саха (Якутия) предоставлены не в полном объеме.</w:t>
      </w:r>
      <w:proofErr w:type="gramEnd"/>
    </w:p>
    <w:p w:rsidR="00290127" w:rsidRPr="00206AD7" w:rsidRDefault="00290127" w:rsidP="00FA3ADE">
      <w:pPr>
        <w:spacing w:after="0" w:line="240" w:lineRule="auto"/>
        <w:jc w:val="both"/>
        <w:rPr>
          <w:rFonts w:ascii="Times New Roman" w:hAnsi="Times New Roman" w:cs="Times New Roman"/>
          <w:sz w:val="24"/>
          <w:szCs w:val="24"/>
        </w:rPr>
      </w:pPr>
    </w:p>
    <w:p w:rsidR="00393D16" w:rsidRPr="00206AD7" w:rsidRDefault="00A66ED9" w:rsidP="00FA3ADE">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3.</w:t>
      </w:r>
      <w:r w:rsidR="00066471" w:rsidRPr="00206AD7">
        <w:rPr>
          <w:rFonts w:ascii="Times New Roman" w:hAnsi="Times New Roman" w:cs="Times New Roman"/>
          <w:sz w:val="24"/>
          <w:szCs w:val="24"/>
        </w:rPr>
        <w:t xml:space="preserve"> </w:t>
      </w:r>
      <w:r w:rsidR="00393D16" w:rsidRPr="00206AD7">
        <w:rPr>
          <w:rFonts w:ascii="Times New Roman" w:hAnsi="Times New Roman" w:cs="Times New Roman"/>
          <w:sz w:val="24"/>
          <w:szCs w:val="24"/>
        </w:rPr>
        <w:t>Общий объем доходов бюджета Нерюнгринского района на 2016 год прогнозируется в объеме 1 383 779,6 тыс. рублей, в том числе собственных доходов 919 787,5 тыс. рублей, из них: налоговых доходов 840 492,5 тыс. рублей, неналоговых доходов 79 295,0 тыс. рублей и безвозмездных поступлений 463 992,1 тыс. рублей.</w:t>
      </w:r>
    </w:p>
    <w:p w:rsidR="003131F4" w:rsidRPr="00206AD7" w:rsidRDefault="003131F4" w:rsidP="00FA3ADE">
      <w:pPr>
        <w:spacing w:after="0" w:line="240" w:lineRule="auto"/>
        <w:jc w:val="both"/>
        <w:rPr>
          <w:rFonts w:ascii="Times New Roman" w:hAnsi="Times New Roman" w:cs="Times New Roman"/>
          <w:sz w:val="24"/>
          <w:szCs w:val="24"/>
        </w:rPr>
      </w:pPr>
    </w:p>
    <w:p w:rsidR="006374A4" w:rsidRPr="00206AD7" w:rsidRDefault="003131F4" w:rsidP="003131F4">
      <w:pPr>
        <w:spacing w:after="0" w:line="240" w:lineRule="auto"/>
        <w:jc w:val="both"/>
        <w:rPr>
          <w:rFonts w:ascii="Times New Roman" w:eastAsia="Times New Roman" w:hAnsi="Times New Roman" w:cs="Times New Roman"/>
          <w:sz w:val="24"/>
          <w:szCs w:val="24"/>
          <w:lang w:eastAsia="ru-RU"/>
        </w:rPr>
      </w:pPr>
      <w:r w:rsidRPr="00206AD7">
        <w:rPr>
          <w:rFonts w:ascii="Times New Roman" w:hAnsi="Times New Roman" w:cs="Times New Roman"/>
          <w:sz w:val="24"/>
          <w:szCs w:val="24"/>
        </w:rPr>
        <w:t>4.</w:t>
      </w:r>
      <w:r w:rsidR="006374A4" w:rsidRPr="00206AD7">
        <w:rPr>
          <w:rFonts w:ascii="Times New Roman" w:hAnsi="Times New Roman" w:cs="Times New Roman"/>
          <w:sz w:val="24"/>
          <w:szCs w:val="24"/>
        </w:rPr>
        <w:t xml:space="preserve"> </w:t>
      </w:r>
      <w:r w:rsidR="006374A4" w:rsidRPr="00206AD7">
        <w:rPr>
          <w:rFonts w:ascii="Times New Roman" w:eastAsia="Times New Roman" w:hAnsi="Times New Roman" w:cs="Times New Roman"/>
          <w:sz w:val="24"/>
          <w:szCs w:val="24"/>
          <w:lang w:eastAsia="ru-RU"/>
        </w:rPr>
        <w:t>Прогноз налоговых доходов муниципального образования Нерюнгринский район рассчитан в соответствии с методическими рекомендациями Министерства финансов Республики Саха (Якутия) от 15.07.2015 № 04-1-07, до утверждения коэффициентов-дефляторов на 2016 год.</w:t>
      </w:r>
    </w:p>
    <w:p w:rsidR="003131F4" w:rsidRPr="00206AD7" w:rsidRDefault="006374A4" w:rsidP="003131F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3131F4" w:rsidRPr="00206AD7">
        <w:rPr>
          <w:rFonts w:ascii="Times New Roman" w:hAnsi="Times New Roman" w:cs="Times New Roman"/>
          <w:sz w:val="24"/>
          <w:szCs w:val="24"/>
        </w:rPr>
        <w:t>Следует отметить, что Приказом Министерства экономического развития Российской Федерации «Об установлении коэффициентов-дефляторов на 2016 год» от 20.10.2015 № 722 установлены коэффициенты-дефляторы, необходимы</w:t>
      </w:r>
      <w:r w:rsidR="00BE001E" w:rsidRPr="00206AD7">
        <w:rPr>
          <w:rFonts w:ascii="Times New Roman" w:hAnsi="Times New Roman" w:cs="Times New Roman"/>
          <w:sz w:val="24"/>
          <w:szCs w:val="24"/>
        </w:rPr>
        <w:t>е</w:t>
      </w:r>
      <w:r w:rsidR="003131F4" w:rsidRPr="00206AD7">
        <w:rPr>
          <w:rFonts w:ascii="Times New Roman" w:hAnsi="Times New Roman" w:cs="Times New Roman"/>
          <w:sz w:val="24"/>
          <w:szCs w:val="24"/>
        </w:rPr>
        <w:t xml:space="preserve"> в целях:</w:t>
      </w:r>
    </w:p>
    <w:p w:rsidR="003131F4" w:rsidRPr="00206AD7" w:rsidRDefault="003131F4" w:rsidP="003131F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применения главы 23 Налогового Кодекса Российской Федерации, коэффициент-дефлятор равен 1,514</w:t>
      </w:r>
      <w:r w:rsidR="00A64339" w:rsidRPr="00206AD7">
        <w:rPr>
          <w:rFonts w:ascii="Times New Roman" w:hAnsi="Times New Roman" w:cs="Times New Roman"/>
          <w:sz w:val="24"/>
          <w:szCs w:val="24"/>
        </w:rPr>
        <w:t xml:space="preserve">. </w:t>
      </w:r>
      <w:r w:rsidRPr="00206AD7">
        <w:rPr>
          <w:rFonts w:ascii="Times New Roman" w:hAnsi="Times New Roman" w:cs="Times New Roman"/>
          <w:sz w:val="24"/>
          <w:szCs w:val="24"/>
        </w:rPr>
        <w:t xml:space="preserve">При формировании </w:t>
      </w:r>
      <w:r w:rsidR="00A64339" w:rsidRPr="00206AD7">
        <w:rPr>
          <w:rFonts w:ascii="Times New Roman" w:hAnsi="Times New Roman" w:cs="Times New Roman"/>
          <w:sz w:val="24"/>
          <w:szCs w:val="24"/>
        </w:rPr>
        <w:t>прогноза поступления налога на доходы физических лиц необходимо учесть данное изменение</w:t>
      </w:r>
      <w:r w:rsidRPr="00206AD7">
        <w:rPr>
          <w:rFonts w:ascii="Times New Roman" w:hAnsi="Times New Roman" w:cs="Times New Roman"/>
          <w:sz w:val="24"/>
          <w:szCs w:val="24"/>
        </w:rPr>
        <w:t>;</w:t>
      </w:r>
    </w:p>
    <w:p w:rsidR="003131F4" w:rsidRPr="00206AD7" w:rsidRDefault="003131F4" w:rsidP="003131F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применения главы 26.2. Налогового Кодекса Российской Федерации, коэффициент-дефлятор равен 1,329</w:t>
      </w:r>
      <w:r w:rsidR="00A64339" w:rsidRPr="00206AD7">
        <w:rPr>
          <w:rFonts w:ascii="Times New Roman" w:hAnsi="Times New Roman" w:cs="Times New Roman"/>
          <w:sz w:val="24"/>
          <w:szCs w:val="24"/>
        </w:rPr>
        <w:t>. При формировании прогноза поступления налога, взимаемого в связи с применением упрощенной системы налогообложения необходимо учесть данное изменение</w:t>
      </w:r>
      <w:r w:rsidRPr="00206AD7">
        <w:rPr>
          <w:rFonts w:ascii="Times New Roman" w:hAnsi="Times New Roman" w:cs="Times New Roman"/>
          <w:sz w:val="24"/>
          <w:szCs w:val="24"/>
        </w:rPr>
        <w:t>;</w:t>
      </w:r>
    </w:p>
    <w:p w:rsidR="003131F4" w:rsidRPr="00206AD7" w:rsidRDefault="003131F4" w:rsidP="003131F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применения главы 26.3. Налогового Кодекса Российской Федерации, коэффициент-дефлятор равен 2,083</w:t>
      </w:r>
      <w:r w:rsidR="00A64339" w:rsidRPr="00206AD7">
        <w:rPr>
          <w:rFonts w:ascii="Times New Roman" w:hAnsi="Times New Roman" w:cs="Times New Roman"/>
          <w:sz w:val="24"/>
          <w:szCs w:val="24"/>
        </w:rPr>
        <w:t>. При формировании прогноза поступления единого налога на вмененный доход необходимо учесть данное изменение</w:t>
      </w:r>
      <w:r w:rsidRPr="00206AD7">
        <w:rPr>
          <w:rFonts w:ascii="Times New Roman" w:hAnsi="Times New Roman" w:cs="Times New Roman"/>
          <w:sz w:val="24"/>
          <w:szCs w:val="24"/>
        </w:rPr>
        <w:t>;</w:t>
      </w:r>
    </w:p>
    <w:p w:rsidR="003131F4" w:rsidRPr="00206AD7" w:rsidRDefault="003131F4" w:rsidP="003131F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применения главы 26.5. Налогового Кодекса Российской Федерации, коэффициент-дефлятор равен 1,329</w:t>
      </w:r>
      <w:r w:rsidR="00A64339" w:rsidRPr="00206AD7">
        <w:rPr>
          <w:rFonts w:ascii="Times New Roman" w:hAnsi="Times New Roman" w:cs="Times New Roman"/>
          <w:sz w:val="24"/>
          <w:szCs w:val="24"/>
        </w:rPr>
        <w:t>. При формирова</w:t>
      </w:r>
      <w:r w:rsidR="000F434E" w:rsidRPr="00206AD7">
        <w:rPr>
          <w:rFonts w:ascii="Times New Roman" w:hAnsi="Times New Roman" w:cs="Times New Roman"/>
          <w:sz w:val="24"/>
          <w:szCs w:val="24"/>
        </w:rPr>
        <w:t>нии прогноза поступления налога</w:t>
      </w:r>
      <w:r w:rsidR="00A64339" w:rsidRPr="00206AD7">
        <w:rPr>
          <w:rFonts w:ascii="Times New Roman" w:hAnsi="Times New Roman" w:cs="Times New Roman"/>
          <w:sz w:val="24"/>
          <w:szCs w:val="24"/>
        </w:rPr>
        <w:t>, взимаемого в связи с применением патентной системы налогообложения необходимо учесть данное изменение</w:t>
      </w:r>
      <w:r w:rsidRPr="00206AD7">
        <w:rPr>
          <w:rFonts w:ascii="Times New Roman" w:hAnsi="Times New Roman" w:cs="Times New Roman"/>
          <w:sz w:val="24"/>
          <w:szCs w:val="24"/>
        </w:rPr>
        <w:t>;</w:t>
      </w:r>
    </w:p>
    <w:p w:rsidR="003131F4" w:rsidRPr="00206AD7" w:rsidRDefault="003131F4" w:rsidP="003131F4">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применения главы 32. Налогового Кодекса Российской Федерации, коэффициент-дефлятор равен 1,329. При формировании прогноза поступления налога, на имущество на 2016 год необходимо учесть данное изменение</w:t>
      </w:r>
      <w:r w:rsidR="0000610E" w:rsidRPr="00206AD7">
        <w:rPr>
          <w:rFonts w:ascii="Times New Roman" w:hAnsi="Times New Roman" w:cs="Times New Roman"/>
          <w:sz w:val="24"/>
          <w:szCs w:val="24"/>
        </w:rPr>
        <w:t>.</w:t>
      </w:r>
    </w:p>
    <w:p w:rsidR="00290127" w:rsidRPr="00206AD7" w:rsidRDefault="00290127" w:rsidP="00FA3ADE">
      <w:pPr>
        <w:spacing w:after="0" w:line="240" w:lineRule="auto"/>
        <w:jc w:val="both"/>
        <w:rPr>
          <w:rFonts w:ascii="Times New Roman" w:hAnsi="Times New Roman" w:cs="Times New Roman"/>
          <w:sz w:val="24"/>
          <w:szCs w:val="24"/>
        </w:rPr>
      </w:pPr>
    </w:p>
    <w:p w:rsidR="00AE2159" w:rsidRPr="00206AD7" w:rsidRDefault="00C23A85" w:rsidP="00FA3ADE">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5</w:t>
      </w:r>
      <w:r w:rsidR="00A66ED9" w:rsidRPr="00206AD7">
        <w:rPr>
          <w:rFonts w:ascii="Times New Roman" w:hAnsi="Times New Roman" w:cs="Times New Roman"/>
          <w:sz w:val="24"/>
          <w:szCs w:val="24"/>
        </w:rPr>
        <w:t>.</w:t>
      </w:r>
      <w:r w:rsidR="00066471" w:rsidRPr="00206AD7">
        <w:rPr>
          <w:rFonts w:ascii="Times New Roman" w:hAnsi="Times New Roman" w:cs="Times New Roman"/>
          <w:sz w:val="24"/>
          <w:szCs w:val="24"/>
        </w:rPr>
        <w:t xml:space="preserve"> </w:t>
      </w:r>
      <w:proofErr w:type="gramStart"/>
      <w:r w:rsidR="00A66ED9" w:rsidRPr="00206AD7">
        <w:rPr>
          <w:rFonts w:ascii="Times New Roman" w:hAnsi="Times New Roman" w:cs="Times New Roman"/>
          <w:sz w:val="24"/>
          <w:szCs w:val="24"/>
        </w:rPr>
        <w:t xml:space="preserve">Анализ предоставленных </w:t>
      </w:r>
      <w:r w:rsidR="00616DE7" w:rsidRPr="00206AD7">
        <w:rPr>
          <w:rFonts w:ascii="Times New Roman" w:hAnsi="Times New Roman" w:cs="Times New Roman"/>
          <w:sz w:val="24"/>
          <w:szCs w:val="24"/>
        </w:rPr>
        <w:t>в Контрольно-счетную палату муниципального образования «Нерюнгринский район»</w:t>
      </w:r>
      <w:r w:rsidR="00A66ED9" w:rsidRPr="00206AD7">
        <w:rPr>
          <w:rFonts w:ascii="Times New Roman" w:hAnsi="Times New Roman" w:cs="Times New Roman"/>
          <w:sz w:val="24"/>
          <w:szCs w:val="24"/>
        </w:rPr>
        <w:t xml:space="preserve"> расчетов по налоговым доходам и планируемых поступлений неналоговых доходов показал, что в проекте бюджета на 20</w:t>
      </w:r>
      <w:r w:rsidR="00616DE7" w:rsidRPr="00206AD7">
        <w:rPr>
          <w:rFonts w:ascii="Times New Roman" w:hAnsi="Times New Roman" w:cs="Times New Roman"/>
          <w:sz w:val="24"/>
          <w:szCs w:val="24"/>
        </w:rPr>
        <w:t>16</w:t>
      </w:r>
      <w:r w:rsidR="000078DC" w:rsidRPr="00206AD7">
        <w:rPr>
          <w:rFonts w:ascii="Times New Roman" w:hAnsi="Times New Roman" w:cs="Times New Roman"/>
          <w:sz w:val="24"/>
          <w:szCs w:val="24"/>
        </w:rPr>
        <w:t xml:space="preserve"> год отсутствуют данные по </w:t>
      </w:r>
      <w:r w:rsidR="00AE2159" w:rsidRPr="00206AD7">
        <w:rPr>
          <w:rFonts w:ascii="Times New Roman" w:hAnsi="Times New Roman" w:cs="Times New Roman"/>
          <w:sz w:val="24"/>
          <w:szCs w:val="24"/>
        </w:rPr>
        <w:t>доходам, поступающим в качестве платы за наем жилых помещений, находящихся в собстве</w:t>
      </w:r>
      <w:r w:rsidR="00FD27C4" w:rsidRPr="00206AD7">
        <w:rPr>
          <w:rFonts w:ascii="Times New Roman" w:hAnsi="Times New Roman" w:cs="Times New Roman"/>
          <w:sz w:val="24"/>
          <w:szCs w:val="24"/>
        </w:rPr>
        <w:t>нности МО «Нерюнгринский район», данные средства поступают в бюджет муниципального образования «Город Нерюнгри».</w:t>
      </w:r>
      <w:proofErr w:type="gramEnd"/>
    </w:p>
    <w:p w:rsidR="0072508B" w:rsidRPr="00206AD7" w:rsidRDefault="0072508B" w:rsidP="00FA3ADE">
      <w:pPr>
        <w:spacing w:after="0" w:line="240" w:lineRule="auto"/>
        <w:jc w:val="both"/>
        <w:rPr>
          <w:rFonts w:ascii="Times New Roman" w:hAnsi="Times New Roman" w:cs="Times New Roman"/>
          <w:sz w:val="24"/>
          <w:szCs w:val="24"/>
        </w:rPr>
      </w:pPr>
    </w:p>
    <w:p w:rsidR="003F2A9C" w:rsidRPr="00206AD7" w:rsidRDefault="00644494" w:rsidP="003344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6</w:t>
      </w:r>
      <w:r w:rsidR="003F2A9C" w:rsidRPr="00206AD7">
        <w:rPr>
          <w:rFonts w:ascii="Times New Roman" w:hAnsi="Times New Roman" w:cs="Times New Roman"/>
          <w:sz w:val="24"/>
          <w:szCs w:val="24"/>
        </w:rPr>
        <w:t xml:space="preserve">. </w:t>
      </w:r>
      <w:proofErr w:type="gramStart"/>
      <w:r w:rsidR="00BA0F6E" w:rsidRPr="00206AD7">
        <w:rPr>
          <w:rFonts w:ascii="Times New Roman" w:hAnsi="Times New Roman" w:cs="Times New Roman"/>
          <w:sz w:val="24"/>
          <w:szCs w:val="24"/>
        </w:rPr>
        <w:t>В соответствии со статьей 39 Положения о бюджетном процессе в Нерюнгринском районе проектом решения о бюджете</w:t>
      </w:r>
      <w:r w:rsidR="004A3099" w:rsidRPr="00206AD7">
        <w:rPr>
          <w:rFonts w:ascii="Times New Roman" w:hAnsi="Times New Roman" w:cs="Times New Roman"/>
          <w:sz w:val="24"/>
          <w:szCs w:val="24"/>
        </w:rPr>
        <w:t xml:space="preserve"> Нерюнгринского района</w:t>
      </w:r>
      <w:r w:rsidR="00BA0F6E" w:rsidRPr="00206AD7">
        <w:rPr>
          <w:rFonts w:ascii="Times New Roman" w:hAnsi="Times New Roman" w:cs="Times New Roman"/>
          <w:sz w:val="24"/>
          <w:szCs w:val="24"/>
        </w:rPr>
        <w:t xml:space="preserve"> на 201</w:t>
      </w:r>
      <w:r w:rsidR="00AB2263" w:rsidRPr="00206AD7">
        <w:rPr>
          <w:rFonts w:ascii="Times New Roman" w:hAnsi="Times New Roman" w:cs="Times New Roman"/>
          <w:sz w:val="24"/>
          <w:szCs w:val="24"/>
        </w:rPr>
        <w:t>6</w:t>
      </w:r>
      <w:r w:rsidR="00BA0F6E" w:rsidRPr="00206AD7">
        <w:rPr>
          <w:rFonts w:ascii="Times New Roman" w:hAnsi="Times New Roman" w:cs="Times New Roman"/>
          <w:sz w:val="24"/>
          <w:szCs w:val="24"/>
        </w:rPr>
        <w:t xml:space="preserve"> год установлен перечень главных администраторов доходов бюджета </w:t>
      </w:r>
      <w:r w:rsidR="00155174" w:rsidRPr="00206AD7">
        <w:rPr>
          <w:rFonts w:ascii="Times New Roman" w:hAnsi="Times New Roman" w:cs="Times New Roman"/>
          <w:sz w:val="24"/>
          <w:szCs w:val="24"/>
        </w:rPr>
        <w:t xml:space="preserve">Нерюнгринского </w:t>
      </w:r>
      <w:r w:rsidR="00BA0F6E" w:rsidRPr="00206AD7">
        <w:rPr>
          <w:rFonts w:ascii="Times New Roman" w:hAnsi="Times New Roman" w:cs="Times New Roman"/>
          <w:sz w:val="24"/>
          <w:szCs w:val="24"/>
        </w:rPr>
        <w:t>района, перечень главных администраторов источников финансирования дефицита бюджета района, распределение бюджетных ассигнований по разделам, подразделам, целевым статьям  и видам расходов (в соответствии с классификаци</w:t>
      </w:r>
      <w:r w:rsidR="004A3099" w:rsidRPr="00206AD7">
        <w:rPr>
          <w:rFonts w:ascii="Times New Roman" w:hAnsi="Times New Roman" w:cs="Times New Roman"/>
          <w:sz w:val="24"/>
          <w:szCs w:val="24"/>
        </w:rPr>
        <w:t>ей расходов) на плановый период.</w:t>
      </w:r>
      <w:proofErr w:type="gramEnd"/>
    </w:p>
    <w:p w:rsidR="00290127" w:rsidRPr="00206AD7" w:rsidRDefault="00290127" w:rsidP="003344DC">
      <w:pPr>
        <w:spacing w:after="0" w:line="240" w:lineRule="auto"/>
        <w:jc w:val="both"/>
        <w:rPr>
          <w:rFonts w:ascii="Times New Roman" w:hAnsi="Times New Roman" w:cs="Times New Roman"/>
          <w:sz w:val="24"/>
          <w:szCs w:val="24"/>
        </w:rPr>
      </w:pPr>
    </w:p>
    <w:p w:rsidR="0007498F" w:rsidRPr="00206AD7" w:rsidRDefault="004A3099" w:rsidP="0001089C">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 xml:space="preserve">7. </w:t>
      </w:r>
      <w:r w:rsidR="0007498F" w:rsidRPr="00206AD7">
        <w:rPr>
          <w:rFonts w:ascii="Times New Roman" w:eastAsia="Times New Roman" w:hAnsi="Times New Roman" w:cs="Times New Roman"/>
          <w:sz w:val="24"/>
          <w:szCs w:val="24"/>
          <w:lang w:eastAsia="ru-RU"/>
        </w:rPr>
        <w:t xml:space="preserve">Общий объем расходов в проекте бюджета на 2016 год предусмотрен в сумме </w:t>
      </w:r>
      <w:r w:rsidR="0007498F" w:rsidRPr="00206AD7">
        <w:rPr>
          <w:rFonts w:ascii="Times New Roman" w:eastAsia="Times New Roman" w:hAnsi="Times New Roman" w:cs="Times New Roman"/>
          <w:b/>
          <w:sz w:val="24"/>
          <w:szCs w:val="24"/>
          <w:lang w:eastAsia="ru-RU"/>
        </w:rPr>
        <w:t xml:space="preserve"> </w:t>
      </w:r>
      <w:r w:rsidR="0007498F" w:rsidRPr="00206AD7">
        <w:rPr>
          <w:rFonts w:ascii="Times New Roman" w:eastAsia="Times New Roman" w:hAnsi="Times New Roman" w:cs="Times New Roman"/>
          <w:sz w:val="24"/>
          <w:szCs w:val="24"/>
          <w:lang w:eastAsia="ru-RU"/>
        </w:rPr>
        <w:t>1 374 303,60</w:t>
      </w:r>
      <w:r w:rsidR="0007498F" w:rsidRPr="00206AD7">
        <w:rPr>
          <w:rFonts w:ascii="Times New Roman" w:eastAsia="Times New Roman" w:hAnsi="Times New Roman" w:cs="Times New Roman"/>
          <w:b/>
          <w:sz w:val="24"/>
          <w:szCs w:val="24"/>
          <w:lang w:eastAsia="ru-RU"/>
        </w:rPr>
        <w:t xml:space="preserve"> </w:t>
      </w:r>
      <w:r w:rsidR="0007498F" w:rsidRPr="00206AD7">
        <w:rPr>
          <w:rFonts w:ascii="Times New Roman" w:eastAsia="Times New Roman" w:hAnsi="Times New Roman" w:cs="Times New Roman"/>
          <w:sz w:val="24"/>
          <w:szCs w:val="24"/>
          <w:lang w:eastAsia="ru-RU"/>
        </w:rPr>
        <w:t xml:space="preserve">тыс. рублей, в том числе объем программных расходов без учета республиканских средств на 2016 год предусмотрен в сумме 1 046 843,60 тыс. рублей, что составляет 76,2 % в расходах бюджета, предусмотренных за счет собственных средств. </w:t>
      </w:r>
      <w:r w:rsidR="0007498F" w:rsidRPr="00206AD7">
        <w:rPr>
          <w:rFonts w:ascii="Times New Roman" w:hAnsi="Times New Roman" w:cs="Times New Roman"/>
          <w:sz w:val="24"/>
          <w:szCs w:val="24"/>
        </w:rPr>
        <w:t xml:space="preserve">     Общий объем непрограммных расходов без учета республиканских средств на 2016 год составит 327460,0 тыс. рублей,</w:t>
      </w:r>
      <w:r w:rsidR="0007498F" w:rsidRPr="00206AD7">
        <w:rPr>
          <w:rFonts w:ascii="Times New Roman" w:hAnsi="Times New Roman" w:cs="Times New Roman"/>
          <w:color w:val="FF0000"/>
          <w:sz w:val="24"/>
          <w:szCs w:val="24"/>
        </w:rPr>
        <w:t xml:space="preserve"> </w:t>
      </w:r>
      <w:r w:rsidR="0007498F" w:rsidRPr="00206AD7">
        <w:rPr>
          <w:rFonts w:ascii="Times New Roman" w:hAnsi="Times New Roman" w:cs="Times New Roman"/>
          <w:sz w:val="24"/>
          <w:szCs w:val="24"/>
        </w:rPr>
        <w:t>или 23,8% к общему объему расходов.</w:t>
      </w:r>
    </w:p>
    <w:p w:rsidR="008D1785" w:rsidRPr="00206AD7" w:rsidRDefault="008D1785" w:rsidP="0001089C">
      <w:pPr>
        <w:spacing w:after="0" w:line="240" w:lineRule="auto"/>
        <w:jc w:val="both"/>
        <w:rPr>
          <w:rFonts w:ascii="Times New Roman" w:hAnsi="Times New Roman" w:cs="Times New Roman"/>
          <w:sz w:val="24"/>
          <w:szCs w:val="24"/>
        </w:rPr>
      </w:pPr>
    </w:p>
    <w:p w:rsidR="00E66723" w:rsidRPr="00206AD7" w:rsidRDefault="00644494" w:rsidP="003344DC">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8</w:t>
      </w:r>
      <w:r w:rsidR="00E66723" w:rsidRPr="00206AD7">
        <w:rPr>
          <w:rFonts w:ascii="Times New Roman" w:hAnsi="Times New Roman" w:cs="Times New Roman"/>
          <w:sz w:val="24"/>
          <w:szCs w:val="24"/>
        </w:rPr>
        <w:t xml:space="preserve">. </w:t>
      </w:r>
      <w:r w:rsidR="00424EC1">
        <w:rPr>
          <w:rFonts w:ascii="Times New Roman" w:hAnsi="Times New Roman" w:cs="Times New Roman"/>
          <w:sz w:val="24"/>
          <w:szCs w:val="24"/>
        </w:rPr>
        <w:t>Оценкой ассигнований, запланированных на реализацию программных мероприятий, у</w:t>
      </w:r>
      <w:r w:rsidR="009920E7" w:rsidRPr="00206AD7">
        <w:rPr>
          <w:rFonts w:ascii="Times New Roman" w:hAnsi="Times New Roman" w:cs="Times New Roman"/>
          <w:sz w:val="24"/>
          <w:szCs w:val="24"/>
        </w:rPr>
        <w:t>становлено несоответствие данных</w:t>
      </w:r>
      <w:r w:rsidR="009E147F" w:rsidRPr="00206AD7">
        <w:rPr>
          <w:rFonts w:ascii="Times New Roman" w:hAnsi="Times New Roman" w:cs="Times New Roman"/>
          <w:sz w:val="24"/>
          <w:szCs w:val="24"/>
        </w:rPr>
        <w:t xml:space="preserve"> о бюджетных ассигнованиях, выделенных на реализацию муниципальных целевых программ в проекте бюджета МО «Нерюнгринский район»</w:t>
      </w:r>
      <w:r w:rsidR="00CF23DA" w:rsidRPr="00206AD7">
        <w:rPr>
          <w:rFonts w:ascii="Times New Roman" w:hAnsi="Times New Roman" w:cs="Times New Roman"/>
          <w:sz w:val="24"/>
          <w:szCs w:val="24"/>
        </w:rPr>
        <w:t xml:space="preserve"> на 201</w:t>
      </w:r>
      <w:r w:rsidR="00AB2263" w:rsidRPr="00206AD7">
        <w:rPr>
          <w:rFonts w:ascii="Times New Roman" w:hAnsi="Times New Roman" w:cs="Times New Roman"/>
          <w:sz w:val="24"/>
          <w:szCs w:val="24"/>
        </w:rPr>
        <w:t>6</w:t>
      </w:r>
      <w:r w:rsidR="00CF23DA" w:rsidRPr="00206AD7">
        <w:rPr>
          <w:rFonts w:ascii="Times New Roman" w:hAnsi="Times New Roman" w:cs="Times New Roman"/>
          <w:sz w:val="24"/>
          <w:szCs w:val="24"/>
        </w:rPr>
        <w:t xml:space="preserve"> год </w:t>
      </w:r>
      <w:r w:rsidR="009E147F" w:rsidRPr="00206AD7">
        <w:rPr>
          <w:rFonts w:ascii="Times New Roman" w:hAnsi="Times New Roman" w:cs="Times New Roman"/>
          <w:sz w:val="24"/>
          <w:szCs w:val="24"/>
        </w:rPr>
        <w:t xml:space="preserve"> с паспортами муниципальных целевых программ</w:t>
      </w:r>
      <w:r w:rsidR="000D33D4" w:rsidRPr="00206AD7">
        <w:rPr>
          <w:rFonts w:ascii="Times New Roman" w:hAnsi="Times New Roman" w:cs="Times New Roman"/>
          <w:sz w:val="24"/>
          <w:szCs w:val="24"/>
        </w:rPr>
        <w:t>;</w:t>
      </w:r>
    </w:p>
    <w:p w:rsidR="00114552" w:rsidRDefault="00114552" w:rsidP="003344DC">
      <w:pPr>
        <w:spacing w:after="0" w:line="240" w:lineRule="auto"/>
        <w:jc w:val="both"/>
        <w:rPr>
          <w:rFonts w:ascii="Times New Roman" w:hAnsi="Times New Roman" w:cs="Times New Roman"/>
          <w:sz w:val="24"/>
          <w:szCs w:val="24"/>
        </w:rPr>
      </w:pPr>
    </w:p>
    <w:p w:rsidR="00424EC1" w:rsidRDefault="00424EC1" w:rsidP="00424EC1">
      <w:pPr>
        <w:pStyle w:val="AAA"/>
        <w:spacing w:after="0"/>
        <w:rPr>
          <w:szCs w:val="24"/>
        </w:rPr>
      </w:pPr>
      <w:r>
        <w:rPr>
          <w:szCs w:val="24"/>
        </w:rPr>
        <w:t>9</w:t>
      </w:r>
      <w:r w:rsidRPr="00206AD7">
        <w:rPr>
          <w:szCs w:val="24"/>
        </w:rPr>
        <w:t xml:space="preserve">. </w:t>
      </w:r>
      <w:proofErr w:type="gramStart"/>
      <w:r w:rsidRPr="00206AD7">
        <w:rPr>
          <w:szCs w:val="24"/>
        </w:rPr>
        <w:t>В соответствии с Законом Республики Саха (Якутия) от 04.04.2014 № 1288-З №131-</w:t>
      </w:r>
      <w:r w:rsidRPr="00206AD7">
        <w:rPr>
          <w:szCs w:val="24"/>
          <w:lang w:val="en-US"/>
        </w:rPr>
        <w:t>V</w:t>
      </w:r>
      <w:r w:rsidRPr="00206AD7">
        <w:rPr>
          <w:szCs w:val="24"/>
        </w:rPr>
        <w:t xml:space="preserve"> «О наделении органов местного самоуправления муниципальных образований Республики Саха (Якутия) отдельными государственными полномочиями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полномочия по учету, отлову, транспортировке, содержанию в пунктах передержки и утилизации безнадзорных животных переданы городским</w:t>
      </w:r>
      <w:proofErr w:type="gramEnd"/>
      <w:r w:rsidRPr="00206AD7">
        <w:rPr>
          <w:szCs w:val="24"/>
        </w:rPr>
        <w:t xml:space="preserve"> поселениям, входящим в состав МО «Нерюнгринский район». В связи с этим Контрольно-счетная палата МО «Нерюнгринский район» считает необходимым исключить из программы затраты, связанные с оказанием услуг по сбору и утилизации безнадзорных животных на межселенных территориях. </w:t>
      </w:r>
    </w:p>
    <w:p w:rsidR="00424EC1" w:rsidRPr="00206AD7" w:rsidRDefault="00424EC1" w:rsidP="00424EC1">
      <w:pPr>
        <w:pStyle w:val="AAA"/>
        <w:spacing w:after="0"/>
        <w:rPr>
          <w:szCs w:val="24"/>
        </w:rPr>
      </w:pPr>
    </w:p>
    <w:p w:rsidR="00424EC1" w:rsidRPr="00BF7F27" w:rsidRDefault="00424EC1" w:rsidP="00424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Оценкой ассигнований, запланированных на реализацию непрограммных направлений деятельности у</w:t>
      </w:r>
      <w:r w:rsidRPr="00206AD7">
        <w:rPr>
          <w:rFonts w:ascii="Times New Roman" w:hAnsi="Times New Roman" w:cs="Times New Roman"/>
          <w:sz w:val="24"/>
          <w:szCs w:val="24"/>
        </w:rPr>
        <w:t>становлено</w:t>
      </w:r>
      <w:r>
        <w:rPr>
          <w:rFonts w:ascii="Times New Roman" w:hAnsi="Times New Roman" w:cs="Times New Roman"/>
          <w:sz w:val="24"/>
          <w:szCs w:val="24"/>
        </w:rPr>
        <w:t>, что</w:t>
      </w:r>
      <w:r w:rsidRPr="00206AD7">
        <w:rPr>
          <w:rFonts w:ascii="Times New Roman" w:hAnsi="Times New Roman" w:cs="Times New Roman"/>
          <w:sz w:val="24"/>
          <w:szCs w:val="24"/>
        </w:rPr>
        <w:t xml:space="preserve"> </w:t>
      </w:r>
      <w:r>
        <w:rPr>
          <w:rFonts w:ascii="Times New Roman" w:hAnsi="Times New Roman" w:cs="Times New Roman"/>
          <w:sz w:val="24"/>
          <w:szCs w:val="24"/>
        </w:rPr>
        <w:t>б</w:t>
      </w:r>
      <w:r w:rsidRPr="00BF7F27">
        <w:rPr>
          <w:rFonts w:ascii="Times New Roman" w:hAnsi="Times New Roman" w:cs="Times New Roman"/>
          <w:sz w:val="24"/>
          <w:szCs w:val="24"/>
        </w:rPr>
        <w:t>юджетны</w:t>
      </w:r>
      <w:r>
        <w:rPr>
          <w:rFonts w:ascii="Times New Roman" w:hAnsi="Times New Roman" w:cs="Times New Roman"/>
          <w:sz w:val="24"/>
          <w:szCs w:val="24"/>
        </w:rPr>
        <w:t>е</w:t>
      </w:r>
      <w:r w:rsidRPr="00BF7F27">
        <w:rPr>
          <w:rFonts w:ascii="Times New Roman" w:hAnsi="Times New Roman" w:cs="Times New Roman"/>
          <w:sz w:val="24"/>
          <w:szCs w:val="24"/>
        </w:rPr>
        <w:t xml:space="preserve"> ассигновани</w:t>
      </w:r>
      <w:r>
        <w:rPr>
          <w:rFonts w:ascii="Times New Roman" w:hAnsi="Times New Roman" w:cs="Times New Roman"/>
          <w:sz w:val="24"/>
          <w:szCs w:val="24"/>
        </w:rPr>
        <w:t>я</w:t>
      </w:r>
      <w:r w:rsidRPr="00BF7F27">
        <w:rPr>
          <w:rFonts w:ascii="Times New Roman" w:hAnsi="Times New Roman" w:cs="Times New Roman"/>
          <w:sz w:val="24"/>
          <w:szCs w:val="24"/>
        </w:rPr>
        <w:t>, запланированны</w:t>
      </w:r>
      <w:r>
        <w:rPr>
          <w:rFonts w:ascii="Times New Roman" w:hAnsi="Times New Roman" w:cs="Times New Roman"/>
          <w:sz w:val="24"/>
          <w:szCs w:val="24"/>
        </w:rPr>
        <w:t>е</w:t>
      </w:r>
      <w:r w:rsidRPr="00BF7F27">
        <w:rPr>
          <w:rFonts w:ascii="Times New Roman" w:hAnsi="Times New Roman" w:cs="Times New Roman"/>
          <w:sz w:val="24"/>
          <w:szCs w:val="24"/>
        </w:rPr>
        <w:t xml:space="preserve"> на реализацию непрограммных расходов в проекте бюджета муниципального образования Нерюнгринский район на 2016 год меньше сумм, предоставленных главными распорядителями средств бюджета </w:t>
      </w:r>
      <w:r>
        <w:rPr>
          <w:rFonts w:ascii="Times New Roman" w:hAnsi="Times New Roman" w:cs="Times New Roman"/>
          <w:sz w:val="24"/>
          <w:szCs w:val="24"/>
        </w:rPr>
        <w:t xml:space="preserve">для включения в проект бюджета Нерюнгринского района на 2016 год </w:t>
      </w:r>
      <w:r w:rsidRPr="00BF7F27">
        <w:rPr>
          <w:rFonts w:ascii="Times New Roman" w:hAnsi="Times New Roman" w:cs="Times New Roman"/>
          <w:sz w:val="24"/>
          <w:szCs w:val="24"/>
        </w:rPr>
        <w:t>(в соответствии с проектами бюджетных смет на 2016 год).</w:t>
      </w:r>
      <w:proofErr w:type="gramEnd"/>
    </w:p>
    <w:p w:rsidR="00424EC1" w:rsidRPr="00206AD7" w:rsidRDefault="00424EC1" w:rsidP="003344DC">
      <w:pPr>
        <w:spacing w:after="0" w:line="240" w:lineRule="auto"/>
        <w:jc w:val="both"/>
        <w:rPr>
          <w:rFonts w:ascii="Times New Roman" w:hAnsi="Times New Roman" w:cs="Times New Roman"/>
          <w:sz w:val="24"/>
          <w:szCs w:val="24"/>
        </w:rPr>
      </w:pPr>
    </w:p>
    <w:p w:rsidR="00114552" w:rsidRPr="00206AD7" w:rsidRDefault="00114552" w:rsidP="003344DC">
      <w:pPr>
        <w:spacing w:after="0" w:line="240" w:lineRule="auto"/>
        <w:jc w:val="both"/>
        <w:rPr>
          <w:rFonts w:ascii="Times New Roman" w:hAnsi="Times New Roman" w:cs="Times New Roman"/>
          <w:sz w:val="24"/>
          <w:szCs w:val="24"/>
        </w:rPr>
      </w:pPr>
    </w:p>
    <w:p w:rsidR="00FD27C4" w:rsidRPr="00206AD7" w:rsidRDefault="00FD27C4" w:rsidP="003344DC">
      <w:pPr>
        <w:spacing w:after="0" w:line="240" w:lineRule="auto"/>
        <w:jc w:val="both"/>
        <w:rPr>
          <w:rFonts w:ascii="Times New Roman" w:hAnsi="Times New Roman" w:cs="Times New Roman"/>
          <w:sz w:val="24"/>
          <w:szCs w:val="24"/>
        </w:rPr>
      </w:pPr>
    </w:p>
    <w:p w:rsidR="00606048" w:rsidRDefault="00E443E7" w:rsidP="00E443E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06AD7">
        <w:rPr>
          <w:rFonts w:ascii="Times New Roman" w:eastAsia="Times New Roman" w:hAnsi="Times New Roman" w:cs="Times New Roman"/>
          <w:b/>
          <w:bCs/>
          <w:sz w:val="28"/>
          <w:szCs w:val="28"/>
          <w:lang w:eastAsia="ru-RU"/>
        </w:rPr>
        <w:t>Предложения</w:t>
      </w:r>
    </w:p>
    <w:p w:rsidR="00BB5B67" w:rsidRPr="00206AD7" w:rsidRDefault="00BB5B67" w:rsidP="00E443E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F3F0B" w:rsidRPr="00206AD7" w:rsidRDefault="00575F4E" w:rsidP="003F3F0B">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1. В целях, обеспечения реализации принципа</w:t>
      </w:r>
      <w:r w:rsidR="003F3F0B">
        <w:rPr>
          <w:rFonts w:ascii="Times New Roman" w:hAnsi="Times New Roman" w:cs="Times New Roman"/>
          <w:sz w:val="24"/>
          <w:szCs w:val="24"/>
        </w:rPr>
        <w:t>,</w:t>
      </w:r>
      <w:r w:rsidRPr="00206AD7">
        <w:rPr>
          <w:rFonts w:ascii="Times New Roman" w:hAnsi="Times New Roman" w:cs="Times New Roman"/>
          <w:sz w:val="24"/>
          <w:szCs w:val="24"/>
        </w:rPr>
        <w:t xml:space="preserve"> полноты отражения доходов бюджета, установленного статьей 32 Бюджетного кодекса Р</w:t>
      </w:r>
      <w:r w:rsidR="00393D16" w:rsidRPr="00206AD7">
        <w:rPr>
          <w:rFonts w:ascii="Times New Roman" w:hAnsi="Times New Roman" w:cs="Times New Roman"/>
          <w:sz w:val="24"/>
          <w:szCs w:val="24"/>
        </w:rPr>
        <w:t xml:space="preserve">оссийской </w:t>
      </w:r>
      <w:r w:rsidRPr="00206AD7">
        <w:rPr>
          <w:rFonts w:ascii="Times New Roman" w:hAnsi="Times New Roman" w:cs="Times New Roman"/>
          <w:sz w:val="24"/>
          <w:szCs w:val="24"/>
        </w:rPr>
        <w:t>Ф</w:t>
      </w:r>
      <w:r w:rsidR="00393D16" w:rsidRPr="00206AD7">
        <w:rPr>
          <w:rFonts w:ascii="Times New Roman" w:hAnsi="Times New Roman" w:cs="Times New Roman"/>
          <w:sz w:val="24"/>
          <w:szCs w:val="24"/>
        </w:rPr>
        <w:t>едерации</w:t>
      </w:r>
      <w:r w:rsidRPr="00206AD7">
        <w:rPr>
          <w:rFonts w:ascii="Times New Roman" w:hAnsi="Times New Roman" w:cs="Times New Roman"/>
          <w:sz w:val="24"/>
          <w:szCs w:val="24"/>
        </w:rPr>
        <w:t xml:space="preserve"> </w:t>
      </w:r>
      <w:r w:rsidRPr="003F3F0B">
        <w:rPr>
          <w:rFonts w:ascii="Times New Roman" w:hAnsi="Times New Roman" w:cs="Times New Roman"/>
          <w:sz w:val="24"/>
          <w:szCs w:val="24"/>
        </w:rPr>
        <w:t>учесть</w:t>
      </w:r>
      <w:r w:rsidRPr="00206AD7">
        <w:rPr>
          <w:rFonts w:ascii="Times New Roman" w:hAnsi="Times New Roman" w:cs="Times New Roman"/>
          <w:sz w:val="24"/>
          <w:szCs w:val="24"/>
        </w:rPr>
        <w:t xml:space="preserve"> в доходной части</w:t>
      </w:r>
      <w:r w:rsidR="002D7A90" w:rsidRPr="00206AD7">
        <w:rPr>
          <w:rFonts w:ascii="Times New Roman" w:hAnsi="Times New Roman" w:cs="Times New Roman"/>
          <w:sz w:val="24"/>
          <w:szCs w:val="24"/>
        </w:rPr>
        <w:t xml:space="preserve"> бюджета плановые назначения по </w:t>
      </w:r>
      <w:r w:rsidR="009920E7" w:rsidRPr="00206AD7">
        <w:rPr>
          <w:rFonts w:ascii="Times New Roman" w:hAnsi="Times New Roman" w:cs="Times New Roman"/>
          <w:sz w:val="24"/>
          <w:szCs w:val="24"/>
        </w:rPr>
        <w:t>доходам, поступающим в качестве платы за наем жилых помещений, находящихся в собстве</w:t>
      </w:r>
      <w:r w:rsidR="002D7A90" w:rsidRPr="00206AD7">
        <w:rPr>
          <w:rFonts w:ascii="Times New Roman" w:hAnsi="Times New Roman" w:cs="Times New Roman"/>
          <w:sz w:val="24"/>
          <w:szCs w:val="24"/>
        </w:rPr>
        <w:t>нности МО «Нерюнгринский район».</w:t>
      </w:r>
      <w:r w:rsidR="003F3F0B" w:rsidRPr="003F3F0B">
        <w:rPr>
          <w:rFonts w:ascii="Times New Roman" w:hAnsi="Times New Roman" w:cs="Times New Roman"/>
          <w:sz w:val="24"/>
          <w:szCs w:val="24"/>
        </w:rPr>
        <w:t xml:space="preserve"> </w:t>
      </w:r>
      <w:r w:rsidR="003F3F0B" w:rsidRPr="00206AD7">
        <w:rPr>
          <w:rFonts w:ascii="Times New Roman" w:hAnsi="Times New Roman" w:cs="Times New Roman"/>
          <w:sz w:val="24"/>
          <w:szCs w:val="24"/>
        </w:rPr>
        <w:t>Данные средства поступают в бюджет муниципального образования «Город Нерюнгри»</w:t>
      </w:r>
      <w:r w:rsidR="003F3F0B">
        <w:rPr>
          <w:rFonts w:ascii="Times New Roman" w:hAnsi="Times New Roman" w:cs="Times New Roman"/>
          <w:sz w:val="24"/>
          <w:szCs w:val="24"/>
        </w:rPr>
        <w:t>.</w:t>
      </w:r>
    </w:p>
    <w:p w:rsidR="003F3F0B" w:rsidRPr="00206AD7" w:rsidRDefault="003F3F0B" w:rsidP="003F3F0B">
      <w:pPr>
        <w:spacing w:after="0" w:line="240" w:lineRule="auto"/>
        <w:jc w:val="both"/>
        <w:rPr>
          <w:rFonts w:ascii="Times New Roman" w:hAnsi="Times New Roman" w:cs="Times New Roman"/>
          <w:sz w:val="24"/>
          <w:szCs w:val="24"/>
        </w:rPr>
      </w:pPr>
    </w:p>
    <w:p w:rsidR="000F434E" w:rsidRPr="00206AD7" w:rsidRDefault="000F434E" w:rsidP="000F434E">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 xml:space="preserve">2. </w:t>
      </w:r>
      <w:proofErr w:type="gramStart"/>
      <w:r w:rsidRPr="00206AD7">
        <w:rPr>
          <w:rFonts w:ascii="Times New Roman" w:eastAsia="Times New Roman" w:hAnsi="Times New Roman" w:cs="Times New Roman"/>
          <w:sz w:val="24"/>
          <w:szCs w:val="24"/>
          <w:lang w:eastAsia="ru-RU"/>
        </w:rPr>
        <w:t>В связи с утверждением</w:t>
      </w:r>
      <w:r w:rsidRPr="00206AD7">
        <w:rPr>
          <w:rFonts w:ascii="Times New Roman" w:hAnsi="Times New Roman" w:cs="Times New Roman"/>
          <w:sz w:val="24"/>
          <w:szCs w:val="24"/>
        </w:rPr>
        <w:t xml:space="preserve"> коэффициентов-дефляторов на 2016 год Приказом </w:t>
      </w:r>
      <w:r w:rsidRPr="00206AD7">
        <w:rPr>
          <w:rStyle w:val="9"/>
          <w:rFonts w:eastAsiaTheme="minorHAnsi"/>
          <w:b w:val="0"/>
          <w:color w:val="auto"/>
          <w:sz w:val="24"/>
          <w:szCs w:val="24"/>
        </w:rPr>
        <w:t xml:space="preserve">Министерства экономического развития </w:t>
      </w:r>
      <w:r w:rsidRPr="00206AD7">
        <w:rPr>
          <w:rFonts w:ascii="Times New Roman" w:hAnsi="Times New Roman" w:cs="Times New Roman"/>
          <w:sz w:val="24"/>
          <w:szCs w:val="24"/>
        </w:rPr>
        <w:t xml:space="preserve">Российской Федерации от 20.10.2015 № 772  </w:t>
      </w:r>
      <w:r w:rsidRPr="00206AD7">
        <w:rPr>
          <w:rFonts w:ascii="Times New Roman" w:hAnsi="Times New Roman" w:cs="Times New Roman"/>
          <w:b/>
          <w:sz w:val="24"/>
          <w:szCs w:val="24"/>
        </w:rPr>
        <w:t>«</w:t>
      </w:r>
      <w:r w:rsidRPr="00206AD7">
        <w:rPr>
          <w:rFonts w:ascii="Times New Roman" w:hAnsi="Times New Roman" w:cs="Times New Roman"/>
          <w:sz w:val="24"/>
          <w:szCs w:val="24"/>
        </w:rPr>
        <w:t>Об установлении коэффициентов-дефляторов на 2016 год</w:t>
      </w:r>
      <w:r w:rsidRPr="00206AD7">
        <w:rPr>
          <w:rFonts w:ascii="Times New Roman" w:hAnsi="Times New Roman" w:cs="Times New Roman"/>
          <w:b/>
          <w:sz w:val="24"/>
          <w:szCs w:val="24"/>
        </w:rPr>
        <w:t>»</w:t>
      </w:r>
      <w:r w:rsidRPr="00206AD7">
        <w:rPr>
          <w:rFonts w:ascii="Times New Roman" w:hAnsi="Times New Roman" w:cs="Times New Roman"/>
          <w:sz w:val="24"/>
          <w:szCs w:val="24"/>
        </w:rPr>
        <w:t xml:space="preserve">, в доходной части проекта бюджета Нерюнгринского района на 2016 год необходимо произвести перерасчет </w:t>
      </w:r>
      <w:r w:rsidRPr="00206AD7">
        <w:rPr>
          <w:rFonts w:ascii="Times New Roman" w:hAnsi="Times New Roman" w:cs="Times New Roman"/>
          <w:sz w:val="24"/>
          <w:szCs w:val="24"/>
        </w:rPr>
        <w:lastRenderedPageBreak/>
        <w:t>следующих налогов: налога на доходы физических лиц; налога, взимаемого в связи с применением упрощенной системы налогообложения;</w:t>
      </w:r>
      <w:proofErr w:type="gramEnd"/>
      <w:r w:rsidRPr="00206AD7">
        <w:rPr>
          <w:rFonts w:ascii="Times New Roman" w:hAnsi="Times New Roman" w:cs="Times New Roman"/>
          <w:sz w:val="24"/>
          <w:szCs w:val="24"/>
        </w:rPr>
        <w:t xml:space="preserve"> единого налога на вмененный доход; </w:t>
      </w:r>
      <w:r w:rsidR="00B814F4" w:rsidRPr="00206AD7">
        <w:rPr>
          <w:rFonts w:ascii="Times New Roman" w:hAnsi="Times New Roman" w:cs="Times New Roman"/>
          <w:sz w:val="24"/>
          <w:szCs w:val="24"/>
        </w:rPr>
        <w:t>налога, взимаемого в связи с применением патентной системы налогообложения; налога на имущество.</w:t>
      </w:r>
    </w:p>
    <w:p w:rsidR="000F434E" w:rsidRPr="00206AD7" w:rsidRDefault="000F434E" w:rsidP="000F434E">
      <w:pPr>
        <w:spacing w:after="0" w:line="240" w:lineRule="auto"/>
        <w:jc w:val="both"/>
        <w:rPr>
          <w:rFonts w:ascii="Times New Roman" w:hAnsi="Times New Roman" w:cs="Times New Roman"/>
          <w:sz w:val="24"/>
          <w:szCs w:val="24"/>
        </w:rPr>
      </w:pPr>
    </w:p>
    <w:p w:rsidR="00AB2263" w:rsidRPr="00206AD7" w:rsidRDefault="00B814F4" w:rsidP="00AB2263">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3</w:t>
      </w:r>
      <w:r w:rsidR="00AB2263" w:rsidRPr="00206AD7">
        <w:rPr>
          <w:rFonts w:ascii="Times New Roman" w:hAnsi="Times New Roman" w:cs="Times New Roman"/>
          <w:sz w:val="24"/>
          <w:szCs w:val="24"/>
        </w:rPr>
        <w:t>. В соответствии со статьей 37 Бюджетного Кодекса Российской Федерации от 31 июля 1998 года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AB2263" w:rsidRPr="00206AD7" w:rsidRDefault="00AB2263" w:rsidP="003344DC">
      <w:pPr>
        <w:spacing w:after="0" w:line="240" w:lineRule="auto"/>
        <w:jc w:val="both"/>
        <w:rPr>
          <w:rFonts w:ascii="Times New Roman" w:eastAsia="Times New Roman" w:hAnsi="Times New Roman" w:cs="Times New Roman"/>
          <w:sz w:val="24"/>
          <w:szCs w:val="24"/>
          <w:lang w:eastAsia="ru-RU"/>
        </w:rPr>
      </w:pPr>
    </w:p>
    <w:p w:rsidR="009920E7" w:rsidRPr="00206AD7" w:rsidRDefault="00B814F4" w:rsidP="006374A4">
      <w:pPr>
        <w:widowControl w:val="0"/>
        <w:autoSpaceDE w:val="0"/>
        <w:autoSpaceDN w:val="0"/>
        <w:adjustRightInd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4</w:t>
      </w:r>
      <w:r w:rsidR="00FA3D86" w:rsidRPr="00206AD7">
        <w:rPr>
          <w:rFonts w:ascii="Times New Roman" w:hAnsi="Times New Roman" w:cs="Times New Roman"/>
          <w:sz w:val="24"/>
          <w:szCs w:val="24"/>
        </w:rPr>
        <w:t>.</w:t>
      </w:r>
      <w:r w:rsidR="006374A4" w:rsidRPr="00206AD7">
        <w:rPr>
          <w:rFonts w:ascii="Times New Roman" w:hAnsi="Times New Roman" w:cs="Times New Roman"/>
          <w:sz w:val="24"/>
          <w:szCs w:val="24"/>
        </w:rPr>
        <w:t xml:space="preserve"> </w:t>
      </w:r>
      <w:proofErr w:type="gramStart"/>
      <w:r w:rsidR="006374A4" w:rsidRPr="00206AD7">
        <w:rPr>
          <w:rFonts w:ascii="Times New Roman" w:hAnsi="Times New Roman" w:cs="Times New Roman"/>
          <w:sz w:val="24"/>
          <w:szCs w:val="24"/>
        </w:rPr>
        <w:t xml:space="preserve">В соответствии с разделом </w:t>
      </w:r>
      <w:r w:rsidR="006374A4" w:rsidRPr="00206AD7">
        <w:rPr>
          <w:rFonts w:ascii="Times New Roman" w:hAnsi="Times New Roman" w:cs="Times New Roman"/>
          <w:sz w:val="24"/>
          <w:szCs w:val="24"/>
          <w:lang w:val="en-US"/>
        </w:rPr>
        <w:t>V</w:t>
      </w:r>
      <w:r w:rsidR="006374A4" w:rsidRPr="00206AD7">
        <w:rPr>
          <w:rFonts w:ascii="Times New Roman" w:hAnsi="Times New Roman" w:cs="Times New Roman"/>
          <w:sz w:val="24"/>
          <w:szCs w:val="24"/>
        </w:rPr>
        <w:t xml:space="preserve"> Постановления Нерюнгринской районной администрации от 02.04.2013 № 696 «Об утверждении Порядка разработки, утверждения и реализации муниципальных программ муниципального образования «Нерюнгринский район» п</w:t>
      </w:r>
      <w:r w:rsidR="009920E7" w:rsidRPr="00206AD7">
        <w:rPr>
          <w:rFonts w:ascii="Times New Roman" w:hAnsi="Times New Roman" w:cs="Times New Roman"/>
          <w:sz w:val="24"/>
          <w:szCs w:val="24"/>
        </w:rPr>
        <w:t>ривести в соответствие данные о бюджетных ассигнованиях, выделенных на реализацию муниципальных программ в проекте бюджета МО «Нерюнгринский район» на 201</w:t>
      </w:r>
      <w:r w:rsidR="00AB2263" w:rsidRPr="00206AD7">
        <w:rPr>
          <w:rFonts w:ascii="Times New Roman" w:hAnsi="Times New Roman" w:cs="Times New Roman"/>
          <w:sz w:val="24"/>
          <w:szCs w:val="24"/>
        </w:rPr>
        <w:t>6</w:t>
      </w:r>
      <w:r w:rsidR="009920E7" w:rsidRPr="00206AD7">
        <w:rPr>
          <w:rFonts w:ascii="Times New Roman" w:hAnsi="Times New Roman" w:cs="Times New Roman"/>
          <w:sz w:val="24"/>
          <w:szCs w:val="24"/>
        </w:rPr>
        <w:t xml:space="preserve"> год  с паспортами муниципальных целевых программ;</w:t>
      </w:r>
      <w:proofErr w:type="gramEnd"/>
    </w:p>
    <w:p w:rsidR="00606048" w:rsidRPr="00206AD7" w:rsidRDefault="00606048" w:rsidP="003344DC">
      <w:pPr>
        <w:spacing w:after="0" w:line="240" w:lineRule="auto"/>
        <w:jc w:val="both"/>
        <w:rPr>
          <w:rFonts w:ascii="Times New Roman" w:hAnsi="Times New Roman" w:cs="Times New Roman"/>
          <w:sz w:val="24"/>
          <w:szCs w:val="24"/>
        </w:rPr>
      </w:pPr>
    </w:p>
    <w:p w:rsidR="00354943" w:rsidRPr="00206AD7" w:rsidRDefault="00FD27C4" w:rsidP="00AB2263">
      <w:pPr>
        <w:pStyle w:val="a3"/>
        <w:jc w:val="both"/>
        <w:rPr>
          <w:rFonts w:ascii="Times New Roman" w:hAnsi="Times New Roman" w:cs="Times New Roman"/>
          <w:sz w:val="24"/>
          <w:szCs w:val="24"/>
        </w:rPr>
      </w:pPr>
      <w:r w:rsidRPr="00206AD7">
        <w:rPr>
          <w:rFonts w:ascii="Times New Roman" w:hAnsi="Times New Roman" w:cs="Times New Roman"/>
          <w:sz w:val="24"/>
          <w:szCs w:val="24"/>
        </w:rPr>
        <w:t xml:space="preserve">     </w:t>
      </w:r>
      <w:r w:rsidR="00354943" w:rsidRPr="00206AD7">
        <w:rPr>
          <w:rFonts w:ascii="Times New Roman" w:hAnsi="Times New Roman" w:cs="Times New Roman"/>
          <w:sz w:val="24"/>
          <w:szCs w:val="24"/>
        </w:rPr>
        <w:t>Проект бюджета Нерюнгринского района на 2016 год сформирован в соответствии с действующим бюджетным законодательством Российской Федерации, Республики Саха (Якутия) и с учетом основных направлений бюджетной и налоговой политики МО «Нерюнгринский район», прогноза социально-экономического развития Нерюнгринского района.</w:t>
      </w:r>
    </w:p>
    <w:p w:rsidR="00BA3021" w:rsidRPr="00206AD7" w:rsidRDefault="00780083" w:rsidP="00F85095">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     Н</w:t>
      </w:r>
      <w:r w:rsidR="00BA3021" w:rsidRPr="00206AD7">
        <w:rPr>
          <w:rFonts w:ascii="Times New Roman" w:eastAsia="Times New Roman" w:hAnsi="Times New Roman" w:cs="Times New Roman"/>
          <w:sz w:val="24"/>
          <w:szCs w:val="24"/>
          <w:lang w:eastAsia="ru-RU"/>
        </w:rPr>
        <w:t>а основании вышеизложенного Контрольно-счетная палата МО «Нерюнгринский район» предлагает данный проект решения</w:t>
      </w:r>
      <w:r w:rsidR="00BA3021" w:rsidRPr="00206AD7">
        <w:rPr>
          <w:rFonts w:ascii="Times New Roman" w:hAnsi="Times New Roman" w:cs="Times New Roman"/>
          <w:sz w:val="24"/>
          <w:szCs w:val="24"/>
          <w:lang w:eastAsia="ru-RU"/>
        </w:rPr>
        <w:t xml:space="preserve"> Нерюнгринского районного Совета депутатов «О бюджете Нерюнгринского района на 20</w:t>
      </w:r>
      <w:r w:rsidR="00AB2263" w:rsidRPr="00206AD7">
        <w:rPr>
          <w:rFonts w:ascii="Times New Roman" w:hAnsi="Times New Roman" w:cs="Times New Roman"/>
          <w:sz w:val="24"/>
          <w:szCs w:val="24"/>
          <w:lang w:eastAsia="ru-RU"/>
        </w:rPr>
        <w:t>16</w:t>
      </w:r>
      <w:r w:rsidR="00BA3021" w:rsidRPr="00206AD7">
        <w:rPr>
          <w:rFonts w:ascii="Times New Roman" w:hAnsi="Times New Roman" w:cs="Times New Roman"/>
          <w:sz w:val="24"/>
          <w:szCs w:val="24"/>
          <w:lang w:eastAsia="ru-RU"/>
        </w:rPr>
        <w:t xml:space="preserve">» утвердить с учетом </w:t>
      </w:r>
      <w:r w:rsidR="00681F90" w:rsidRPr="00206AD7">
        <w:rPr>
          <w:rFonts w:ascii="Times New Roman" w:hAnsi="Times New Roman" w:cs="Times New Roman"/>
          <w:sz w:val="24"/>
          <w:szCs w:val="24"/>
          <w:lang w:eastAsia="ru-RU"/>
        </w:rPr>
        <w:t>предложений</w:t>
      </w:r>
      <w:r w:rsidR="00BA3021" w:rsidRPr="00206AD7">
        <w:rPr>
          <w:rFonts w:ascii="Times New Roman" w:hAnsi="Times New Roman" w:cs="Times New Roman"/>
          <w:sz w:val="24"/>
          <w:szCs w:val="24"/>
          <w:lang w:eastAsia="ru-RU"/>
        </w:rPr>
        <w:t>.</w:t>
      </w:r>
    </w:p>
    <w:p w:rsidR="00BA3021" w:rsidRPr="00206AD7" w:rsidRDefault="00BA3021" w:rsidP="003344D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814F4" w:rsidRPr="00206AD7" w:rsidRDefault="00B814F4" w:rsidP="003344D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814F4" w:rsidRPr="00206AD7" w:rsidRDefault="00B814F4" w:rsidP="003344D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A3021" w:rsidRPr="00206AD7" w:rsidRDefault="00BA3021" w:rsidP="003344DC">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 xml:space="preserve">Председатель </w:t>
      </w:r>
    </w:p>
    <w:p w:rsidR="00BA3021" w:rsidRPr="00206AD7" w:rsidRDefault="00BA3021" w:rsidP="003344DC">
      <w:pPr>
        <w:spacing w:after="0" w:line="240" w:lineRule="auto"/>
        <w:jc w:val="both"/>
        <w:rPr>
          <w:rFonts w:ascii="Times New Roman" w:eastAsia="Times New Roman" w:hAnsi="Times New Roman" w:cs="Times New Roman"/>
          <w:sz w:val="24"/>
          <w:szCs w:val="24"/>
          <w:lang w:eastAsia="ru-RU"/>
        </w:rPr>
      </w:pPr>
      <w:r w:rsidRPr="00206AD7">
        <w:rPr>
          <w:rFonts w:ascii="Times New Roman" w:eastAsia="Times New Roman" w:hAnsi="Times New Roman" w:cs="Times New Roman"/>
          <w:sz w:val="24"/>
          <w:szCs w:val="24"/>
          <w:lang w:eastAsia="ru-RU"/>
        </w:rPr>
        <w:t>Контрольно-счетной палаты</w:t>
      </w:r>
    </w:p>
    <w:p w:rsidR="00467C34" w:rsidRPr="00206AD7" w:rsidRDefault="00BA3021" w:rsidP="003344DC">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lang w:eastAsia="ru-RU"/>
        </w:rPr>
        <w:t>МО «Нерюнгринский район»                                                                  Ю. С. Гнилицкая</w:t>
      </w:r>
    </w:p>
    <w:sectPr w:rsidR="00467C34" w:rsidRPr="00206AD7" w:rsidSect="00B83258">
      <w:foot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FA0" w:rsidRDefault="00827FA0" w:rsidP="00006D85">
      <w:pPr>
        <w:spacing w:after="0" w:line="240" w:lineRule="auto"/>
      </w:pPr>
      <w:r>
        <w:separator/>
      </w:r>
    </w:p>
  </w:endnote>
  <w:endnote w:type="continuationSeparator" w:id="0">
    <w:p w:rsidR="00827FA0" w:rsidRDefault="00827FA0" w:rsidP="0000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21961"/>
    </w:sdtPr>
    <w:sdtEndPr/>
    <w:sdtContent>
      <w:p w:rsidR="004F552B" w:rsidRDefault="004F552B">
        <w:pPr>
          <w:pStyle w:val="ac"/>
          <w:jc w:val="right"/>
        </w:pPr>
        <w:r>
          <w:fldChar w:fldCharType="begin"/>
        </w:r>
        <w:r>
          <w:instrText>PAGE   \* MERGEFORMAT</w:instrText>
        </w:r>
        <w:r>
          <w:fldChar w:fldCharType="separate"/>
        </w:r>
        <w:r w:rsidR="004C35F2">
          <w:rPr>
            <w:noProof/>
          </w:rPr>
          <w:t>38</w:t>
        </w:r>
        <w:r>
          <w:rPr>
            <w:noProof/>
          </w:rPr>
          <w:fldChar w:fldCharType="end"/>
        </w:r>
      </w:p>
    </w:sdtContent>
  </w:sdt>
  <w:p w:rsidR="004F552B" w:rsidRDefault="004F55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FA0" w:rsidRDefault="00827FA0" w:rsidP="00006D85">
      <w:pPr>
        <w:spacing w:after="0" w:line="240" w:lineRule="auto"/>
      </w:pPr>
      <w:r>
        <w:separator/>
      </w:r>
    </w:p>
  </w:footnote>
  <w:footnote w:type="continuationSeparator" w:id="0">
    <w:p w:rsidR="00827FA0" w:rsidRDefault="00827FA0" w:rsidP="00006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45B"/>
    <w:multiLevelType w:val="hybridMultilevel"/>
    <w:tmpl w:val="12D0FF1E"/>
    <w:lvl w:ilvl="0" w:tplc="1FCE6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E0826"/>
    <w:multiLevelType w:val="hybridMultilevel"/>
    <w:tmpl w:val="B53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539D4"/>
    <w:multiLevelType w:val="hybridMultilevel"/>
    <w:tmpl w:val="7C624BC2"/>
    <w:lvl w:ilvl="0" w:tplc="6C0EEE5A">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C3AE8"/>
    <w:multiLevelType w:val="multilevel"/>
    <w:tmpl w:val="F77AB740"/>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4EC7228"/>
    <w:multiLevelType w:val="hybridMultilevel"/>
    <w:tmpl w:val="00CA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B3993"/>
    <w:multiLevelType w:val="hybridMultilevel"/>
    <w:tmpl w:val="5FE0701C"/>
    <w:lvl w:ilvl="0" w:tplc="03C4BB98">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521373"/>
    <w:multiLevelType w:val="hybridMultilevel"/>
    <w:tmpl w:val="DC287AEC"/>
    <w:lvl w:ilvl="0" w:tplc="218EA630">
      <w:start w:val="1"/>
      <w:numFmt w:val="decimal"/>
      <w:lvlText w:val="%1."/>
      <w:lvlJc w:val="left"/>
      <w:pPr>
        <w:ind w:left="928" w:hanging="360"/>
      </w:pPr>
      <w:rPr>
        <w:rFonts w:ascii="Times New Roman" w:eastAsia="Times New Roman" w:hAnsi="Times New Roman" w:cs="Times New Roman"/>
        <w:b w:val="0"/>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45A21CA8"/>
    <w:multiLevelType w:val="hybridMultilevel"/>
    <w:tmpl w:val="AE8EF858"/>
    <w:lvl w:ilvl="0" w:tplc="C994D1C2">
      <w:start w:val="1"/>
      <w:numFmt w:val="decimal"/>
      <w:lvlText w:val="%1."/>
      <w:lvlJc w:val="left"/>
      <w:pPr>
        <w:tabs>
          <w:tab w:val="num" w:pos="720"/>
        </w:tabs>
        <w:ind w:left="720" w:hanging="360"/>
      </w:pPr>
      <w:rPr>
        <w:rFonts w:ascii="Times New Roman" w:eastAsia="Times New Roman" w:hAnsi="Times New Roman"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155BBA"/>
    <w:multiLevelType w:val="hybridMultilevel"/>
    <w:tmpl w:val="CEAAF9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3E54EE"/>
    <w:multiLevelType w:val="hybridMultilevel"/>
    <w:tmpl w:val="1BEA5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1F790A"/>
    <w:multiLevelType w:val="hybridMultilevel"/>
    <w:tmpl w:val="92EE285E"/>
    <w:lvl w:ilvl="0" w:tplc="B412C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8F28FF"/>
    <w:multiLevelType w:val="hybridMultilevel"/>
    <w:tmpl w:val="0EF6608C"/>
    <w:lvl w:ilvl="0" w:tplc="40767FE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4A74EAB"/>
    <w:multiLevelType w:val="hybridMultilevel"/>
    <w:tmpl w:val="C72A2114"/>
    <w:lvl w:ilvl="0" w:tplc="097C20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8F85CFC"/>
    <w:multiLevelType w:val="hybridMultilevel"/>
    <w:tmpl w:val="3AD20684"/>
    <w:lvl w:ilvl="0" w:tplc="B0A8AC86">
      <w:start w:val="230"/>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5AB87C87"/>
    <w:multiLevelType w:val="hybridMultilevel"/>
    <w:tmpl w:val="129A24D8"/>
    <w:lvl w:ilvl="0" w:tplc="4210DF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C32248"/>
    <w:multiLevelType w:val="hybridMultilevel"/>
    <w:tmpl w:val="6B38E21C"/>
    <w:lvl w:ilvl="0" w:tplc="6A6C4A78">
      <w:start w:val="1"/>
      <w:numFmt w:val="upperRoman"/>
      <w:lvlText w:val="%1."/>
      <w:lvlJc w:val="left"/>
      <w:pPr>
        <w:ind w:left="720" w:hanging="72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BCC6B8C"/>
    <w:multiLevelType w:val="hybridMultilevel"/>
    <w:tmpl w:val="A72CD92C"/>
    <w:lvl w:ilvl="0" w:tplc="873A3BFC">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45927"/>
    <w:multiLevelType w:val="hybridMultilevel"/>
    <w:tmpl w:val="3BAA638C"/>
    <w:lvl w:ilvl="0" w:tplc="59102406">
      <w:start w:val="2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9F4CFC"/>
    <w:multiLevelType w:val="hybridMultilevel"/>
    <w:tmpl w:val="5F386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7F405E"/>
    <w:multiLevelType w:val="hybridMultilevel"/>
    <w:tmpl w:val="18C0D172"/>
    <w:lvl w:ilvl="0" w:tplc="4B1016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C2546"/>
    <w:multiLevelType w:val="multilevel"/>
    <w:tmpl w:val="41CC7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1"/>
  </w:num>
  <w:num w:numId="4">
    <w:abstractNumId w:val="20"/>
  </w:num>
  <w:num w:numId="5">
    <w:abstractNumId w:val="15"/>
  </w:num>
  <w:num w:numId="6">
    <w:abstractNumId w:val="19"/>
  </w:num>
  <w:num w:numId="7">
    <w:abstractNumId w:val="10"/>
  </w:num>
  <w:num w:numId="8">
    <w:abstractNumId w:val="12"/>
  </w:num>
  <w:num w:numId="9">
    <w:abstractNumId w:val="8"/>
  </w:num>
  <w:num w:numId="10">
    <w:abstractNumId w:val="1"/>
  </w:num>
  <w:num w:numId="11">
    <w:abstractNumId w:val="18"/>
  </w:num>
  <w:num w:numId="12">
    <w:abstractNumId w:val="5"/>
  </w:num>
  <w:num w:numId="13">
    <w:abstractNumId w:val="2"/>
  </w:num>
  <w:num w:numId="14">
    <w:abstractNumId w:val="16"/>
  </w:num>
  <w:num w:numId="15">
    <w:abstractNumId w:val="17"/>
  </w:num>
  <w:num w:numId="16">
    <w:abstractNumId w:val="13"/>
  </w:num>
  <w:num w:numId="17">
    <w:abstractNumId w:val="9"/>
  </w:num>
  <w:num w:numId="18">
    <w:abstractNumId w:val="3"/>
  </w:num>
  <w:num w:numId="19">
    <w:abstractNumId w:val="7"/>
  </w:num>
  <w:num w:numId="20">
    <w:abstractNumId w:val="14"/>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0D3D"/>
    <w:rsid w:val="00000175"/>
    <w:rsid w:val="00000554"/>
    <w:rsid w:val="00000A23"/>
    <w:rsid w:val="0000133B"/>
    <w:rsid w:val="0000137D"/>
    <w:rsid w:val="000015EE"/>
    <w:rsid w:val="00003154"/>
    <w:rsid w:val="00003CCC"/>
    <w:rsid w:val="0000412D"/>
    <w:rsid w:val="00004BA6"/>
    <w:rsid w:val="00005134"/>
    <w:rsid w:val="00005798"/>
    <w:rsid w:val="00005874"/>
    <w:rsid w:val="0000610E"/>
    <w:rsid w:val="000064F6"/>
    <w:rsid w:val="000069A7"/>
    <w:rsid w:val="00006D85"/>
    <w:rsid w:val="000078DC"/>
    <w:rsid w:val="00007A0C"/>
    <w:rsid w:val="0001089C"/>
    <w:rsid w:val="000108D3"/>
    <w:rsid w:val="00011B63"/>
    <w:rsid w:val="0001261E"/>
    <w:rsid w:val="0001319F"/>
    <w:rsid w:val="000131D3"/>
    <w:rsid w:val="00013C7A"/>
    <w:rsid w:val="00013DB5"/>
    <w:rsid w:val="00014BDD"/>
    <w:rsid w:val="00016456"/>
    <w:rsid w:val="0001688F"/>
    <w:rsid w:val="000168A4"/>
    <w:rsid w:val="00016D0D"/>
    <w:rsid w:val="000170EC"/>
    <w:rsid w:val="000173C8"/>
    <w:rsid w:val="000178A8"/>
    <w:rsid w:val="00020004"/>
    <w:rsid w:val="0002022F"/>
    <w:rsid w:val="000208EF"/>
    <w:rsid w:val="000209D9"/>
    <w:rsid w:val="00020C04"/>
    <w:rsid w:val="00023CBF"/>
    <w:rsid w:val="00023CC2"/>
    <w:rsid w:val="00024367"/>
    <w:rsid w:val="00024B80"/>
    <w:rsid w:val="00024BAE"/>
    <w:rsid w:val="00024E49"/>
    <w:rsid w:val="000253B9"/>
    <w:rsid w:val="00025725"/>
    <w:rsid w:val="00025D68"/>
    <w:rsid w:val="00025D83"/>
    <w:rsid w:val="00027785"/>
    <w:rsid w:val="00027841"/>
    <w:rsid w:val="00030B60"/>
    <w:rsid w:val="00030D76"/>
    <w:rsid w:val="00030FCC"/>
    <w:rsid w:val="00032DBC"/>
    <w:rsid w:val="00032EB8"/>
    <w:rsid w:val="000334C6"/>
    <w:rsid w:val="00033C43"/>
    <w:rsid w:val="0003440B"/>
    <w:rsid w:val="0003575A"/>
    <w:rsid w:val="000357CF"/>
    <w:rsid w:val="00035CD7"/>
    <w:rsid w:val="00035D67"/>
    <w:rsid w:val="00036C5D"/>
    <w:rsid w:val="00036E80"/>
    <w:rsid w:val="00037403"/>
    <w:rsid w:val="00037FC6"/>
    <w:rsid w:val="000401C1"/>
    <w:rsid w:val="00041587"/>
    <w:rsid w:val="00041BF8"/>
    <w:rsid w:val="00041CBE"/>
    <w:rsid w:val="00041F0C"/>
    <w:rsid w:val="00042221"/>
    <w:rsid w:val="000422BE"/>
    <w:rsid w:val="00042425"/>
    <w:rsid w:val="00042758"/>
    <w:rsid w:val="00042A43"/>
    <w:rsid w:val="00042AAE"/>
    <w:rsid w:val="00043290"/>
    <w:rsid w:val="00045292"/>
    <w:rsid w:val="00045707"/>
    <w:rsid w:val="00045F3E"/>
    <w:rsid w:val="0004625E"/>
    <w:rsid w:val="000469E7"/>
    <w:rsid w:val="000470D2"/>
    <w:rsid w:val="00051552"/>
    <w:rsid w:val="00051608"/>
    <w:rsid w:val="00051639"/>
    <w:rsid w:val="0005172D"/>
    <w:rsid w:val="000518DC"/>
    <w:rsid w:val="00051B57"/>
    <w:rsid w:val="00051EB5"/>
    <w:rsid w:val="00051F60"/>
    <w:rsid w:val="0005232E"/>
    <w:rsid w:val="000529ED"/>
    <w:rsid w:val="000534A4"/>
    <w:rsid w:val="00053FBF"/>
    <w:rsid w:val="00054391"/>
    <w:rsid w:val="0005476B"/>
    <w:rsid w:val="00054B90"/>
    <w:rsid w:val="00054C6B"/>
    <w:rsid w:val="0005523C"/>
    <w:rsid w:val="00055BF2"/>
    <w:rsid w:val="000577D8"/>
    <w:rsid w:val="00057E07"/>
    <w:rsid w:val="000600C2"/>
    <w:rsid w:val="0006034E"/>
    <w:rsid w:val="0006095C"/>
    <w:rsid w:val="00060E4C"/>
    <w:rsid w:val="000629F2"/>
    <w:rsid w:val="00062B6A"/>
    <w:rsid w:val="00063514"/>
    <w:rsid w:val="00063896"/>
    <w:rsid w:val="00063E5B"/>
    <w:rsid w:val="00065190"/>
    <w:rsid w:val="00065503"/>
    <w:rsid w:val="00066028"/>
    <w:rsid w:val="00066471"/>
    <w:rsid w:val="0006675D"/>
    <w:rsid w:val="00066902"/>
    <w:rsid w:val="00066AFE"/>
    <w:rsid w:val="00066DE0"/>
    <w:rsid w:val="00066FED"/>
    <w:rsid w:val="000679D7"/>
    <w:rsid w:val="00067B65"/>
    <w:rsid w:val="00067F42"/>
    <w:rsid w:val="00067F61"/>
    <w:rsid w:val="0007083D"/>
    <w:rsid w:val="0007086D"/>
    <w:rsid w:val="00070EA0"/>
    <w:rsid w:val="0007119A"/>
    <w:rsid w:val="00071472"/>
    <w:rsid w:val="00071F8E"/>
    <w:rsid w:val="00072DE6"/>
    <w:rsid w:val="000733C8"/>
    <w:rsid w:val="00073D62"/>
    <w:rsid w:val="00073E20"/>
    <w:rsid w:val="0007498F"/>
    <w:rsid w:val="00074AD3"/>
    <w:rsid w:val="00074B4D"/>
    <w:rsid w:val="00074D95"/>
    <w:rsid w:val="000767EF"/>
    <w:rsid w:val="00076D8A"/>
    <w:rsid w:val="00077044"/>
    <w:rsid w:val="0007727F"/>
    <w:rsid w:val="00077BD1"/>
    <w:rsid w:val="00077F5E"/>
    <w:rsid w:val="000810BA"/>
    <w:rsid w:val="0008117D"/>
    <w:rsid w:val="000811DA"/>
    <w:rsid w:val="000813AF"/>
    <w:rsid w:val="00081B5E"/>
    <w:rsid w:val="00081C27"/>
    <w:rsid w:val="000836BC"/>
    <w:rsid w:val="00083F4C"/>
    <w:rsid w:val="00084005"/>
    <w:rsid w:val="000851E8"/>
    <w:rsid w:val="0008529C"/>
    <w:rsid w:val="00085861"/>
    <w:rsid w:val="00085FF0"/>
    <w:rsid w:val="00086095"/>
    <w:rsid w:val="00086EFC"/>
    <w:rsid w:val="00087343"/>
    <w:rsid w:val="00090773"/>
    <w:rsid w:val="00091A77"/>
    <w:rsid w:val="0009282B"/>
    <w:rsid w:val="00092C7A"/>
    <w:rsid w:val="000932F5"/>
    <w:rsid w:val="0009351C"/>
    <w:rsid w:val="00093C66"/>
    <w:rsid w:val="00094571"/>
    <w:rsid w:val="00095564"/>
    <w:rsid w:val="00095780"/>
    <w:rsid w:val="00095DD9"/>
    <w:rsid w:val="00096923"/>
    <w:rsid w:val="000A0188"/>
    <w:rsid w:val="000A0B6A"/>
    <w:rsid w:val="000A0C52"/>
    <w:rsid w:val="000A0F14"/>
    <w:rsid w:val="000A1546"/>
    <w:rsid w:val="000A27B1"/>
    <w:rsid w:val="000A2A05"/>
    <w:rsid w:val="000A42ED"/>
    <w:rsid w:val="000A4E65"/>
    <w:rsid w:val="000A4E6C"/>
    <w:rsid w:val="000A5167"/>
    <w:rsid w:val="000A6131"/>
    <w:rsid w:val="000A7028"/>
    <w:rsid w:val="000A75BA"/>
    <w:rsid w:val="000B006D"/>
    <w:rsid w:val="000B1B6E"/>
    <w:rsid w:val="000B2B3F"/>
    <w:rsid w:val="000B30C0"/>
    <w:rsid w:val="000B3808"/>
    <w:rsid w:val="000B3A5D"/>
    <w:rsid w:val="000B3B70"/>
    <w:rsid w:val="000B4072"/>
    <w:rsid w:val="000B4442"/>
    <w:rsid w:val="000B45F5"/>
    <w:rsid w:val="000B49A2"/>
    <w:rsid w:val="000B6491"/>
    <w:rsid w:val="000B7567"/>
    <w:rsid w:val="000B7E98"/>
    <w:rsid w:val="000C0018"/>
    <w:rsid w:val="000C0086"/>
    <w:rsid w:val="000C0E7C"/>
    <w:rsid w:val="000C13D1"/>
    <w:rsid w:val="000C15F7"/>
    <w:rsid w:val="000C1618"/>
    <w:rsid w:val="000C165B"/>
    <w:rsid w:val="000C22E9"/>
    <w:rsid w:val="000C27BE"/>
    <w:rsid w:val="000C38F4"/>
    <w:rsid w:val="000C39C4"/>
    <w:rsid w:val="000C43D2"/>
    <w:rsid w:val="000C49B0"/>
    <w:rsid w:val="000C5021"/>
    <w:rsid w:val="000C5143"/>
    <w:rsid w:val="000C54F2"/>
    <w:rsid w:val="000C554C"/>
    <w:rsid w:val="000C5CE1"/>
    <w:rsid w:val="000C6876"/>
    <w:rsid w:val="000C7B02"/>
    <w:rsid w:val="000C7C6A"/>
    <w:rsid w:val="000C7D1D"/>
    <w:rsid w:val="000D0DC6"/>
    <w:rsid w:val="000D1371"/>
    <w:rsid w:val="000D165F"/>
    <w:rsid w:val="000D18CA"/>
    <w:rsid w:val="000D251F"/>
    <w:rsid w:val="000D33D4"/>
    <w:rsid w:val="000D37AC"/>
    <w:rsid w:val="000D5B22"/>
    <w:rsid w:val="000D5D98"/>
    <w:rsid w:val="000D5EC1"/>
    <w:rsid w:val="000D608B"/>
    <w:rsid w:val="000D69D5"/>
    <w:rsid w:val="000D6F4E"/>
    <w:rsid w:val="000D7276"/>
    <w:rsid w:val="000D760E"/>
    <w:rsid w:val="000D7B0E"/>
    <w:rsid w:val="000D7E0D"/>
    <w:rsid w:val="000D7FF7"/>
    <w:rsid w:val="000E06ED"/>
    <w:rsid w:val="000E08B5"/>
    <w:rsid w:val="000E0C29"/>
    <w:rsid w:val="000E27B0"/>
    <w:rsid w:val="000E3DEB"/>
    <w:rsid w:val="000E44B2"/>
    <w:rsid w:val="000E4573"/>
    <w:rsid w:val="000E50EB"/>
    <w:rsid w:val="000E5369"/>
    <w:rsid w:val="000E55CC"/>
    <w:rsid w:val="000E5EE0"/>
    <w:rsid w:val="000E60F1"/>
    <w:rsid w:val="000E61E0"/>
    <w:rsid w:val="000E6E1E"/>
    <w:rsid w:val="000E7521"/>
    <w:rsid w:val="000E75D1"/>
    <w:rsid w:val="000F0538"/>
    <w:rsid w:val="000F1C88"/>
    <w:rsid w:val="000F208F"/>
    <w:rsid w:val="000F3000"/>
    <w:rsid w:val="000F31FC"/>
    <w:rsid w:val="000F434E"/>
    <w:rsid w:val="000F5237"/>
    <w:rsid w:val="000F599A"/>
    <w:rsid w:val="000F6D9F"/>
    <w:rsid w:val="00100E69"/>
    <w:rsid w:val="0010118F"/>
    <w:rsid w:val="001013C2"/>
    <w:rsid w:val="00101CF9"/>
    <w:rsid w:val="00101D57"/>
    <w:rsid w:val="00101FFC"/>
    <w:rsid w:val="00102A2B"/>
    <w:rsid w:val="001033C0"/>
    <w:rsid w:val="00104F78"/>
    <w:rsid w:val="001053B2"/>
    <w:rsid w:val="00105EDD"/>
    <w:rsid w:val="0010602D"/>
    <w:rsid w:val="0010613C"/>
    <w:rsid w:val="001061B3"/>
    <w:rsid w:val="001062AD"/>
    <w:rsid w:val="001063AB"/>
    <w:rsid w:val="00106AB7"/>
    <w:rsid w:val="00106D6E"/>
    <w:rsid w:val="00107674"/>
    <w:rsid w:val="0010797E"/>
    <w:rsid w:val="00110055"/>
    <w:rsid w:val="00110BA0"/>
    <w:rsid w:val="00111C3B"/>
    <w:rsid w:val="00112058"/>
    <w:rsid w:val="0011272C"/>
    <w:rsid w:val="00112AC1"/>
    <w:rsid w:val="00113017"/>
    <w:rsid w:val="00114552"/>
    <w:rsid w:val="001146C3"/>
    <w:rsid w:val="00115FEB"/>
    <w:rsid w:val="00116654"/>
    <w:rsid w:val="00116A27"/>
    <w:rsid w:val="00116C84"/>
    <w:rsid w:val="00117C7A"/>
    <w:rsid w:val="0012025C"/>
    <w:rsid w:val="00120A16"/>
    <w:rsid w:val="00120D4C"/>
    <w:rsid w:val="00120DD2"/>
    <w:rsid w:val="0012149D"/>
    <w:rsid w:val="0012160A"/>
    <w:rsid w:val="001221F8"/>
    <w:rsid w:val="00122B66"/>
    <w:rsid w:val="00123510"/>
    <w:rsid w:val="001244EF"/>
    <w:rsid w:val="00124876"/>
    <w:rsid w:val="00124B9B"/>
    <w:rsid w:val="001251D6"/>
    <w:rsid w:val="00125FA7"/>
    <w:rsid w:val="00126FB3"/>
    <w:rsid w:val="001271AC"/>
    <w:rsid w:val="00127495"/>
    <w:rsid w:val="00127F48"/>
    <w:rsid w:val="00130E17"/>
    <w:rsid w:val="00133A9F"/>
    <w:rsid w:val="0013452F"/>
    <w:rsid w:val="001346E3"/>
    <w:rsid w:val="0013513F"/>
    <w:rsid w:val="001353D6"/>
    <w:rsid w:val="0013655F"/>
    <w:rsid w:val="00136E63"/>
    <w:rsid w:val="001375E5"/>
    <w:rsid w:val="00140B83"/>
    <w:rsid w:val="001411A8"/>
    <w:rsid w:val="0014274D"/>
    <w:rsid w:val="00142CD2"/>
    <w:rsid w:val="00144436"/>
    <w:rsid w:val="001444DE"/>
    <w:rsid w:val="001444E2"/>
    <w:rsid w:val="00144C72"/>
    <w:rsid w:val="0014536A"/>
    <w:rsid w:val="00145520"/>
    <w:rsid w:val="00145771"/>
    <w:rsid w:val="0014596D"/>
    <w:rsid w:val="00146107"/>
    <w:rsid w:val="0014778C"/>
    <w:rsid w:val="00147B4E"/>
    <w:rsid w:val="00147D31"/>
    <w:rsid w:val="00147E61"/>
    <w:rsid w:val="00147E99"/>
    <w:rsid w:val="00150BC4"/>
    <w:rsid w:val="00151DA2"/>
    <w:rsid w:val="00152112"/>
    <w:rsid w:val="00152B62"/>
    <w:rsid w:val="00152E71"/>
    <w:rsid w:val="0015331C"/>
    <w:rsid w:val="00153BEA"/>
    <w:rsid w:val="00155174"/>
    <w:rsid w:val="001559BF"/>
    <w:rsid w:val="00155E12"/>
    <w:rsid w:val="00155FF5"/>
    <w:rsid w:val="00157D24"/>
    <w:rsid w:val="00157FD4"/>
    <w:rsid w:val="001603FC"/>
    <w:rsid w:val="00160F3B"/>
    <w:rsid w:val="001617FD"/>
    <w:rsid w:val="00161A7E"/>
    <w:rsid w:val="00161E51"/>
    <w:rsid w:val="00161F85"/>
    <w:rsid w:val="00161F8A"/>
    <w:rsid w:val="00162690"/>
    <w:rsid w:val="001630EB"/>
    <w:rsid w:val="001638AC"/>
    <w:rsid w:val="001640E1"/>
    <w:rsid w:val="001649EC"/>
    <w:rsid w:val="00165023"/>
    <w:rsid w:val="001652C8"/>
    <w:rsid w:val="00165D10"/>
    <w:rsid w:val="00166D75"/>
    <w:rsid w:val="001705FC"/>
    <w:rsid w:val="00170A42"/>
    <w:rsid w:val="00170BB9"/>
    <w:rsid w:val="00170D38"/>
    <w:rsid w:val="00171846"/>
    <w:rsid w:val="00171AEF"/>
    <w:rsid w:val="00171C70"/>
    <w:rsid w:val="00172826"/>
    <w:rsid w:val="0017358C"/>
    <w:rsid w:val="0017472E"/>
    <w:rsid w:val="001747FD"/>
    <w:rsid w:val="00174948"/>
    <w:rsid w:val="00175F9D"/>
    <w:rsid w:val="00176870"/>
    <w:rsid w:val="00176CC4"/>
    <w:rsid w:val="0017732E"/>
    <w:rsid w:val="0017766A"/>
    <w:rsid w:val="0018031A"/>
    <w:rsid w:val="00180DDE"/>
    <w:rsid w:val="0018156D"/>
    <w:rsid w:val="00182779"/>
    <w:rsid w:val="00182FBC"/>
    <w:rsid w:val="00183198"/>
    <w:rsid w:val="00184100"/>
    <w:rsid w:val="00185928"/>
    <w:rsid w:val="00185B80"/>
    <w:rsid w:val="001860AF"/>
    <w:rsid w:val="00187298"/>
    <w:rsid w:val="00187A67"/>
    <w:rsid w:val="00187E4E"/>
    <w:rsid w:val="00192ED1"/>
    <w:rsid w:val="00192F14"/>
    <w:rsid w:val="00193CC8"/>
    <w:rsid w:val="001943E6"/>
    <w:rsid w:val="001948AA"/>
    <w:rsid w:val="00194ACB"/>
    <w:rsid w:val="00195941"/>
    <w:rsid w:val="00195F5B"/>
    <w:rsid w:val="00196B77"/>
    <w:rsid w:val="0019725D"/>
    <w:rsid w:val="00197E4C"/>
    <w:rsid w:val="001A056F"/>
    <w:rsid w:val="001A0E59"/>
    <w:rsid w:val="001A11C7"/>
    <w:rsid w:val="001A1A11"/>
    <w:rsid w:val="001A1B7D"/>
    <w:rsid w:val="001A24AA"/>
    <w:rsid w:val="001A2D55"/>
    <w:rsid w:val="001A2FAE"/>
    <w:rsid w:val="001A46C1"/>
    <w:rsid w:val="001A551C"/>
    <w:rsid w:val="001A6320"/>
    <w:rsid w:val="001A6CB1"/>
    <w:rsid w:val="001A7607"/>
    <w:rsid w:val="001A7879"/>
    <w:rsid w:val="001A78A0"/>
    <w:rsid w:val="001B11E6"/>
    <w:rsid w:val="001B2F87"/>
    <w:rsid w:val="001B43BA"/>
    <w:rsid w:val="001B4E68"/>
    <w:rsid w:val="001B51EF"/>
    <w:rsid w:val="001B6343"/>
    <w:rsid w:val="001B6BCE"/>
    <w:rsid w:val="001B70EA"/>
    <w:rsid w:val="001B735F"/>
    <w:rsid w:val="001B7498"/>
    <w:rsid w:val="001C0A57"/>
    <w:rsid w:val="001C1EDE"/>
    <w:rsid w:val="001C2714"/>
    <w:rsid w:val="001C2AE7"/>
    <w:rsid w:val="001C3B5C"/>
    <w:rsid w:val="001C48F3"/>
    <w:rsid w:val="001C4C09"/>
    <w:rsid w:val="001C5038"/>
    <w:rsid w:val="001C519D"/>
    <w:rsid w:val="001C5B84"/>
    <w:rsid w:val="001C5DB3"/>
    <w:rsid w:val="001C6004"/>
    <w:rsid w:val="001C65ED"/>
    <w:rsid w:val="001C73D0"/>
    <w:rsid w:val="001C7A31"/>
    <w:rsid w:val="001C7C9A"/>
    <w:rsid w:val="001D0B25"/>
    <w:rsid w:val="001D0C93"/>
    <w:rsid w:val="001D183F"/>
    <w:rsid w:val="001D19B4"/>
    <w:rsid w:val="001D1A75"/>
    <w:rsid w:val="001D20D3"/>
    <w:rsid w:val="001D2749"/>
    <w:rsid w:val="001D2897"/>
    <w:rsid w:val="001D2DB0"/>
    <w:rsid w:val="001D345D"/>
    <w:rsid w:val="001D3780"/>
    <w:rsid w:val="001D3B71"/>
    <w:rsid w:val="001D3C27"/>
    <w:rsid w:val="001D3FA8"/>
    <w:rsid w:val="001D3FE4"/>
    <w:rsid w:val="001D408C"/>
    <w:rsid w:val="001D451A"/>
    <w:rsid w:val="001D5334"/>
    <w:rsid w:val="001D6338"/>
    <w:rsid w:val="001D6785"/>
    <w:rsid w:val="001D68A7"/>
    <w:rsid w:val="001D6CDE"/>
    <w:rsid w:val="001D6F62"/>
    <w:rsid w:val="001E0865"/>
    <w:rsid w:val="001E0DDD"/>
    <w:rsid w:val="001E101D"/>
    <w:rsid w:val="001E11E0"/>
    <w:rsid w:val="001E1E61"/>
    <w:rsid w:val="001E2552"/>
    <w:rsid w:val="001E46CB"/>
    <w:rsid w:val="001E547C"/>
    <w:rsid w:val="001E6096"/>
    <w:rsid w:val="001E6214"/>
    <w:rsid w:val="001E6600"/>
    <w:rsid w:val="001E6885"/>
    <w:rsid w:val="001E7A13"/>
    <w:rsid w:val="001F0AE9"/>
    <w:rsid w:val="001F0B93"/>
    <w:rsid w:val="001F0C6A"/>
    <w:rsid w:val="001F1202"/>
    <w:rsid w:val="001F1C61"/>
    <w:rsid w:val="001F25C1"/>
    <w:rsid w:val="001F2B52"/>
    <w:rsid w:val="001F2D3E"/>
    <w:rsid w:val="001F3DF3"/>
    <w:rsid w:val="001F3FA3"/>
    <w:rsid w:val="001F4121"/>
    <w:rsid w:val="001F4C32"/>
    <w:rsid w:val="001F5E7E"/>
    <w:rsid w:val="001F62BB"/>
    <w:rsid w:val="001F79BE"/>
    <w:rsid w:val="00200F41"/>
    <w:rsid w:val="00200FB9"/>
    <w:rsid w:val="00201CCC"/>
    <w:rsid w:val="00201DFD"/>
    <w:rsid w:val="002030DF"/>
    <w:rsid w:val="002039FE"/>
    <w:rsid w:val="00204BC2"/>
    <w:rsid w:val="00204C3C"/>
    <w:rsid w:val="0020554E"/>
    <w:rsid w:val="00205BED"/>
    <w:rsid w:val="00205DA0"/>
    <w:rsid w:val="002061A2"/>
    <w:rsid w:val="00206AD7"/>
    <w:rsid w:val="00206BF3"/>
    <w:rsid w:val="00206FEE"/>
    <w:rsid w:val="00210221"/>
    <w:rsid w:val="00210281"/>
    <w:rsid w:val="002108C0"/>
    <w:rsid w:val="00210E47"/>
    <w:rsid w:val="002115FD"/>
    <w:rsid w:val="00212227"/>
    <w:rsid w:val="002129D5"/>
    <w:rsid w:val="002134B6"/>
    <w:rsid w:val="002138E0"/>
    <w:rsid w:val="00215D16"/>
    <w:rsid w:val="002160C8"/>
    <w:rsid w:val="00216216"/>
    <w:rsid w:val="00216CEE"/>
    <w:rsid w:val="00216E18"/>
    <w:rsid w:val="00216EE7"/>
    <w:rsid w:val="00217419"/>
    <w:rsid w:val="00220954"/>
    <w:rsid w:val="002215B9"/>
    <w:rsid w:val="00221D85"/>
    <w:rsid w:val="00221F7E"/>
    <w:rsid w:val="00222306"/>
    <w:rsid w:val="00222657"/>
    <w:rsid w:val="00223814"/>
    <w:rsid w:val="00223B29"/>
    <w:rsid w:val="00224090"/>
    <w:rsid w:val="0022493A"/>
    <w:rsid w:val="00224CA6"/>
    <w:rsid w:val="0022657E"/>
    <w:rsid w:val="00226812"/>
    <w:rsid w:val="00226967"/>
    <w:rsid w:val="0022727D"/>
    <w:rsid w:val="002278A1"/>
    <w:rsid w:val="00231BB2"/>
    <w:rsid w:val="00231BDD"/>
    <w:rsid w:val="00231D34"/>
    <w:rsid w:val="00232025"/>
    <w:rsid w:val="00232140"/>
    <w:rsid w:val="00232355"/>
    <w:rsid w:val="0023276A"/>
    <w:rsid w:val="002327CD"/>
    <w:rsid w:val="002331EE"/>
    <w:rsid w:val="0023330D"/>
    <w:rsid w:val="00233FF8"/>
    <w:rsid w:val="002347B7"/>
    <w:rsid w:val="0023495C"/>
    <w:rsid w:val="00234F4A"/>
    <w:rsid w:val="002353C3"/>
    <w:rsid w:val="002357E9"/>
    <w:rsid w:val="00235B07"/>
    <w:rsid w:val="00236157"/>
    <w:rsid w:val="00237498"/>
    <w:rsid w:val="00240055"/>
    <w:rsid w:val="00241652"/>
    <w:rsid w:val="002422D9"/>
    <w:rsid w:val="002430CF"/>
    <w:rsid w:val="00243E22"/>
    <w:rsid w:val="00244368"/>
    <w:rsid w:val="0024443B"/>
    <w:rsid w:val="0024511E"/>
    <w:rsid w:val="00245708"/>
    <w:rsid w:val="002469DF"/>
    <w:rsid w:val="00246BEB"/>
    <w:rsid w:val="00246D25"/>
    <w:rsid w:val="002474FF"/>
    <w:rsid w:val="00247C3E"/>
    <w:rsid w:val="00250191"/>
    <w:rsid w:val="002503A4"/>
    <w:rsid w:val="002504A3"/>
    <w:rsid w:val="00250A3A"/>
    <w:rsid w:val="00251359"/>
    <w:rsid w:val="002517B8"/>
    <w:rsid w:val="00251A2F"/>
    <w:rsid w:val="00252224"/>
    <w:rsid w:val="0025299A"/>
    <w:rsid w:val="0025376F"/>
    <w:rsid w:val="00254847"/>
    <w:rsid w:val="00254AA8"/>
    <w:rsid w:val="00255A1E"/>
    <w:rsid w:val="00256650"/>
    <w:rsid w:val="002568A9"/>
    <w:rsid w:val="00256F10"/>
    <w:rsid w:val="00257E7D"/>
    <w:rsid w:val="002605B9"/>
    <w:rsid w:val="00260DBF"/>
    <w:rsid w:val="00260F3A"/>
    <w:rsid w:val="00261DFE"/>
    <w:rsid w:val="00261E8A"/>
    <w:rsid w:val="00262F28"/>
    <w:rsid w:val="00263853"/>
    <w:rsid w:val="00263ED4"/>
    <w:rsid w:val="00263F96"/>
    <w:rsid w:val="00264C32"/>
    <w:rsid w:val="002651BC"/>
    <w:rsid w:val="00265242"/>
    <w:rsid w:val="00265754"/>
    <w:rsid w:val="00265A62"/>
    <w:rsid w:val="00266B2D"/>
    <w:rsid w:val="00266C6C"/>
    <w:rsid w:val="0027009B"/>
    <w:rsid w:val="00270199"/>
    <w:rsid w:val="002701C9"/>
    <w:rsid w:val="00270C35"/>
    <w:rsid w:val="002710B6"/>
    <w:rsid w:val="002716E8"/>
    <w:rsid w:val="00271A29"/>
    <w:rsid w:val="00271B40"/>
    <w:rsid w:val="00271C7F"/>
    <w:rsid w:val="0027246D"/>
    <w:rsid w:val="00272548"/>
    <w:rsid w:val="002725AE"/>
    <w:rsid w:val="00272750"/>
    <w:rsid w:val="0027282D"/>
    <w:rsid w:val="00272B26"/>
    <w:rsid w:val="00272EC9"/>
    <w:rsid w:val="002735F5"/>
    <w:rsid w:val="002739C7"/>
    <w:rsid w:val="002745D3"/>
    <w:rsid w:val="00274915"/>
    <w:rsid w:val="0027494A"/>
    <w:rsid w:val="00274B9C"/>
    <w:rsid w:val="00275225"/>
    <w:rsid w:val="0027540C"/>
    <w:rsid w:val="002754B3"/>
    <w:rsid w:val="00275998"/>
    <w:rsid w:val="00275ABA"/>
    <w:rsid w:val="0027688B"/>
    <w:rsid w:val="002778F5"/>
    <w:rsid w:val="00281220"/>
    <w:rsid w:val="00281478"/>
    <w:rsid w:val="002818ED"/>
    <w:rsid w:val="00282851"/>
    <w:rsid w:val="00282C7B"/>
    <w:rsid w:val="00283B71"/>
    <w:rsid w:val="002840D1"/>
    <w:rsid w:val="002841A5"/>
    <w:rsid w:val="00284244"/>
    <w:rsid w:val="002849D4"/>
    <w:rsid w:val="00285043"/>
    <w:rsid w:val="002852DD"/>
    <w:rsid w:val="0028708B"/>
    <w:rsid w:val="0028751C"/>
    <w:rsid w:val="00287A24"/>
    <w:rsid w:val="00290127"/>
    <w:rsid w:val="00290476"/>
    <w:rsid w:val="00290493"/>
    <w:rsid w:val="00291CDE"/>
    <w:rsid w:val="00291EC6"/>
    <w:rsid w:val="00292B8C"/>
    <w:rsid w:val="00292C90"/>
    <w:rsid w:val="00292D30"/>
    <w:rsid w:val="00292F99"/>
    <w:rsid w:val="00293751"/>
    <w:rsid w:val="00293E98"/>
    <w:rsid w:val="00293F24"/>
    <w:rsid w:val="00294796"/>
    <w:rsid w:val="0029542B"/>
    <w:rsid w:val="00295C81"/>
    <w:rsid w:val="00296AD8"/>
    <w:rsid w:val="0029703A"/>
    <w:rsid w:val="0029716F"/>
    <w:rsid w:val="002972F4"/>
    <w:rsid w:val="002A12A7"/>
    <w:rsid w:val="002A18BC"/>
    <w:rsid w:val="002A1F8A"/>
    <w:rsid w:val="002A3EE3"/>
    <w:rsid w:val="002A4544"/>
    <w:rsid w:val="002A52B9"/>
    <w:rsid w:val="002A587F"/>
    <w:rsid w:val="002A6F89"/>
    <w:rsid w:val="002A71F2"/>
    <w:rsid w:val="002A7B67"/>
    <w:rsid w:val="002A7C32"/>
    <w:rsid w:val="002B1903"/>
    <w:rsid w:val="002B25E6"/>
    <w:rsid w:val="002B26B9"/>
    <w:rsid w:val="002B283A"/>
    <w:rsid w:val="002B2AB1"/>
    <w:rsid w:val="002B2D96"/>
    <w:rsid w:val="002B2E6D"/>
    <w:rsid w:val="002B3981"/>
    <w:rsid w:val="002B4CC2"/>
    <w:rsid w:val="002B4D49"/>
    <w:rsid w:val="002B4EF0"/>
    <w:rsid w:val="002B6E91"/>
    <w:rsid w:val="002B761A"/>
    <w:rsid w:val="002B7842"/>
    <w:rsid w:val="002B7B0B"/>
    <w:rsid w:val="002B7D79"/>
    <w:rsid w:val="002B7FDE"/>
    <w:rsid w:val="002C01EB"/>
    <w:rsid w:val="002C047C"/>
    <w:rsid w:val="002C08A3"/>
    <w:rsid w:val="002C0FD9"/>
    <w:rsid w:val="002C18E4"/>
    <w:rsid w:val="002C1D95"/>
    <w:rsid w:val="002C1DB7"/>
    <w:rsid w:val="002C239D"/>
    <w:rsid w:val="002C3A18"/>
    <w:rsid w:val="002C4A5A"/>
    <w:rsid w:val="002C50BB"/>
    <w:rsid w:val="002C51ED"/>
    <w:rsid w:val="002C552E"/>
    <w:rsid w:val="002C5920"/>
    <w:rsid w:val="002C5A9D"/>
    <w:rsid w:val="002C6582"/>
    <w:rsid w:val="002C6717"/>
    <w:rsid w:val="002D05DC"/>
    <w:rsid w:val="002D0A30"/>
    <w:rsid w:val="002D129D"/>
    <w:rsid w:val="002D1F37"/>
    <w:rsid w:val="002D22AC"/>
    <w:rsid w:val="002D31AE"/>
    <w:rsid w:val="002D41A0"/>
    <w:rsid w:val="002D42E4"/>
    <w:rsid w:val="002D477C"/>
    <w:rsid w:val="002D486D"/>
    <w:rsid w:val="002D5770"/>
    <w:rsid w:val="002D5B97"/>
    <w:rsid w:val="002D6509"/>
    <w:rsid w:val="002D748D"/>
    <w:rsid w:val="002D780B"/>
    <w:rsid w:val="002D7A90"/>
    <w:rsid w:val="002E030E"/>
    <w:rsid w:val="002E0370"/>
    <w:rsid w:val="002E2050"/>
    <w:rsid w:val="002E260F"/>
    <w:rsid w:val="002E3BF4"/>
    <w:rsid w:val="002E7636"/>
    <w:rsid w:val="002E7F47"/>
    <w:rsid w:val="002F15C4"/>
    <w:rsid w:val="002F2463"/>
    <w:rsid w:val="002F25F9"/>
    <w:rsid w:val="002F2C36"/>
    <w:rsid w:val="002F368F"/>
    <w:rsid w:val="002F4899"/>
    <w:rsid w:val="002F4D72"/>
    <w:rsid w:val="002F5309"/>
    <w:rsid w:val="002F5370"/>
    <w:rsid w:val="002F6376"/>
    <w:rsid w:val="002F6501"/>
    <w:rsid w:val="002F7AFE"/>
    <w:rsid w:val="002F7B67"/>
    <w:rsid w:val="002F7BA8"/>
    <w:rsid w:val="003005A9"/>
    <w:rsid w:val="0030080B"/>
    <w:rsid w:val="00301D40"/>
    <w:rsid w:val="00301F67"/>
    <w:rsid w:val="003024D8"/>
    <w:rsid w:val="00303880"/>
    <w:rsid w:val="003039BF"/>
    <w:rsid w:val="00305157"/>
    <w:rsid w:val="003058AA"/>
    <w:rsid w:val="003068A5"/>
    <w:rsid w:val="00307927"/>
    <w:rsid w:val="00307C95"/>
    <w:rsid w:val="00310832"/>
    <w:rsid w:val="0031253D"/>
    <w:rsid w:val="003131F4"/>
    <w:rsid w:val="003143C3"/>
    <w:rsid w:val="003149D7"/>
    <w:rsid w:val="00314E61"/>
    <w:rsid w:val="003156E0"/>
    <w:rsid w:val="00315E03"/>
    <w:rsid w:val="00315F4B"/>
    <w:rsid w:val="00316247"/>
    <w:rsid w:val="003173B8"/>
    <w:rsid w:val="00317927"/>
    <w:rsid w:val="00320461"/>
    <w:rsid w:val="003205DB"/>
    <w:rsid w:val="003209C2"/>
    <w:rsid w:val="0032193A"/>
    <w:rsid w:val="00321F1E"/>
    <w:rsid w:val="00322534"/>
    <w:rsid w:val="00322FD7"/>
    <w:rsid w:val="003230C1"/>
    <w:rsid w:val="00323299"/>
    <w:rsid w:val="00323362"/>
    <w:rsid w:val="003238C6"/>
    <w:rsid w:val="00323A7B"/>
    <w:rsid w:val="00323CF9"/>
    <w:rsid w:val="00324A5C"/>
    <w:rsid w:val="003275B1"/>
    <w:rsid w:val="0033020C"/>
    <w:rsid w:val="00330D47"/>
    <w:rsid w:val="003320C5"/>
    <w:rsid w:val="003327F8"/>
    <w:rsid w:val="003330AF"/>
    <w:rsid w:val="003341F8"/>
    <w:rsid w:val="003344DC"/>
    <w:rsid w:val="00334912"/>
    <w:rsid w:val="00334B5F"/>
    <w:rsid w:val="00334EED"/>
    <w:rsid w:val="003359FD"/>
    <w:rsid w:val="00335CC8"/>
    <w:rsid w:val="00335DAC"/>
    <w:rsid w:val="00336904"/>
    <w:rsid w:val="00336917"/>
    <w:rsid w:val="003378DA"/>
    <w:rsid w:val="00337F5B"/>
    <w:rsid w:val="003410C7"/>
    <w:rsid w:val="00342669"/>
    <w:rsid w:val="00342929"/>
    <w:rsid w:val="00342CB8"/>
    <w:rsid w:val="00343295"/>
    <w:rsid w:val="003434D3"/>
    <w:rsid w:val="00343C84"/>
    <w:rsid w:val="003441C7"/>
    <w:rsid w:val="003445DE"/>
    <w:rsid w:val="00344ED4"/>
    <w:rsid w:val="00345460"/>
    <w:rsid w:val="00345AC2"/>
    <w:rsid w:val="00345BE3"/>
    <w:rsid w:val="00346691"/>
    <w:rsid w:val="00346993"/>
    <w:rsid w:val="00347473"/>
    <w:rsid w:val="00347810"/>
    <w:rsid w:val="00350A13"/>
    <w:rsid w:val="00350E6A"/>
    <w:rsid w:val="00351108"/>
    <w:rsid w:val="00351AAC"/>
    <w:rsid w:val="00351AD7"/>
    <w:rsid w:val="00351C3A"/>
    <w:rsid w:val="003528B9"/>
    <w:rsid w:val="00352C2C"/>
    <w:rsid w:val="00354943"/>
    <w:rsid w:val="00356ACE"/>
    <w:rsid w:val="00357144"/>
    <w:rsid w:val="0035755B"/>
    <w:rsid w:val="00357E78"/>
    <w:rsid w:val="00360FB3"/>
    <w:rsid w:val="003613A9"/>
    <w:rsid w:val="0036159B"/>
    <w:rsid w:val="003616D5"/>
    <w:rsid w:val="0036215A"/>
    <w:rsid w:val="0036255A"/>
    <w:rsid w:val="0036311A"/>
    <w:rsid w:val="003635AA"/>
    <w:rsid w:val="00363811"/>
    <w:rsid w:val="003639CD"/>
    <w:rsid w:val="00363D0D"/>
    <w:rsid w:val="0036405D"/>
    <w:rsid w:val="00364100"/>
    <w:rsid w:val="00364F20"/>
    <w:rsid w:val="00365836"/>
    <w:rsid w:val="00365CA4"/>
    <w:rsid w:val="00365D81"/>
    <w:rsid w:val="00365FFC"/>
    <w:rsid w:val="003664F8"/>
    <w:rsid w:val="00366609"/>
    <w:rsid w:val="0036672C"/>
    <w:rsid w:val="00366F8B"/>
    <w:rsid w:val="003672FD"/>
    <w:rsid w:val="003679E8"/>
    <w:rsid w:val="0037002E"/>
    <w:rsid w:val="00370094"/>
    <w:rsid w:val="0037046D"/>
    <w:rsid w:val="00370C99"/>
    <w:rsid w:val="00370EDC"/>
    <w:rsid w:val="00371964"/>
    <w:rsid w:val="00371B25"/>
    <w:rsid w:val="003720CF"/>
    <w:rsid w:val="003721FA"/>
    <w:rsid w:val="0037229D"/>
    <w:rsid w:val="003722FE"/>
    <w:rsid w:val="0037332D"/>
    <w:rsid w:val="003733FF"/>
    <w:rsid w:val="00373DED"/>
    <w:rsid w:val="003745CC"/>
    <w:rsid w:val="00374B94"/>
    <w:rsid w:val="00374D26"/>
    <w:rsid w:val="00374EDB"/>
    <w:rsid w:val="00375515"/>
    <w:rsid w:val="00376066"/>
    <w:rsid w:val="003764A5"/>
    <w:rsid w:val="003767B3"/>
    <w:rsid w:val="003779F9"/>
    <w:rsid w:val="003812CF"/>
    <w:rsid w:val="003814B7"/>
    <w:rsid w:val="00381EBD"/>
    <w:rsid w:val="00382C01"/>
    <w:rsid w:val="00383F84"/>
    <w:rsid w:val="00384694"/>
    <w:rsid w:val="0038487B"/>
    <w:rsid w:val="00384B12"/>
    <w:rsid w:val="003905CD"/>
    <w:rsid w:val="00390E54"/>
    <w:rsid w:val="0039167C"/>
    <w:rsid w:val="00391D3E"/>
    <w:rsid w:val="003922EF"/>
    <w:rsid w:val="0039240C"/>
    <w:rsid w:val="0039254B"/>
    <w:rsid w:val="00392DFF"/>
    <w:rsid w:val="00392FDB"/>
    <w:rsid w:val="00393D16"/>
    <w:rsid w:val="00395141"/>
    <w:rsid w:val="00395D63"/>
    <w:rsid w:val="00395FA8"/>
    <w:rsid w:val="0039620A"/>
    <w:rsid w:val="003978DE"/>
    <w:rsid w:val="00397969"/>
    <w:rsid w:val="003A0007"/>
    <w:rsid w:val="003A0061"/>
    <w:rsid w:val="003A0401"/>
    <w:rsid w:val="003A08E3"/>
    <w:rsid w:val="003A0908"/>
    <w:rsid w:val="003A0D37"/>
    <w:rsid w:val="003A16ED"/>
    <w:rsid w:val="003A1C4D"/>
    <w:rsid w:val="003A1C54"/>
    <w:rsid w:val="003A24B5"/>
    <w:rsid w:val="003A368E"/>
    <w:rsid w:val="003A36E6"/>
    <w:rsid w:val="003A3A0A"/>
    <w:rsid w:val="003A4362"/>
    <w:rsid w:val="003A4FD5"/>
    <w:rsid w:val="003A509F"/>
    <w:rsid w:val="003A54F7"/>
    <w:rsid w:val="003A56E0"/>
    <w:rsid w:val="003A5915"/>
    <w:rsid w:val="003A5A35"/>
    <w:rsid w:val="003A5B29"/>
    <w:rsid w:val="003A5B68"/>
    <w:rsid w:val="003A5E32"/>
    <w:rsid w:val="003A6143"/>
    <w:rsid w:val="003A6A08"/>
    <w:rsid w:val="003A7808"/>
    <w:rsid w:val="003B0892"/>
    <w:rsid w:val="003B0F36"/>
    <w:rsid w:val="003B17F6"/>
    <w:rsid w:val="003B1855"/>
    <w:rsid w:val="003B2492"/>
    <w:rsid w:val="003B2D48"/>
    <w:rsid w:val="003B3A80"/>
    <w:rsid w:val="003B3B5E"/>
    <w:rsid w:val="003B3E65"/>
    <w:rsid w:val="003B4A97"/>
    <w:rsid w:val="003B5869"/>
    <w:rsid w:val="003B5993"/>
    <w:rsid w:val="003B6446"/>
    <w:rsid w:val="003B6682"/>
    <w:rsid w:val="003B765C"/>
    <w:rsid w:val="003B76F8"/>
    <w:rsid w:val="003B77B9"/>
    <w:rsid w:val="003B78C1"/>
    <w:rsid w:val="003B7928"/>
    <w:rsid w:val="003C038C"/>
    <w:rsid w:val="003C123A"/>
    <w:rsid w:val="003C1F0C"/>
    <w:rsid w:val="003C2328"/>
    <w:rsid w:val="003C242E"/>
    <w:rsid w:val="003C26D6"/>
    <w:rsid w:val="003C4848"/>
    <w:rsid w:val="003C54BE"/>
    <w:rsid w:val="003C56D2"/>
    <w:rsid w:val="003C5977"/>
    <w:rsid w:val="003C5AEB"/>
    <w:rsid w:val="003C6040"/>
    <w:rsid w:val="003C617A"/>
    <w:rsid w:val="003C6637"/>
    <w:rsid w:val="003C68C7"/>
    <w:rsid w:val="003C6ABB"/>
    <w:rsid w:val="003C7043"/>
    <w:rsid w:val="003C742A"/>
    <w:rsid w:val="003C765E"/>
    <w:rsid w:val="003C7E8F"/>
    <w:rsid w:val="003D006C"/>
    <w:rsid w:val="003D0574"/>
    <w:rsid w:val="003D0BEA"/>
    <w:rsid w:val="003D13F0"/>
    <w:rsid w:val="003D29A5"/>
    <w:rsid w:val="003D361D"/>
    <w:rsid w:val="003D4220"/>
    <w:rsid w:val="003D5F09"/>
    <w:rsid w:val="003D5F8F"/>
    <w:rsid w:val="003D672B"/>
    <w:rsid w:val="003D749E"/>
    <w:rsid w:val="003D7620"/>
    <w:rsid w:val="003E122C"/>
    <w:rsid w:val="003E1F60"/>
    <w:rsid w:val="003E2417"/>
    <w:rsid w:val="003E2441"/>
    <w:rsid w:val="003E2586"/>
    <w:rsid w:val="003E2C58"/>
    <w:rsid w:val="003E3037"/>
    <w:rsid w:val="003E3466"/>
    <w:rsid w:val="003E37ED"/>
    <w:rsid w:val="003E4091"/>
    <w:rsid w:val="003E46AD"/>
    <w:rsid w:val="003E4A96"/>
    <w:rsid w:val="003E55A3"/>
    <w:rsid w:val="003E595C"/>
    <w:rsid w:val="003E5AC9"/>
    <w:rsid w:val="003E6323"/>
    <w:rsid w:val="003E6454"/>
    <w:rsid w:val="003E6FE5"/>
    <w:rsid w:val="003E7180"/>
    <w:rsid w:val="003E7831"/>
    <w:rsid w:val="003E79C9"/>
    <w:rsid w:val="003E7E9F"/>
    <w:rsid w:val="003F01C3"/>
    <w:rsid w:val="003F0D33"/>
    <w:rsid w:val="003F1285"/>
    <w:rsid w:val="003F23F2"/>
    <w:rsid w:val="003F2A9C"/>
    <w:rsid w:val="003F33B6"/>
    <w:rsid w:val="003F350E"/>
    <w:rsid w:val="003F3534"/>
    <w:rsid w:val="003F35B4"/>
    <w:rsid w:val="003F3E11"/>
    <w:rsid w:val="003F3F0B"/>
    <w:rsid w:val="003F3F5C"/>
    <w:rsid w:val="003F4515"/>
    <w:rsid w:val="003F4D03"/>
    <w:rsid w:val="003F4FA6"/>
    <w:rsid w:val="003F5319"/>
    <w:rsid w:val="003F688D"/>
    <w:rsid w:val="003F700B"/>
    <w:rsid w:val="003F7F64"/>
    <w:rsid w:val="004001B6"/>
    <w:rsid w:val="0040029A"/>
    <w:rsid w:val="0040101E"/>
    <w:rsid w:val="0040110C"/>
    <w:rsid w:val="004016CE"/>
    <w:rsid w:val="00402190"/>
    <w:rsid w:val="004025F2"/>
    <w:rsid w:val="0040274E"/>
    <w:rsid w:val="00403139"/>
    <w:rsid w:val="004046F9"/>
    <w:rsid w:val="00406B85"/>
    <w:rsid w:val="00407099"/>
    <w:rsid w:val="00407B51"/>
    <w:rsid w:val="00410D09"/>
    <w:rsid w:val="004126A4"/>
    <w:rsid w:val="0041310A"/>
    <w:rsid w:val="00413414"/>
    <w:rsid w:val="004138C0"/>
    <w:rsid w:val="00413AAC"/>
    <w:rsid w:val="00413BF3"/>
    <w:rsid w:val="004145A0"/>
    <w:rsid w:val="004148BB"/>
    <w:rsid w:val="00414A3B"/>
    <w:rsid w:val="00415525"/>
    <w:rsid w:val="00415DE4"/>
    <w:rsid w:val="004163B1"/>
    <w:rsid w:val="00416D04"/>
    <w:rsid w:val="00417616"/>
    <w:rsid w:val="00417C5F"/>
    <w:rsid w:val="00420285"/>
    <w:rsid w:val="004204C8"/>
    <w:rsid w:val="004209A4"/>
    <w:rsid w:val="00420F62"/>
    <w:rsid w:val="0042108E"/>
    <w:rsid w:val="00422C91"/>
    <w:rsid w:val="00422D0B"/>
    <w:rsid w:val="0042387C"/>
    <w:rsid w:val="0042453C"/>
    <w:rsid w:val="00424D10"/>
    <w:rsid w:val="00424EC1"/>
    <w:rsid w:val="004254E1"/>
    <w:rsid w:val="004257D2"/>
    <w:rsid w:val="0042581C"/>
    <w:rsid w:val="004266F3"/>
    <w:rsid w:val="0042695B"/>
    <w:rsid w:val="00427558"/>
    <w:rsid w:val="00427B99"/>
    <w:rsid w:val="00427CBE"/>
    <w:rsid w:val="004317E1"/>
    <w:rsid w:val="00431C45"/>
    <w:rsid w:val="00432B7C"/>
    <w:rsid w:val="00432D50"/>
    <w:rsid w:val="004330A1"/>
    <w:rsid w:val="004338BF"/>
    <w:rsid w:val="00433F77"/>
    <w:rsid w:val="004344B2"/>
    <w:rsid w:val="0043659B"/>
    <w:rsid w:val="004366E8"/>
    <w:rsid w:val="004377C4"/>
    <w:rsid w:val="00440680"/>
    <w:rsid w:val="00441CC6"/>
    <w:rsid w:val="00442055"/>
    <w:rsid w:val="00442700"/>
    <w:rsid w:val="004428E0"/>
    <w:rsid w:val="004431EC"/>
    <w:rsid w:val="00445F40"/>
    <w:rsid w:val="004469B0"/>
    <w:rsid w:val="00447998"/>
    <w:rsid w:val="00447A01"/>
    <w:rsid w:val="00447F35"/>
    <w:rsid w:val="004505B1"/>
    <w:rsid w:val="00450F7D"/>
    <w:rsid w:val="0045161D"/>
    <w:rsid w:val="004546FB"/>
    <w:rsid w:val="00454C49"/>
    <w:rsid w:val="00454D3D"/>
    <w:rsid w:val="00454DFF"/>
    <w:rsid w:val="004550C5"/>
    <w:rsid w:val="00455A4E"/>
    <w:rsid w:val="00455CD4"/>
    <w:rsid w:val="0045609C"/>
    <w:rsid w:val="00456358"/>
    <w:rsid w:val="00456ABA"/>
    <w:rsid w:val="00457630"/>
    <w:rsid w:val="00457A90"/>
    <w:rsid w:val="004607D6"/>
    <w:rsid w:val="00460E06"/>
    <w:rsid w:val="00461948"/>
    <w:rsid w:val="004621E3"/>
    <w:rsid w:val="0046246D"/>
    <w:rsid w:val="00462AE7"/>
    <w:rsid w:val="00462BA4"/>
    <w:rsid w:val="00463170"/>
    <w:rsid w:val="00463DE9"/>
    <w:rsid w:val="00464461"/>
    <w:rsid w:val="004645DB"/>
    <w:rsid w:val="00464924"/>
    <w:rsid w:val="00464935"/>
    <w:rsid w:val="004652BA"/>
    <w:rsid w:val="00465D9F"/>
    <w:rsid w:val="0046664E"/>
    <w:rsid w:val="0046764F"/>
    <w:rsid w:val="00467C34"/>
    <w:rsid w:val="00467D2E"/>
    <w:rsid w:val="00467E5F"/>
    <w:rsid w:val="00471172"/>
    <w:rsid w:val="00471E8C"/>
    <w:rsid w:val="00471FE0"/>
    <w:rsid w:val="00472435"/>
    <w:rsid w:val="004726CF"/>
    <w:rsid w:val="004727D0"/>
    <w:rsid w:val="00472BA1"/>
    <w:rsid w:val="00473E57"/>
    <w:rsid w:val="00474464"/>
    <w:rsid w:val="004747DC"/>
    <w:rsid w:val="00474807"/>
    <w:rsid w:val="0047480C"/>
    <w:rsid w:val="00474957"/>
    <w:rsid w:val="00474B98"/>
    <w:rsid w:val="00475E00"/>
    <w:rsid w:val="004813C8"/>
    <w:rsid w:val="004819CC"/>
    <w:rsid w:val="00482218"/>
    <w:rsid w:val="0048234F"/>
    <w:rsid w:val="004828CC"/>
    <w:rsid w:val="0048318C"/>
    <w:rsid w:val="004832B3"/>
    <w:rsid w:val="00483E83"/>
    <w:rsid w:val="0048414B"/>
    <w:rsid w:val="00484ABB"/>
    <w:rsid w:val="00484DB5"/>
    <w:rsid w:val="0048502F"/>
    <w:rsid w:val="00486172"/>
    <w:rsid w:val="0048693C"/>
    <w:rsid w:val="0048694C"/>
    <w:rsid w:val="00486C9F"/>
    <w:rsid w:val="00487343"/>
    <w:rsid w:val="00487BEC"/>
    <w:rsid w:val="00487F0B"/>
    <w:rsid w:val="00490CC8"/>
    <w:rsid w:val="00490F9B"/>
    <w:rsid w:val="00491365"/>
    <w:rsid w:val="0049168F"/>
    <w:rsid w:val="004916D4"/>
    <w:rsid w:val="004919BD"/>
    <w:rsid w:val="00492F5B"/>
    <w:rsid w:val="004939F0"/>
    <w:rsid w:val="00493C3D"/>
    <w:rsid w:val="00493F2F"/>
    <w:rsid w:val="00494E12"/>
    <w:rsid w:val="004950D7"/>
    <w:rsid w:val="00495C9C"/>
    <w:rsid w:val="00496E1E"/>
    <w:rsid w:val="00496F43"/>
    <w:rsid w:val="00497845"/>
    <w:rsid w:val="004A0B2B"/>
    <w:rsid w:val="004A0CB4"/>
    <w:rsid w:val="004A10C0"/>
    <w:rsid w:val="004A1548"/>
    <w:rsid w:val="004A17B7"/>
    <w:rsid w:val="004A1E7E"/>
    <w:rsid w:val="004A1F76"/>
    <w:rsid w:val="004A2560"/>
    <w:rsid w:val="004A26E9"/>
    <w:rsid w:val="004A2EE5"/>
    <w:rsid w:val="004A305D"/>
    <w:rsid w:val="004A3099"/>
    <w:rsid w:val="004A33F2"/>
    <w:rsid w:val="004A4237"/>
    <w:rsid w:val="004A4392"/>
    <w:rsid w:val="004A55A7"/>
    <w:rsid w:val="004A58E4"/>
    <w:rsid w:val="004A5AC8"/>
    <w:rsid w:val="004A64D8"/>
    <w:rsid w:val="004A6C6B"/>
    <w:rsid w:val="004A7B48"/>
    <w:rsid w:val="004B0491"/>
    <w:rsid w:val="004B111A"/>
    <w:rsid w:val="004B189C"/>
    <w:rsid w:val="004B2314"/>
    <w:rsid w:val="004B43BB"/>
    <w:rsid w:val="004B458C"/>
    <w:rsid w:val="004B4C82"/>
    <w:rsid w:val="004B4CB4"/>
    <w:rsid w:val="004B5405"/>
    <w:rsid w:val="004B57BA"/>
    <w:rsid w:val="004B5922"/>
    <w:rsid w:val="004B6832"/>
    <w:rsid w:val="004B6C56"/>
    <w:rsid w:val="004B7F9F"/>
    <w:rsid w:val="004C02FC"/>
    <w:rsid w:val="004C1DCE"/>
    <w:rsid w:val="004C24CC"/>
    <w:rsid w:val="004C35B4"/>
    <w:rsid w:val="004C35F2"/>
    <w:rsid w:val="004C392E"/>
    <w:rsid w:val="004C3CA3"/>
    <w:rsid w:val="004C46EF"/>
    <w:rsid w:val="004C50D9"/>
    <w:rsid w:val="004C550D"/>
    <w:rsid w:val="004C677F"/>
    <w:rsid w:val="004C6D7A"/>
    <w:rsid w:val="004C786E"/>
    <w:rsid w:val="004D03B4"/>
    <w:rsid w:val="004D0597"/>
    <w:rsid w:val="004D13C5"/>
    <w:rsid w:val="004D2B4F"/>
    <w:rsid w:val="004D2C2B"/>
    <w:rsid w:val="004D2C93"/>
    <w:rsid w:val="004D3C07"/>
    <w:rsid w:val="004D3CD1"/>
    <w:rsid w:val="004D4CAD"/>
    <w:rsid w:val="004D4EFC"/>
    <w:rsid w:val="004D57C9"/>
    <w:rsid w:val="004D60A7"/>
    <w:rsid w:val="004D6391"/>
    <w:rsid w:val="004D672A"/>
    <w:rsid w:val="004E037D"/>
    <w:rsid w:val="004E1E50"/>
    <w:rsid w:val="004E1EE8"/>
    <w:rsid w:val="004E2192"/>
    <w:rsid w:val="004E3995"/>
    <w:rsid w:val="004E3F50"/>
    <w:rsid w:val="004E3FDA"/>
    <w:rsid w:val="004E43A2"/>
    <w:rsid w:val="004E47A8"/>
    <w:rsid w:val="004E5223"/>
    <w:rsid w:val="004E5268"/>
    <w:rsid w:val="004E5894"/>
    <w:rsid w:val="004E5D2F"/>
    <w:rsid w:val="004E687F"/>
    <w:rsid w:val="004E7868"/>
    <w:rsid w:val="004F1344"/>
    <w:rsid w:val="004F161B"/>
    <w:rsid w:val="004F17D9"/>
    <w:rsid w:val="004F228F"/>
    <w:rsid w:val="004F25C2"/>
    <w:rsid w:val="004F2647"/>
    <w:rsid w:val="004F269F"/>
    <w:rsid w:val="004F30CF"/>
    <w:rsid w:val="004F37F6"/>
    <w:rsid w:val="004F4494"/>
    <w:rsid w:val="004F4A5B"/>
    <w:rsid w:val="004F4BE6"/>
    <w:rsid w:val="004F4C35"/>
    <w:rsid w:val="004F4F02"/>
    <w:rsid w:val="004F552B"/>
    <w:rsid w:val="004F574F"/>
    <w:rsid w:val="004F5FCC"/>
    <w:rsid w:val="004F61EF"/>
    <w:rsid w:val="004F667C"/>
    <w:rsid w:val="004F7217"/>
    <w:rsid w:val="005012D0"/>
    <w:rsid w:val="00502718"/>
    <w:rsid w:val="0050455D"/>
    <w:rsid w:val="00504DF2"/>
    <w:rsid w:val="00505204"/>
    <w:rsid w:val="00505619"/>
    <w:rsid w:val="00505C53"/>
    <w:rsid w:val="0050602F"/>
    <w:rsid w:val="005075C5"/>
    <w:rsid w:val="005078EC"/>
    <w:rsid w:val="005107E0"/>
    <w:rsid w:val="00510E83"/>
    <w:rsid w:val="00511266"/>
    <w:rsid w:val="005122E9"/>
    <w:rsid w:val="0051256B"/>
    <w:rsid w:val="00512CDA"/>
    <w:rsid w:val="005130AC"/>
    <w:rsid w:val="00515128"/>
    <w:rsid w:val="005159DA"/>
    <w:rsid w:val="00515BE9"/>
    <w:rsid w:val="005160E5"/>
    <w:rsid w:val="0051684E"/>
    <w:rsid w:val="00517366"/>
    <w:rsid w:val="0051757D"/>
    <w:rsid w:val="005177FB"/>
    <w:rsid w:val="005178E8"/>
    <w:rsid w:val="00520756"/>
    <w:rsid w:val="0052076F"/>
    <w:rsid w:val="00520F52"/>
    <w:rsid w:val="00521157"/>
    <w:rsid w:val="0052185A"/>
    <w:rsid w:val="00521C6D"/>
    <w:rsid w:val="00522719"/>
    <w:rsid w:val="00523B53"/>
    <w:rsid w:val="00523E33"/>
    <w:rsid w:val="00524B54"/>
    <w:rsid w:val="00525235"/>
    <w:rsid w:val="005254F7"/>
    <w:rsid w:val="005259B4"/>
    <w:rsid w:val="00525AC5"/>
    <w:rsid w:val="00527A7E"/>
    <w:rsid w:val="00527B06"/>
    <w:rsid w:val="00527CA5"/>
    <w:rsid w:val="005302FD"/>
    <w:rsid w:val="00530A61"/>
    <w:rsid w:val="0053158F"/>
    <w:rsid w:val="00531948"/>
    <w:rsid w:val="005321CE"/>
    <w:rsid w:val="0053225F"/>
    <w:rsid w:val="00532FD6"/>
    <w:rsid w:val="00533B6B"/>
    <w:rsid w:val="0053471E"/>
    <w:rsid w:val="00534E51"/>
    <w:rsid w:val="00535027"/>
    <w:rsid w:val="00535080"/>
    <w:rsid w:val="00535CCE"/>
    <w:rsid w:val="005362FA"/>
    <w:rsid w:val="0053784A"/>
    <w:rsid w:val="00540EB2"/>
    <w:rsid w:val="0054114D"/>
    <w:rsid w:val="00541846"/>
    <w:rsid w:val="00541881"/>
    <w:rsid w:val="0054196F"/>
    <w:rsid w:val="00542E41"/>
    <w:rsid w:val="00543943"/>
    <w:rsid w:val="005441FD"/>
    <w:rsid w:val="005445B4"/>
    <w:rsid w:val="00544661"/>
    <w:rsid w:val="00544D93"/>
    <w:rsid w:val="005452C4"/>
    <w:rsid w:val="005452FC"/>
    <w:rsid w:val="005453A6"/>
    <w:rsid w:val="005463C3"/>
    <w:rsid w:val="005464A9"/>
    <w:rsid w:val="00546D7D"/>
    <w:rsid w:val="00547FB8"/>
    <w:rsid w:val="0055123B"/>
    <w:rsid w:val="00551BC2"/>
    <w:rsid w:val="00551C0B"/>
    <w:rsid w:val="005522F7"/>
    <w:rsid w:val="005525C2"/>
    <w:rsid w:val="00552E6D"/>
    <w:rsid w:val="00553560"/>
    <w:rsid w:val="005535B5"/>
    <w:rsid w:val="00553930"/>
    <w:rsid w:val="00553C79"/>
    <w:rsid w:val="00553FE1"/>
    <w:rsid w:val="00554302"/>
    <w:rsid w:val="005548C2"/>
    <w:rsid w:val="00554BA4"/>
    <w:rsid w:val="00554CCB"/>
    <w:rsid w:val="00556241"/>
    <w:rsid w:val="00556F7B"/>
    <w:rsid w:val="0055704A"/>
    <w:rsid w:val="00560081"/>
    <w:rsid w:val="00560083"/>
    <w:rsid w:val="00561788"/>
    <w:rsid w:val="005620B1"/>
    <w:rsid w:val="005627D2"/>
    <w:rsid w:val="005628B0"/>
    <w:rsid w:val="00562C29"/>
    <w:rsid w:val="00562F53"/>
    <w:rsid w:val="00563A86"/>
    <w:rsid w:val="00564043"/>
    <w:rsid w:val="00564115"/>
    <w:rsid w:val="00564DEE"/>
    <w:rsid w:val="00566B0F"/>
    <w:rsid w:val="005676B0"/>
    <w:rsid w:val="00567F31"/>
    <w:rsid w:val="0057069B"/>
    <w:rsid w:val="00570777"/>
    <w:rsid w:val="0057107A"/>
    <w:rsid w:val="0057125C"/>
    <w:rsid w:val="005726C4"/>
    <w:rsid w:val="005729EB"/>
    <w:rsid w:val="0057308E"/>
    <w:rsid w:val="005737F9"/>
    <w:rsid w:val="00573B17"/>
    <w:rsid w:val="00574349"/>
    <w:rsid w:val="0057515B"/>
    <w:rsid w:val="00575F4E"/>
    <w:rsid w:val="00576251"/>
    <w:rsid w:val="00576AB4"/>
    <w:rsid w:val="00577B48"/>
    <w:rsid w:val="00580520"/>
    <w:rsid w:val="0058104B"/>
    <w:rsid w:val="005816D0"/>
    <w:rsid w:val="00581D84"/>
    <w:rsid w:val="005821A5"/>
    <w:rsid w:val="00582919"/>
    <w:rsid w:val="00583F21"/>
    <w:rsid w:val="00583FC3"/>
    <w:rsid w:val="0058408D"/>
    <w:rsid w:val="005870B4"/>
    <w:rsid w:val="005870C8"/>
    <w:rsid w:val="005878A5"/>
    <w:rsid w:val="00587F30"/>
    <w:rsid w:val="005906E2"/>
    <w:rsid w:val="00590A0B"/>
    <w:rsid w:val="00590B7B"/>
    <w:rsid w:val="00591713"/>
    <w:rsid w:val="00591D56"/>
    <w:rsid w:val="00591D61"/>
    <w:rsid w:val="005923D2"/>
    <w:rsid w:val="00592ED3"/>
    <w:rsid w:val="005934F2"/>
    <w:rsid w:val="00593810"/>
    <w:rsid w:val="00593976"/>
    <w:rsid w:val="00593E6C"/>
    <w:rsid w:val="00594172"/>
    <w:rsid w:val="00594364"/>
    <w:rsid w:val="005944B2"/>
    <w:rsid w:val="00594DE9"/>
    <w:rsid w:val="00595B6D"/>
    <w:rsid w:val="00595D10"/>
    <w:rsid w:val="00595E8B"/>
    <w:rsid w:val="0059624D"/>
    <w:rsid w:val="00596DCF"/>
    <w:rsid w:val="00597099"/>
    <w:rsid w:val="0059771A"/>
    <w:rsid w:val="00597D72"/>
    <w:rsid w:val="005A0223"/>
    <w:rsid w:val="005A029F"/>
    <w:rsid w:val="005A04FA"/>
    <w:rsid w:val="005A0833"/>
    <w:rsid w:val="005A0946"/>
    <w:rsid w:val="005A09AE"/>
    <w:rsid w:val="005A0FAA"/>
    <w:rsid w:val="005A1ABB"/>
    <w:rsid w:val="005A261E"/>
    <w:rsid w:val="005A266F"/>
    <w:rsid w:val="005A35F7"/>
    <w:rsid w:val="005A52EE"/>
    <w:rsid w:val="005A564A"/>
    <w:rsid w:val="005A6B95"/>
    <w:rsid w:val="005A7180"/>
    <w:rsid w:val="005A7795"/>
    <w:rsid w:val="005A7BA6"/>
    <w:rsid w:val="005A7E37"/>
    <w:rsid w:val="005B033E"/>
    <w:rsid w:val="005B18B1"/>
    <w:rsid w:val="005B2246"/>
    <w:rsid w:val="005B430D"/>
    <w:rsid w:val="005B48C2"/>
    <w:rsid w:val="005B55CE"/>
    <w:rsid w:val="005B5BCD"/>
    <w:rsid w:val="005B6FE3"/>
    <w:rsid w:val="005B7528"/>
    <w:rsid w:val="005B7609"/>
    <w:rsid w:val="005B7A8A"/>
    <w:rsid w:val="005C069C"/>
    <w:rsid w:val="005C0F54"/>
    <w:rsid w:val="005C102D"/>
    <w:rsid w:val="005C1A27"/>
    <w:rsid w:val="005C2D66"/>
    <w:rsid w:val="005C3677"/>
    <w:rsid w:val="005C51A1"/>
    <w:rsid w:val="005C56F7"/>
    <w:rsid w:val="005C647D"/>
    <w:rsid w:val="005C6C59"/>
    <w:rsid w:val="005C74B9"/>
    <w:rsid w:val="005D0E5B"/>
    <w:rsid w:val="005D4257"/>
    <w:rsid w:val="005D4856"/>
    <w:rsid w:val="005D4ADA"/>
    <w:rsid w:val="005D4C87"/>
    <w:rsid w:val="005D5623"/>
    <w:rsid w:val="005D5633"/>
    <w:rsid w:val="005D5949"/>
    <w:rsid w:val="005D5984"/>
    <w:rsid w:val="005D5B53"/>
    <w:rsid w:val="005D674F"/>
    <w:rsid w:val="005D6C7C"/>
    <w:rsid w:val="005D71B8"/>
    <w:rsid w:val="005D749B"/>
    <w:rsid w:val="005E0389"/>
    <w:rsid w:val="005E12CD"/>
    <w:rsid w:val="005E1B3C"/>
    <w:rsid w:val="005E1ED5"/>
    <w:rsid w:val="005E2774"/>
    <w:rsid w:val="005E2C6D"/>
    <w:rsid w:val="005E34CD"/>
    <w:rsid w:val="005E4A57"/>
    <w:rsid w:val="005E5107"/>
    <w:rsid w:val="005E525C"/>
    <w:rsid w:val="005E55E5"/>
    <w:rsid w:val="005E6250"/>
    <w:rsid w:val="005E6364"/>
    <w:rsid w:val="005E66D0"/>
    <w:rsid w:val="005E7531"/>
    <w:rsid w:val="005E7925"/>
    <w:rsid w:val="005F06C7"/>
    <w:rsid w:val="005F167D"/>
    <w:rsid w:val="005F1E61"/>
    <w:rsid w:val="005F1F09"/>
    <w:rsid w:val="005F229B"/>
    <w:rsid w:val="005F2D23"/>
    <w:rsid w:val="005F3873"/>
    <w:rsid w:val="005F40B8"/>
    <w:rsid w:val="005F4C52"/>
    <w:rsid w:val="005F5226"/>
    <w:rsid w:val="005F762D"/>
    <w:rsid w:val="005F7699"/>
    <w:rsid w:val="005F76E9"/>
    <w:rsid w:val="005F7C5B"/>
    <w:rsid w:val="00600DD5"/>
    <w:rsid w:val="006011F1"/>
    <w:rsid w:val="0060141A"/>
    <w:rsid w:val="006015B5"/>
    <w:rsid w:val="0060166B"/>
    <w:rsid w:val="00602148"/>
    <w:rsid w:val="00602D82"/>
    <w:rsid w:val="00602E94"/>
    <w:rsid w:val="00602F55"/>
    <w:rsid w:val="006038F9"/>
    <w:rsid w:val="00603CB2"/>
    <w:rsid w:val="00603D29"/>
    <w:rsid w:val="00603D39"/>
    <w:rsid w:val="00603F9C"/>
    <w:rsid w:val="0060424D"/>
    <w:rsid w:val="00605427"/>
    <w:rsid w:val="00606048"/>
    <w:rsid w:val="0060629D"/>
    <w:rsid w:val="00606564"/>
    <w:rsid w:val="00607AE0"/>
    <w:rsid w:val="00610518"/>
    <w:rsid w:val="00610598"/>
    <w:rsid w:val="00610E14"/>
    <w:rsid w:val="006119E6"/>
    <w:rsid w:val="0061249F"/>
    <w:rsid w:val="006124BE"/>
    <w:rsid w:val="00612F58"/>
    <w:rsid w:val="0061367A"/>
    <w:rsid w:val="00613A6F"/>
    <w:rsid w:val="00614A9B"/>
    <w:rsid w:val="00614F8F"/>
    <w:rsid w:val="006150F0"/>
    <w:rsid w:val="00616046"/>
    <w:rsid w:val="006163BB"/>
    <w:rsid w:val="0061682D"/>
    <w:rsid w:val="00616DE7"/>
    <w:rsid w:val="00617613"/>
    <w:rsid w:val="00621546"/>
    <w:rsid w:val="006229A0"/>
    <w:rsid w:val="00623189"/>
    <w:rsid w:val="006236AB"/>
    <w:rsid w:val="00623A21"/>
    <w:rsid w:val="00623E1C"/>
    <w:rsid w:val="00624641"/>
    <w:rsid w:val="00624F5C"/>
    <w:rsid w:val="00625CB9"/>
    <w:rsid w:val="00625DBC"/>
    <w:rsid w:val="00626A85"/>
    <w:rsid w:val="00626F0A"/>
    <w:rsid w:val="00626FDF"/>
    <w:rsid w:val="00627376"/>
    <w:rsid w:val="00627D46"/>
    <w:rsid w:val="00631E14"/>
    <w:rsid w:val="00632442"/>
    <w:rsid w:val="00632C5C"/>
    <w:rsid w:val="00632F9E"/>
    <w:rsid w:val="006330A5"/>
    <w:rsid w:val="00633C16"/>
    <w:rsid w:val="00634596"/>
    <w:rsid w:val="0063617A"/>
    <w:rsid w:val="006369ED"/>
    <w:rsid w:val="00637078"/>
    <w:rsid w:val="006374A4"/>
    <w:rsid w:val="00637969"/>
    <w:rsid w:val="00641344"/>
    <w:rsid w:val="006413B0"/>
    <w:rsid w:val="00641854"/>
    <w:rsid w:val="006429C8"/>
    <w:rsid w:val="00642C41"/>
    <w:rsid w:val="00642CC9"/>
    <w:rsid w:val="00642D6E"/>
    <w:rsid w:val="006430C9"/>
    <w:rsid w:val="00643167"/>
    <w:rsid w:val="00644494"/>
    <w:rsid w:val="00644654"/>
    <w:rsid w:val="00645456"/>
    <w:rsid w:val="00646043"/>
    <w:rsid w:val="00646A9C"/>
    <w:rsid w:val="0064778B"/>
    <w:rsid w:val="0064790A"/>
    <w:rsid w:val="0065020C"/>
    <w:rsid w:val="00652990"/>
    <w:rsid w:val="00652C36"/>
    <w:rsid w:val="0065409E"/>
    <w:rsid w:val="00654769"/>
    <w:rsid w:val="00654C9A"/>
    <w:rsid w:val="00654F99"/>
    <w:rsid w:val="00654FDE"/>
    <w:rsid w:val="006556BB"/>
    <w:rsid w:val="0065659E"/>
    <w:rsid w:val="00656BB1"/>
    <w:rsid w:val="00657259"/>
    <w:rsid w:val="006577F0"/>
    <w:rsid w:val="00657A02"/>
    <w:rsid w:val="00661627"/>
    <w:rsid w:val="00662F2E"/>
    <w:rsid w:val="00663523"/>
    <w:rsid w:val="0066385C"/>
    <w:rsid w:val="00663C3E"/>
    <w:rsid w:val="00664868"/>
    <w:rsid w:val="00664FDE"/>
    <w:rsid w:val="0066573B"/>
    <w:rsid w:val="00665C7E"/>
    <w:rsid w:val="00665DB8"/>
    <w:rsid w:val="0066709E"/>
    <w:rsid w:val="0066742C"/>
    <w:rsid w:val="00667771"/>
    <w:rsid w:val="006679DB"/>
    <w:rsid w:val="00670087"/>
    <w:rsid w:val="00670882"/>
    <w:rsid w:val="0067214D"/>
    <w:rsid w:val="006721A1"/>
    <w:rsid w:val="006725AC"/>
    <w:rsid w:val="00672E52"/>
    <w:rsid w:val="00673B5E"/>
    <w:rsid w:val="0067405D"/>
    <w:rsid w:val="006745E9"/>
    <w:rsid w:val="00675DA6"/>
    <w:rsid w:val="00677E1A"/>
    <w:rsid w:val="00681F90"/>
    <w:rsid w:val="0068292E"/>
    <w:rsid w:val="00685481"/>
    <w:rsid w:val="00685A38"/>
    <w:rsid w:val="00686189"/>
    <w:rsid w:val="006862C7"/>
    <w:rsid w:val="00686800"/>
    <w:rsid w:val="00686DB4"/>
    <w:rsid w:val="00686ED7"/>
    <w:rsid w:val="00686F83"/>
    <w:rsid w:val="00687DCA"/>
    <w:rsid w:val="00690A0B"/>
    <w:rsid w:val="00690F14"/>
    <w:rsid w:val="006913F8"/>
    <w:rsid w:val="00691F29"/>
    <w:rsid w:val="00692F66"/>
    <w:rsid w:val="00693A84"/>
    <w:rsid w:val="0069454A"/>
    <w:rsid w:val="0069497A"/>
    <w:rsid w:val="00694B80"/>
    <w:rsid w:val="00694F35"/>
    <w:rsid w:val="0069560F"/>
    <w:rsid w:val="00696634"/>
    <w:rsid w:val="00696F2E"/>
    <w:rsid w:val="0069711A"/>
    <w:rsid w:val="00697B3F"/>
    <w:rsid w:val="006A0031"/>
    <w:rsid w:val="006A0068"/>
    <w:rsid w:val="006A1AA8"/>
    <w:rsid w:val="006A2301"/>
    <w:rsid w:val="006A2F16"/>
    <w:rsid w:val="006A3084"/>
    <w:rsid w:val="006A44E5"/>
    <w:rsid w:val="006A4885"/>
    <w:rsid w:val="006A4A00"/>
    <w:rsid w:val="006B18D3"/>
    <w:rsid w:val="006B2634"/>
    <w:rsid w:val="006B27A8"/>
    <w:rsid w:val="006B2A47"/>
    <w:rsid w:val="006B4FAE"/>
    <w:rsid w:val="006B59D1"/>
    <w:rsid w:val="006B5AD4"/>
    <w:rsid w:val="006B5AF8"/>
    <w:rsid w:val="006B5C70"/>
    <w:rsid w:val="006B5FAF"/>
    <w:rsid w:val="006B5FB4"/>
    <w:rsid w:val="006B61B7"/>
    <w:rsid w:val="006B6C53"/>
    <w:rsid w:val="006B6DFB"/>
    <w:rsid w:val="006B78F3"/>
    <w:rsid w:val="006B797E"/>
    <w:rsid w:val="006B7FF9"/>
    <w:rsid w:val="006C0272"/>
    <w:rsid w:val="006C0807"/>
    <w:rsid w:val="006C0999"/>
    <w:rsid w:val="006C1045"/>
    <w:rsid w:val="006C1049"/>
    <w:rsid w:val="006C1965"/>
    <w:rsid w:val="006C1C41"/>
    <w:rsid w:val="006C2F2B"/>
    <w:rsid w:val="006C436F"/>
    <w:rsid w:val="006C58BF"/>
    <w:rsid w:val="006C5D38"/>
    <w:rsid w:val="006C6C23"/>
    <w:rsid w:val="006C7074"/>
    <w:rsid w:val="006C7810"/>
    <w:rsid w:val="006C7BC0"/>
    <w:rsid w:val="006D02E6"/>
    <w:rsid w:val="006D067C"/>
    <w:rsid w:val="006D08C8"/>
    <w:rsid w:val="006D1A5D"/>
    <w:rsid w:val="006D1C00"/>
    <w:rsid w:val="006D2108"/>
    <w:rsid w:val="006D31D4"/>
    <w:rsid w:val="006D57B0"/>
    <w:rsid w:val="006D6C9C"/>
    <w:rsid w:val="006D6FB7"/>
    <w:rsid w:val="006D7205"/>
    <w:rsid w:val="006E044C"/>
    <w:rsid w:val="006E12E1"/>
    <w:rsid w:val="006E1C6D"/>
    <w:rsid w:val="006E1E31"/>
    <w:rsid w:val="006E22EE"/>
    <w:rsid w:val="006E26B3"/>
    <w:rsid w:val="006E2759"/>
    <w:rsid w:val="006E2836"/>
    <w:rsid w:val="006E313C"/>
    <w:rsid w:val="006E33E9"/>
    <w:rsid w:val="006E4710"/>
    <w:rsid w:val="006E4E01"/>
    <w:rsid w:val="006E5095"/>
    <w:rsid w:val="006E6761"/>
    <w:rsid w:val="006E7ABF"/>
    <w:rsid w:val="006F0254"/>
    <w:rsid w:val="006F15BE"/>
    <w:rsid w:val="006F1A62"/>
    <w:rsid w:val="006F2665"/>
    <w:rsid w:val="006F383B"/>
    <w:rsid w:val="006F4D9B"/>
    <w:rsid w:val="006F4E2C"/>
    <w:rsid w:val="006F53AE"/>
    <w:rsid w:val="006F57F7"/>
    <w:rsid w:val="006F5889"/>
    <w:rsid w:val="006F611F"/>
    <w:rsid w:val="006F731C"/>
    <w:rsid w:val="006F7348"/>
    <w:rsid w:val="006F739F"/>
    <w:rsid w:val="006F73AD"/>
    <w:rsid w:val="0070055C"/>
    <w:rsid w:val="0070072E"/>
    <w:rsid w:val="00700922"/>
    <w:rsid w:val="0070098E"/>
    <w:rsid w:val="00701079"/>
    <w:rsid w:val="00701303"/>
    <w:rsid w:val="0070138E"/>
    <w:rsid w:val="00701EEE"/>
    <w:rsid w:val="00702857"/>
    <w:rsid w:val="00702F56"/>
    <w:rsid w:val="00702F98"/>
    <w:rsid w:val="0070316F"/>
    <w:rsid w:val="00703AC9"/>
    <w:rsid w:val="007048CB"/>
    <w:rsid w:val="007048FA"/>
    <w:rsid w:val="00704AE5"/>
    <w:rsid w:val="00704EA0"/>
    <w:rsid w:val="00705678"/>
    <w:rsid w:val="007058E1"/>
    <w:rsid w:val="00705DC7"/>
    <w:rsid w:val="00705F30"/>
    <w:rsid w:val="0070791E"/>
    <w:rsid w:val="00707C4C"/>
    <w:rsid w:val="00707DAE"/>
    <w:rsid w:val="00707F72"/>
    <w:rsid w:val="0071085D"/>
    <w:rsid w:val="00711EA5"/>
    <w:rsid w:val="0071247E"/>
    <w:rsid w:val="00712679"/>
    <w:rsid w:val="0071304D"/>
    <w:rsid w:val="0071349C"/>
    <w:rsid w:val="00713629"/>
    <w:rsid w:val="007145C0"/>
    <w:rsid w:val="00714BA7"/>
    <w:rsid w:val="0071679F"/>
    <w:rsid w:val="00716A58"/>
    <w:rsid w:val="007173AA"/>
    <w:rsid w:val="00717625"/>
    <w:rsid w:val="007177CC"/>
    <w:rsid w:val="007207DD"/>
    <w:rsid w:val="007216B1"/>
    <w:rsid w:val="007217D3"/>
    <w:rsid w:val="007219A5"/>
    <w:rsid w:val="00721BF5"/>
    <w:rsid w:val="007225E0"/>
    <w:rsid w:val="00722607"/>
    <w:rsid w:val="00724176"/>
    <w:rsid w:val="0072424A"/>
    <w:rsid w:val="00724B5B"/>
    <w:rsid w:val="0072508B"/>
    <w:rsid w:val="00725703"/>
    <w:rsid w:val="00726604"/>
    <w:rsid w:val="007267BD"/>
    <w:rsid w:val="00726D7F"/>
    <w:rsid w:val="00727DC0"/>
    <w:rsid w:val="00731BE3"/>
    <w:rsid w:val="007320E9"/>
    <w:rsid w:val="00732510"/>
    <w:rsid w:val="00732ADF"/>
    <w:rsid w:val="00732BE6"/>
    <w:rsid w:val="00732CAA"/>
    <w:rsid w:val="00733833"/>
    <w:rsid w:val="00734D75"/>
    <w:rsid w:val="00735473"/>
    <w:rsid w:val="007359C6"/>
    <w:rsid w:val="00736441"/>
    <w:rsid w:val="007365E4"/>
    <w:rsid w:val="007374EA"/>
    <w:rsid w:val="007378D9"/>
    <w:rsid w:val="00737A61"/>
    <w:rsid w:val="00737B15"/>
    <w:rsid w:val="00737DC6"/>
    <w:rsid w:val="0074017D"/>
    <w:rsid w:val="00740994"/>
    <w:rsid w:val="00740EC7"/>
    <w:rsid w:val="0074136D"/>
    <w:rsid w:val="00741454"/>
    <w:rsid w:val="007421BB"/>
    <w:rsid w:val="007428E0"/>
    <w:rsid w:val="00742953"/>
    <w:rsid w:val="007430EC"/>
    <w:rsid w:val="0074337F"/>
    <w:rsid w:val="007434F2"/>
    <w:rsid w:val="00743AE4"/>
    <w:rsid w:val="007454F7"/>
    <w:rsid w:val="0074552D"/>
    <w:rsid w:val="007467EA"/>
    <w:rsid w:val="00746A7A"/>
    <w:rsid w:val="0074750F"/>
    <w:rsid w:val="00747961"/>
    <w:rsid w:val="00747AC4"/>
    <w:rsid w:val="00750C1C"/>
    <w:rsid w:val="0075391E"/>
    <w:rsid w:val="00756789"/>
    <w:rsid w:val="00756C44"/>
    <w:rsid w:val="0076002C"/>
    <w:rsid w:val="0076015D"/>
    <w:rsid w:val="00760BFC"/>
    <w:rsid w:val="00760E90"/>
    <w:rsid w:val="007617BF"/>
    <w:rsid w:val="00762033"/>
    <w:rsid w:val="007624B2"/>
    <w:rsid w:val="00764E9F"/>
    <w:rsid w:val="007652E9"/>
    <w:rsid w:val="00766139"/>
    <w:rsid w:val="007668B6"/>
    <w:rsid w:val="00766A46"/>
    <w:rsid w:val="007700A1"/>
    <w:rsid w:val="00770210"/>
    <w:rsid w:val="00770B45"/>
    <w:rsid w:val="00770DA6"/>
    <w:rsid w:val="0077154D"/>
    <w:rsid w:val="0077173D"/>
    <w:rsid w:val="007717C8"/>
    <w:rsid w:val="00771D2C"/>
    <w:rsid w:val="0077239E"/>
    <w:rsid w:val="00772619"/>
    <w:rsid w:val="007726E0"/>
    <w:rsid w:val="00772DDA"/>
    <w:rsid w:val="00772F53"/>
    <w:rsid w:val="00773776"/>
    <w:rsid w:val="00773C31"/>
    <w:rsid w:val="00773C3A"/>
    <w:rsid w:val="007746FD"/>
    <w:rsid w:val="0077481A"/>
    <w:rsid w:val="00775074"/>
    <w:rsid w:val="00775279"/>
    <w:rsid w:val="007761FF"/>
    <w:rsid w:val="00776634"/>
    <w:rsid w:val="00776900"/>
    <w:rsid w:val="00777ED7"/>
    <w:rsid w:val="00780083"/>
    <w:rsid w:val="007803A6"/>
    <w:rsid w:val="007809DD"/>
    <w:rsid w:val="00780C04"/>
    <w:rsid w:val="007811C1"/>
    <w:rsid w:val="0078202A"/>
    <w:rsid w:val="007821B5"/>
    <w:rsid w:val="0078580D"/>
    <w:rsid w:val="00790CDB"/>
    <w:rsid w:val="0079125C"/>
    <w:rsid w:val="00792692"/>
    <w:rsid w:val="00792DE8"/>
    <w:rsid w:val="007935CC"/>
    <w:rsid w:val="00793CA8"/>
    <w:rsid w:val="00793F4E"/>
    <w:rsid w:val="007947F8"/>
    <w:rsid w:val="00794E80"/>
    <w:rsid w:val="00795374"/>
    <w:rsid w:val="00795506"/>
    <w:rsid w:val="00795A1F"/>
    <w:rsid w:val="007962EC"/>
    <w:rsid w:val="007967C3"/>
    <w:rsid w:val="00797F2C"/>
    <w:rsid w:val="007A0500"/>
    <w:rsid w:val="007A090D"/>
    <w:rsid w:val="007A0C0A"/>
    <w:rsid w:val="007A0EE8"/>
    <w:rsid w:val="007A0F26"/>
    <w:rsid w:val="007A12E4"/>
    <w:rsid w:val="007A1B2E"/>
    <w:rsid w:val="007A2222"/>
    <w:rsid w:val="007A27F3"/>
    <w:rsid w:val="007A47D4"/>
    <w:rsid w:val="007A4F85"/>
    <w:rsid w:val="007A50EB"/>
    <w:rsid w:val="007A65FB"/>
    <w:rsid w:val="007A665D"/>
    <w:rsid w:val="007A6D21"/>
    <w:rsid w:val="007A7047"/>
    <w:rsid w:val="007A739F"/>
    <w:rsid w:val="007A73DB"/>
    <w:rsid w:val="007A7D8D"/>
    <w:rsid w:val="007A7E08"/>
    <w:rsid w:val="007B0A12"/>
    <w:rsid w:val="007B0B98"/>
    <w:rsid w:val="007B1093"/>
    <w:rsid w:val="007B4ED0"/>
    <w:rsid w:val="007B64A1"/>
    <w:rsid w:val="007B68FE"/>
    <w:rsid w:val="007B6F54"/>
    <w:rsid w:val="007B7F7A"/>
    <w:rsid w:val="007C03E2"/>
    <w:rsid w:val="007C2739"/>
    <w:rsid w:val="007C34FD"/>
    <w:rsid w:val="007C39E3"/>
    <w:rsid w:val="007C3AA3"/>
    <w:rsid w:val="007C3F55"/>
    <w:rsid w:val="007C5D0F"/>
    <w:rsid w:val="007C6572"/>
    <w:rsid w:val="007C6C56"/>
    <w:rsid w:val="007C6EC6"/>
    <w:rsid w:val="007C7059"/>
    <w:rsid w:val="007C70AA"/>
    <w:rsid w:val="007C7E75"/>
    <w:rsid w:val="007D0224"/>
    <w:rsid w:val="007D0734"/>
    <w:rsid w:val="007D1799"/>
    <w:rsid w:val="007D1BDF"/>
    <w:rsid w:val="007D2A69"/>
    <w:rsid w:val="007D2CB5"/>
    <w:rsid w:val="007D2E75"/>
    <w:rsid w:val="007D3795"/>
    <w:rsid w:val="007D3D08"/>
    <w:rsid w:val="007D43FC"/>
    <w:rsid w:val="007D4688"/>
    <w:rsid w:val="007D4763"/>
    <w:rsid w:val="007D55BF"/>
    <w:rsid w:val="007D56AD"/>
    <w:rsid w:val="007D5F23"/>
    <w:rsid w:val="007D65ED"/>
    <w:rsid w:val="007D737A"/>
    <w:rsid w:val="007D7B95"/>
    <w:rsid w:val="007E001C"/>
    <w:rsid w:val="007E0743"/>
    <w:rsid w:val="007E103C"/>
    <w:rsid w:val="007E1A5C"/>
    <w:rsid w:val="007E1AF2"/>
    <w:rsid w:val="007E1DC4"/>
    <w:rsid w:val="007E2DD7"/>
    <w:rsid w:val="007E2E01"/>
    <w:rsid w:val="007E2F6B"/>
    <w:rsid w:val="007E39D5"/>
    <w:rsid w:val="007E3B3D"/>
    <w:rsid w:val="007E4A85"/>
    <w:rsid w:val="007E58B0"/>
    <w:rsid w:val="007E5A84"/>
    <w:rsid w:val="007E70BD"/>
    <w:rsid w:val="007F01D8"/>
    <w:rsid w:val="007F0574"/>
    <w:rsid w:val="007F0908"/>
    <w:rsid w:val="007F1168"/>
    <w:rsid w:val="007F1B1C"/>
    <w:rsid w:val="007F1EFE"/>
    <w:rsid w:val="007F1F0F"/>
    <w:rsid w:val="007F3096"/>
    <w:rsid w:val="007F33BF"/>
    <w:rsid w:val="007F3962"/>
    <w:rsid w:val="007F44D7"/>
    <w:rsid w:val="007F4D1C"/>
    <w:rsid w:val="007F5293"/>
    <w:rsid w:val="007F5F4E"/>
    <w:rsid w:val="007F5F9C"/>
    <w:rsid w:val="007F66A8"/>
    <w:rsid w:val="007F6CD3"/>
    <w:rsid w:val="007F7425"/>
    <w:rsid w:val="0080098C"/>
    <w:rsid w:val="00801331"/>
    <w:rsid w:val="008018B3"/>
    <w:rsid w:val="00801C27"/>
    <w:rsid w:val="00803161"/>
    <w:rsid w:val="008037AF"/>
    <w:rsid w:val="00803F36"/>
    <w:rsid w:val="00804501"/>
    <w:rsid w:val="00804541"/>
    <w:rsid w:val="00805011"/>
    <w:rsid w:val="00805BF8"/>
    <w:rsid w:val="008060B5"/>
    <w:rsid w:val="00806929"/>
    <w:rsid w:val="00806D04"/>
    <w:rsid w:val="0080773C"/>
    <w:rsid w:val="00807C24"/>
    <w:rsid w:val="00811733"/>
    <w:rsid w:val="00811A65"/>
    <w:rsid w:val="00811DAF"/>
    <w:rsid w:val="00811E63"/>
    <w:rsid w:val="00812ED3"/>
    <w:rsid w:val="00813A9E"/>
    <w:rsid w:val="00813E52"/>
    <w:rsid w:val="008144F6"/>
    <w:rsid w:val="00814C9F"/>
    <w:rsid w:val="0081555B"/>
    <w:rsid w:val="00815650"/>
    <w:rsid w:val="00816015"/>
    <w:rsid w:val="00816266"/>
    <w:rsid w:val="0081767B"/>
    <w:rsid w:val="00817DC4"/>
    <w:rsid w:val="00817DFC"/>
    <w:rsid w:val="00820872"/>
    <w:rsid w:val="00820C0D"/>
    <w:rsid w:val="00820DC2"/>
    <w:rsid w:val="00821362"/>
    <w:rsid w:val="0082228E"/>
    <w:rsid w:val="008227FB"/>
    <w:rsid w:val="0082281B"/>
    <w:rsid w:val="00822C33"/>
    <w:rsid w:val="00822EBF"/>
    <w:rsid w:val="00823A3F"/>
    <w:rsid w:val="00823AFC"/>
    <w:rsid w:val="0082483A"/>
    <w:rsid w:val="00824ED6"/>
    <w:rsid w:val="00825C86"/>
    <w:rsid w:val="00825EFB"/>
    <w:rsid w:val="00827BDB"/>
    <w:rsid w:val="00827D60"/>
    <w:rsid w:val="00827F6E"/>
    <w:rsid w:val="00827FA0"/>
    <w:rsid w:val="008307CA"/>
    <w:rsid w:val="008309F5"/>
    <w:rsid w:val="00831003"/>
    <w:rsid w:val="0083125B"/>
    <w:rsid w:val="00831CA0"/>
    <w:rsid w:val="008320A5"/>
    <w:rsid w:val="00832580"/>
    <w:rsid w:val="00832BE2"/>
    <w:rsid w:val="00832EF7"/>
    <w:rsid w:val="008336BF"/>
    <w:rsid w:val="00833C81"/>
    <w:rsid w:val="00834136"/>
    <w:rsid w:val="0083457B"/>
    <w:rsid w:val="00834878"/>
    <w:rsid w:val="00834C52"/>
    <w:rsid w:val="008351B5"/>
    <w:rsid w:val="00835B98"/>
    <w:rsid w:val="0083655D"/>
    <w:rsid w:val="00837540"/>
    <w:rsid w:val="00837DCC"/>
    <w:rsid w:val="0084096C"/>
    <w:rsid w:val="008421F8"/>
    <w:rsid w:val="00842522"/>
    <w:rsid w:val="00842A97"/>
    <w:rsid w:val="00842E62"/>
    <w:rsid w:val="00843B8A"/>
    <w:rsid w:val="00843EC9"/>
    <w:rsid w:val="00844503"/>
    <w:rsid w:val="008446AD"/>
    <w:rsid w:val="00844D6C"/>
    <w:rsid w:val="008450D5"/>
    <w:rsid w:val="008451D2"/>
    <w:rsid w:val="008454BB"/>
    <w:rsid w:val="00845C16"/>
    <w:rsid w:val="00845C7F"/>
    <w:rsid w:val="00846451"/>
    <w:rsid w:val="008471EC"/>
    <w:rsid w:val="00847420"/>
    <w:rsid w:val="00847543"/>
    <w:rsid w:val="008479E5"/>
    <w:rsid w:val="00847BB5"/>
    <w:rsid w:val="00847D90"/>
    <w:rsid w:val="00850FAF"/>
    <w:rsid w:val="008515F9"/>
    <w:rsid w:val="008516A2"/>
    <w:rsid w:val="008517A7"/>
    <w:rsid w:val="00852025"/>
    <w:rsid w:val="0085290B"/>
    <w:rsid w:val="00852DB7"/>
    <w:rsid w:val="0085310A"/>
    <w:rsid w:val="008538C5"/>
    <w:rsid w:val="008538EA"/>
    <w:rsid w:val="00854117"/>
    <w:rsid w:val="008549EF"/>
    <w:rsid w:val="00854FA4"/>
    <w:rsid w:val="00856565"/>
    <w:rsid w:val="00856896"/>
    <w:rsid w:val="0085729E"/>
    <w:rsid w:val="00857A19"/>
    <w:rsid w:val="00857A27"/>
    <w:rsid w:val="0086049F"/>
    <w:rsid w:val="00860957"/>
    <w:rsid w:val="0086117E"/>
    <w:rsid w:val="008612EA"/>
    <w:rsid w:val="008613C8"/>
    <w:rsid w:val="0086178D"/>
    <w:rsid w:val="00861AF8"/>
    <w:rsid w:val="00861FB4"/>
    <w:rsid w:val="00862F9C"/>
    <w:rsid w:val="00863096"/>
    <w:rsid w:val="00863A33"/>
    <w:rsid w:val="00864106"/>
    <w:rsid w:val="00864329"/>
    <w:rsid w:val="00864EF6"/>
    <w:rsid w:val="008650F5"/>
    <w:rsid w:val="00865E7C"/>
    <w:rsid w:val="00866079"/>
    <w:rsid w:val="008660F4"/>
    <w:rsid w:val="0086683E"/>
    <w:rsid w:val="00866B1D"/>
    <w:rsid w:val="008671C1"/>
    <w:rsid w:val="00867C4C"/>
    <w:rsid w:val="00870A45"/>
    <w:rsid w:val="00870B61"/>
    <w:rsid w:val="00870E22"/>
    <w:rsid w:val="00872C20"/>
    <w:rsid w:val="008735EF"/>
    <w:rsid w:val="008739C0"/>
    <w:rsid w:val="00875022"/>
    <w:rsid w:val="00875839"/>
    <w:rsid w:val="00875DDE"/>
    <w:rsid w:val="00875E44"/>
    <w:rsid w:val="00875E48"/>
    <w:rsid w:val="008774F1"/>
    <w:rsid w:val="00877773"/>
    <w:rsid w:val="00877F56"/>
    <w:rsid w:val="008802DC"/>
    <w:rsid w:val="00880650"/>
    <w:rsid w:val="00881059"/>
    <w:rsid w:val="00881884"/>
    <w:rsid w:val="00881960"/>
    <w:rsid w:val="008825DA"/>
    <w:rsid w:val="00882C07"/>
    <w:rsid w:val="00885294"/>
    <w:rsid w:val="00885873"/>
    <w:rsid w:val="00885F71"/>
    <w:rsid w:val="00886F13"/>
    <w:rsid w:val="00887C4F"/>
    <w:rsid w:val="00887F62"/>
    <w:rsid w:val="0089127A"/>
    <w:rsid w:val="008916BA"/>
    <w:rsid w:val="008916C7"/>
    <w:rsid w:val="00891A58"/>
    <w:rsid w:val="00891BA3"/>
    <w:rsid w:val="00891E30"/>
    <w:rsid w:val="00893858"/>
    <w:rsid w:val="008945D6"/>
    <w:rsid w:val="008946EE"/>
    <w:rsid w:val="00894A88"/>
    <w:rsid w:val="00895094"/>
    <w:rsid w:val="008950B2"/>
    <w:rsid w:val="00896314"/>
    <w:rsid w:val="008964DB"/>
    <w:rsid w:val="008967F8"/>
    <w:rsid w:val="00896DD7"/>
    <w:rsid w:val="00896F91"/>
    <w:rsid w:val="00897061"/>
    <w:rsid w:val="00897E2C"/>
    <w:rsid w:val="008A0A34"/>
    <w:rsid w:val="008A35BE"/>
    <w:rsid w:val="008A42C7"/>
    <w:rsid w:val="008A52F2"/>
    <w:rsid w:val="008A56BA"/>
    <w:rsid w:val="008A5B60"/>
    <w:rsid w:val="008A5E3A"/>
    <w:rsid w:val="008A6CD7"/>
    <w:rsid w:val="008A7088"/>
    <w:rsid w:val="008A7EC3"/>
    <w:rsid w:val="008A7F2A"/>
    <w:rsid w:val="008B3325"/>
    <w:rsid w:val="008B46F2"/>
    <w:rsid w:val="008B5AE0"/>
    <w:rsid w:val="008B5E57"/>
    <w:rsid w:val="008B67C0"/>
    <w:rsid w:val="008B6826"/>
    <w:rsid w:val="008B6C90"/>
    <w:rsid w:val="008B7A19"/>
    <w:rsid w:val="008C0E96"/>
    <w:rsid w:val="008C1111"/>
    <w:rsid w:val="008C11D8"/>
    <w:rsid w:val="008C1272"/>
    <w:rsid w:val="008C1607"/>
    <w:rsid w:val="008C170B"/>
    <w:rsid w:val="008C199F"/>
    <w:rsid w:val="008C1E86"/>
    <w:rsid w:val="008C21F1"/>
    <w:rsid w:val="008C2D73"/>
    <w:rsid w:val="008C31FD"/>
    <w:rsid w:val="008C34E0"/>
    <w:rsid w:val="008C734C"/>
    <w:rsid w:val="008C7377"/>
    <w:rsid w:val="008C7B47"/>
    <w:rsid w:val="008C7F62"/>
    <w:rsid w:val="008D02EB"/>
    <w:rsid w:val="008D099B"/>
    <w:rsid w:val="008D0B55"/>
    <w:rsid w:val="008D11ED"/>
    <w:rsid w:val="008D136C"/>
    <w:rsid w:val="008D1785"/>
    <w:rsid w:val="008D1F6A"/>
    <w:rsid w:val="008D2048"/>
    <w:rsid w:val="008D251B"/>
    <w:rsid w:val="008D3A1F"/>
    <w:rsid w:val="008D4945"/>
    <w:rsid w:val="008D4D19"/>
    <w:rsid w:val="008D5DBA"/>
    <w:rsid w:val="008D62F3"/>
    <w:rsid w:val="008D6685"/>
    <w:rsid w:val="008D6BF3"/>
    <w:rsid w:val="008D6D3F"/>
    <w:rsid w:val="008D7ABC"/>
    <w:rsid w:val="008E08E8"/>
    <w:rsid w:val="008E0DD5"/>
    <w:rsid w:val="008E0F48"/>
    <w:rsid w:val="008E10A3"/>
    <w:rsid w:val="008E1375"/>
    <w:rsid w:val="008E19F1"/>
    <w:rsid w:val="008E2B39"/>
    <w:rsid w:val="008E2C1C"/>
    <w:rsid w:val="008E3BB4"/>
    <w:rsid w:val="008E47A8"/>
    <w:rsid w:val="008E4CBE"/>
    <w:rsid w:val="008E4CD1"/>
    <w:rsid w:val="008E525C"/>
    <w:rsid w:val="008E5594"/>
    <w:rsid w:val="008E70DE"/>
    <w:rsid w:val="008E7A49"/>
    <w:rsid w:val="008F019D"/>
    <w:rsid w:val="008F01D8"/>
    <w:rsid w:val="008F1274"/>
    <w:rsid w:val="008F18EC"/>
    <w:rsid w:val="008F1AB7"/>
    <w:rsid w:val="008F23C7"/>
    <w:rsid w:val="008F390A"/>
    <w:rsid w:val="008F4073"/>
    <w:rsid w:val="008F41AB"/>
    <w:rsid w:val="008F4A88"/>
    <w:rsid w:val="008F4E6B"/>
    <w:rsid w:val="008F4F8F"/>
    <w:rsid w:val="008F5BAA"/>
    <w:rsid w:val="008F60E4"/>
    <w:rsid w:val="008F6291"/>
    <w:rsid w:val="008F6D39"/>
    <w:rsid w:val="008F7082"/>
    <w:rsid w:val="008F7B9B"/>
    <w:rsid w:val="00900E8A"/>
    <w:rsid w:val="009023DA"/>
    <w:rsid w:val="00903175"/>
    <w:rsid w:val="009039FB"/>
    <w:rsid w:val="00904905"/>
    <w:rsid w:val="0090529C"/>
    <w:rsid w:val="00905534"/>
    <w:rsid w:val="00905B28"/>
    <w:rsid w:val="00905E4A"/>
    <w:rsid w:val="00905FAB"/>
    <w:rsid w:val="009068F5"/>
    <w:rsid w:val="009074F6"/>
    <w:rsid w:val="00907ABF"/>
    <w:rsid w:val="00907EB3"/>
    <w:rsid w:val="00911053"/>
    <w:rsid w:val="0091199A"/>
    <w:rsid w:val="00911CDB"/>
    <w:rsid w:val="00911D11"/>
    <w:rsid w:val="009123B1"/>
    <w:rsid w:val="0091334E"/>
    <w:rsid w:val="0091358E"/>
    <w:rsid w:val="00914AD8"/>
    <w:rsid w:val="00914C79"/>
    <w:rsid w:val="00914EBC"/>
    <w:rsid w:val="009151D1"/>
    <w:rsid w:val="009151FD"/>
    <w:rsid w:val="00916AF2"/>
    <w:rsid w:val="009177B3"/>
    <w:rsid w:val="0092000D"/>
    <w:rsid w:val="009208A2"/>
    <w:rsid w:val="009209B2"/>
    <w:rsid w:val="00921214"/>
    <w:rsid w:val="009225C6"/>
    <w:rsid w:val="00922A45"/>
    <w:rsid w:val="009237DB"/>
    <w:rsid w:val="00924234"/>
    <w:rsid w:val="00924290"/>
    <w:rsid w:val="00924826"/>
    <w:rsid w:val="00924A04"/>
    <w:rsid w:val="00924E7E"/>
    <w:rsid w:val="00925798"/>
    <w:rsid w:val="009259E9"/>
    <w:rsid w:val="00925BFB"/>
    <w:rsid w:val="0092667D"/>
    <w:rsid w:val="0092674A"/>
    <w:rsid w:val="009270A2"/>
    <w:rsid w:val="00927460"/>
    <w:rsid w:val="00927EE2"/>
    <w:rsid w:val="0093003A"/>
    <w:rsid w:val="00930044"/>
    <w:rsid w:val="00930169"/>
    <w:rsid w:val="00930435"/>
    <w:rsid w:val="00930BBC"/>
    <w:rsid w:val="00931934"/>
    <w:rsid w:val="00932F12"/>
    <w:rsid w:val="0093397F"/>
    <w:rsid w:val="00933ABB"/>
    <w:rsid w:val="00933D0F"/>
    <w:rsid w:val="00934050"/>
    <w:rsid w:val="009341C0"/>
    <w:rsid w:val="00934DEA"/>
    <w:rsid w:val="00934FB8"/>
    <w:rsid w:val="0093529C"/>
    <w:rsid w:val="009374AB"/>
    <w:rsid w:val="009400CD"/>
    <w:rsid w:val="0094059D"/>
    <w:rsid w:val="009406C6"/>
    <w:rsid w:val="0094076F"/>
    <w:rsid w:val="009408F2"/>
    <w:rsid w:val="00941149"/>
    <w:rsid w:val="00942314"/>
    <w:rsid w:val="009427C8"/>
    <w:rsid w:val="00942A4E"/>
    <w:rsid w:val="00943026"/>
    <w:rsid w:val="0094396E"/>
    <w:rsid w:val="00943D86"/>
    <w:rsid w:val="00944B77"/>
    <w:rsid w:val="0094512A"/>
    <w:rsid w:val="009457DE"/>
    <w:rsid w:val="009462B8"/>
    <w:rsid w:val="00946450"/>
    <w:rsid w:val="009467E4"/>
    <w:rsid w:val="009469D0"/>
    <w:rsid w:val="00947118"/>
    <w:rsid w:val="0094734E"/>
    <w:rsid w:val="009473FA"/>
    <w:rsid w:val="00947D44"/>
    <w:rsid w:val="00951A25"/>
    <w:rsid w:val="009525AF"/>
    <w:rsid w:val="009525EC"/>
    <w:rsid w:val="00952CF7"/>
    <w:rsid w:val="00953000"/>
    <w:rsid w:val="00953021"/>
    <w:rsid w:val="009535C0"/>
    <w:rsid w:val="00953C87"/>
    <w:rsid w:val="00953DBD"/>
    <w:rsid w:val="00954C55"/>
    <w:rsid w:val="00954D96"/>
    <w:rsid w:val="00955348"/>
    <w:rsid w:val="00955667"/>
    <w:rsid w:val="00955BBC"/>
    <w:rsid w:val="00955EC4"/>
    <w:rsid w:val="00956782"/>
    <w:rsid w:val="00956D7E"/>
    <w:rsid w:val="00956E88"/>
    <w:rsid w:val="00957A93"/>
    <w:rsid w:val="00957F11"/>
    <w:rsid w:val="00960031"/>
    <w:rsid w:val="00960745"/>
    <w:rsid w:val="00960F3E"/>
    <w:rsid w:val="00960F9A"/>
    <w:rsid w:val="0096413B"/>
    <w:rsid w:val="009649DD"/>
    <w:rsid w:val="00964C41"/>
    <w:rsid w:val="00965D7A"/>
    <w:rsid w:val="00970296"/>
    <w:rsid w:val="009712DE"/>
    <w:rsid w:val="00971EA5"/>
    <w:rsid w:val="009726DD"/>
    <w:rsid w:val="00972A38"/>
    <w:rsid w:val="00972B2F"/>
    <w:rsid w:val="00972C25"/>
    <w:rsid w:val="009733B7"/>
    <w:rsid w:val="0097346C"/>
    <w:rsid w:val="00973A13"/>
    <w:rsid w:val="0097449A"/>
    <w:rsid w:val="00974C95"/>
    <w:rsid w:val="009750ED"/>
    <w:rsid w:val="00975B68"/>
    <w:rsid w:val="00976228"/>
    <w:rsid w:val="00976525"/>
    <w:rsid w:val="00976837"/>
    <w:rsid w:val="00976EDA"/>
    <w:rsid w:val="00976EFB"/>
    <w:rsid w:val="009814FB"/>
    <w:rsid w:val="00982128"/>
    <w:rsid w:val="00982DA3"/>
    <w:rsid w:val="00984B2A"/>
    <w:rsid w:val="00984B8F"/>
    <w:rsid w:val="00985291"/>
    <w:rsid w:val="0098570A"/>
    <w:rsid w:val="0098789B"/>
    <w:rsid w:val="00987B07"/>
    <w:rsid w:val="009907E3"/>
    <w:rsid w:val="009909DF"/>
    <w:rsid w:val="009915DA"/>
    <w:rsid w:val="00991E89"/>
    <w:rsid w:val="009920E7"/>
    <w:rsid w:val="00993061"/>
    <w:rsid w:val="0099330B"/>
    <w:rsid w:val="00994294"/>
    <w:rsid w:val="00994362"/>
    <w:rsid w:val="009945B3"/>
    <w:rsid w:val="00994BB0"/>
    <w:rsid w:val="00994C80"/>
    <w:rsid w:val="00995914"/>
    <w:rsid w:val="00995B78"/>
    <w:rsid w:val="00995FC2"/>
    <w:rsid w:val="00996543"/>
    <w:rsid w:val="009970FF"/>
    <w:rsid w:val="009A06A9"/>
    <w:rsid w:val="009A218A"/>
    <w:rsid w:val="009A2411"/>
    <w:rsid w:val="009A248B"/>
    <w:rsid w:val="009A25A3"/>
    <w:rsid w:val="009A29B1"/>
    <w:rsid w:val="009A340E"/>
    <w:rsid w:val="009A49F0"/>
    <w:rsid w:val="009A55E7"/>
    <w:rsid w:val="009A6B85"/>
    <w:rsid w:val="009A7261"/>
    <w:rsid w:val="009A747B"/>
    <w:rsid w:val="009A777E"/>
    <w:rsid w:val="009A7DB3"/>
    <w:rsid w:val="009B11B3"/>
    <w:rsid w:val="009B1C77"/>
    <w:rsid w:val="009B268A"/>
    <w:rsid w:val="009B3470"/>
    <w:rsid w:val="009B447E"/>
    <w:rsid w:val="009B475A"/>
    <w:rsid w:val="009B4923"/>
    <w:rsid w:val="009B55EB"/>
    <w:rsid w:val="009B61EC"/>
    <w:rsid w:val="009B646E"/>
    <w:rsid w:val="009B726E"/>
    <w:rsid w:val="009B7DCA"/>
    <w:rsid w:val="009C03E3"/>
    <w:rsid w:val="009C069F"/>
    <w:rsid w:val="009C1345"/>
    <w:rsid w:val="009C1844"/>
    <w:rsid w:val="009C2A3C"/>
    <w:rsid w:val="009C2BCB"/>
    <w:rsid w:val="009C2D27"/>
    <w:rsid w:val="009C3F17"/>
    <w:rsid w:val="009C5723"/>
    <w:rsid w:val="009C5F77"/>
    <w:rsid w:val="009C63FE"/>
    <w:rsid w:val="009C6985"/>
    <w:rsid w:val="009C783F"/>
    <w:rsid w:val="009D05FE"/>
    <w:rsid w:val="009D0DA7"/>
    <w:rsid w:val="009D12C6"/>
    <w:rsid w:val="009D12E3"/>
    <w:rsid w:val="009D1911"/>
    <w:rsid w:val="009D1AD7"/>
    <w:rsid w:val="009D1D8C"/>
    <w:rsid w:val="009D201E"/>
    <w:rsid w:val="009D20EB"/>
    <w:rsid w:val="009D3A8B"/>
    <w:rsid w:val="009D5723"/>
    <w:rsid w:val="009D5C34"/>
    <w:rsid w:val="009D6D8F"/>
    <w:rsid w:val="009D6FEA"/>
    <w:rsid w:val="009D72DD"/>
    <w:rsid w:val="009D7BEA"/>
    <w:rsid w:val="009E0176"/>
    <w:rsid w:val="009E04B7"/>
    <w:rsid w:val="009E08DF"/>
    <w:rsid w:val="009E0F34"/>
    <w:rsid w:val="009E1433"/>
    <w:rsid w:val="009E147F"/>
    <w:rsid w:val="009E2862"/>
    <w:rsid w:val="009E29FA"/>
    <w:rsid w:val="009E2A13"/>
    <w:rsid w:val="009E2A41"/>
    <w:rsid w:val="009E3985"/>
    <w:rsid w:val="009E5318"/>
    <w:rsid w:val="009E5A98"/>
    <w:rsid w:val="009E66FD"/>
    <w:rsid w:val="009E7440"/>
    <w:rsid w:val="009E75E4"/>
    <w:rsid w:val="009E79A3"/>
    <w:rsid w:val="009E7D9E"/>
    <w:rsid w:val="009F0099"/>
    <w:rsid w:val="009F0628"/>
    <w:rsid w:val="009F0F13"/>
    <w:rsid w:val="009F1E42"/>
    <w:rsid w:val="009F2190"/>
    <w:rsid w:val="009F23ED"/>
    <w:rsid w:val="009F2969"/>
    <w:rsid w:val="009F3A86"/>
    <w:rsid w:val="009F3ADD"/>
    <w:rsid w:val="009F3E2D"/>
    <w:rsid w:val="009F4499"/>
    <w:rsid w:val="009F4F70"/>
    <w:rsid w:val="009F4F95"/>
    <w:rsid w:val="009F530F"/>
    <w:rsid w:val="009F5A53"/>
    <w:rsid w:val="009F5BF2"/>
    <w:rsid w:val="009F5CE0"/>
    <w:rsid w:val="009F6011"/>
    <w:rsid w:val="009F684E"/>
    <w:rsid w:val="009F69FF"/>
    <w:rsid w:val="009F700C"/>
    <w:rsid w:val="009F77DF"/>
    <w:rsid w:val="009F7C2A"/>
    <w:rsid w:val="009F7C80"/>
    <w:rsid w:val="00A00364"/>
    <w:rsid w:val="00A01698"/>
    <w:rsid w:val="00A022D2"/>
    <w:rsid w:val="00A02C98"/>
    <w:rsid w:val="00A0324D"/>
    <w:rsid w:val="00A036E5"/>
    <w:rsid w:val="00A04027"/>
    <w:rsid w:val="00A04105"/>
    <w:rsid w:val="00A0416C"/>
    <w:rsid w:val="00A0454B"/>
    <w:rsid w:val="00A05592"/>
    <w:rsid w:val="00A05AAD"/>
    <w:rsid w:val="00A060EF"/>
    <w:rsid w:val="00A06F05"/>
    <w:rsid w:val="00A06F52"/>
    <w:rsid w:val="00A07055"/>
    <w:rsid w:val="00A071D6"/>
    <w:rsid w:val="00A072D4"/>
    <w:rsid w:val="00A07CE8"/>
    <w:rsid w:val="00A07FF0"/>
    <w:rsid w:val="00A1065C"/>
    <w:rsid w:val="00A11E53"/>
    <w:rsid w:val="00A120A5"/>
    <w:rsid w:val="00A1291B"/>
    <w:rsid w:val="00A12C2A"/>
    <w:rsid w:val="00A12D05"/>
    <w:rsid w:val="00A13D45"/>
    <w:rsid w:val="00A13F11"/>
    <w:rsid w:val="00A14416"/>
    <w:rsid w:val="00A14426"/>
    <w:rsid w:val="00A14760"/>
    <w:rsid w:val="00A148C9"/>
    <w:rsid w:val="00A15188"/>
    <w:rsid w:val="00A159D9"/>
    <w:rsid w:val="00A15BFF"/>
    <w:rsid w:val="00A16350"/>
    <w:rsid w:val="00A16C02"/>
    <w:rsid w:val="00A16ED2"/>
    <w:rsid w:val="00A16F2D"/>
    <w:rsid w:val="00A1761D"/>
    <w:rsid w:val="00A17E6B"/>
    <w:rsid w:val="00A20C24"/>
    <w:rsid w:val="00A20FB2"/>
    <w:rsid w:val="00A2103A"/>
    <w:rsid w:val="00A210AE"/>
    <w:rsid w:val="00A224B7"/>
    <w:rsid w:val="00A23294"/>
    <w:rsid w:val="00A2356D"/>
    <w:rsid w:val="00A235CE"/>
    <w:rsid w:val="00A240C6"/>
    <w:rsid w:val="00A24390"/>
    <w:rsid w:val="00A24D55"/>
    <w:rsid w:val="00A24DA3"/>
    <w:rsid w:val="00A24FE6"/>
    <w:rsid w:val="00A26B24"/>
    <w:rsid w:val="00A26B89"/>
    <w:rsid w:val="00A270D4"/>
    <w:rsid w:val="00A2721D"/>
    <w:rsid w:val="00A2725D"/>
    <w:rsid w:val="00A2796C"/>
    <w:rsid w:val="00A318AE"/>
    <w:rsid w:val="00A326CB"/>
    <w:rsid w:val="00A329B4"/>
    <w:rsid w:val="00A32E2E"/>
    <w:rsid w:val="00A3371C"/>
    <w:rsid w:val="00A3374B"/>
    <w:rsid w:val="00A33871"/>
    <w:rsid w:val="00A33C14"/>
    <w:rsid w:val="00A33D73"/>
    <w:rsid w:val="00A33E98"/>
    <w:rsid w:val="00A33EE6"/>
    <w:rsid w:val="00A344BE"/>
    <w:rsid w:val="00A34C3F"/>
    <w:rsid w:val="00A353AD"/>
    <w:rsid w:val="00A3560F"/>
    <w:rsid w:val="00A35694"/>
    <w:rsid w:val="00A35A32"/>
    <w:rsid w:val="00A36214"/>
    <w:rsid w:val="00A366A6"/>
    <w:rsid w:val="00A37EDF"/>
    <w:rsid w:val="00A4006B"/>
    <w:rsid w:val="00A40FBA"/>
    <w:rsid w:val="00A418B2"/>
    <w:rsid w:val="00A41914"/>
    <w:rsid w:val="00A41AEC"/>
    <w:rsid w:val="00A41C77"/>
    <w:rsid w:val="00A43493"/>
    <w:rsid w:val="00A436BF"/>
    <w:rsid w:val="00A44593"/>
    <w:rsid w:val="00A452CF"/>
    <w:rsid w:val="00A456B1"/>
    <w:rsid w:val="00A46F6F"/>
    <w:rsid w:val="00A476AB"/>
    <w:rsid w:val="00A50222"/>
    <w:rsid w:val="00A5039D"/>
    <w:rsid w:val="00A50946"/>
    <w:rsid w:val="00A50A53"/>
    <w:rsid w:val="00A50FC5"/>
    <w:rsid w:val="00A51755"/>
    <w:rsid w:val="00A544F5"/>
    <w:rsid w:val="00A546B9"/>
    <w:rsid w:val="00A55D7A"/>
    <w:rsid w:val="00A55DC9"/>
    <w:rsid w:val="00A56805"/>
    <w:rsid w:val="00A568F0"/>
    <w:rsid w:val="00A56FB5"/>
    <w:rsid w:val="00A57548"/>
    <w:rsid w:val="00A5768E"/>
    <w:rsid w:val="00A60033"/>
    <w:rsid w:val="00A60051"/>
    <w:rsid w:val="00A606DC"/>
    <w:rsid w:val="00A616B8"/>
    <w:rsid w:val="00A61D5D"/>
    <w:rsid w:val="00A61F4E"/>
    <w:rsid w:val="00A61F65"/>
    <w:rsid w:val="00A62561"/>
    <w:rsid w:val="00A6256D"/>
    <w:rsid w:val="00A6267F"/>
    <w:rsid w:val="00A628A0"/>
    <w:rsid w:val="00A64217"/>
    <w:rsid w:val="00A64339"/>
    <w:rsid w:val="00A659C2"/>
    <w:rsid w:val="00A668B6"/>
    <w:rsid w:val="00A66AAE"/>
    <w:rsid w:val="00A66ED9"/>
    <w:rsid w:val="00A66F25"/>
    <w:rsid w:val="00A670EA"/>
    <w:rsid w:val="00A672B7"/>
    <w:rsid w:val="00A6781E"/>
    <w:rsid w:val="00A67957"/>
    <w:rsid w:val="00A67CCD"/>
    <w:rsid w:val="00A70AF1"/>
    <w:rsid w:val="00A70EC0"/>
    <w:rsid w:val="00A71068"/>
    <w:rsid w:val="00A71F2A"/>
    <w:rsid w:val="00A720B0"/>
    <w:rsid w:val="00A7246F"/>
    <w:rsid w:val="00A72D20"/>
    <w:rsid w:val="00A732F5"/>
    <w:rsid w:val="00A7338A"/>
    <w:rsid w:val="00A74BC4"/>
    <w:rsid w:val="00A74C06"/>
    <w:rsid w:val="00A75378"/>
    <w:rsid w:val="00A75EFA"/>
    <w:rsid w:val="00A75FE2"/>
    <w:rsid w:val="00A76289"/>
    <w:rsid w:val="00A76744"/>
    <w:rsid w:val="00A76906"/>
    <w:rsid w:val="00A77168"/>
    <w:rsid w:val="00A776AC"/>
    <w:rsid w:val="00A777DC"/>
    <w:rsid w:val="00A77E96"/>
    <w:rsid w:val="00A8002C"/>
    <w:rsid w:val="00A807CF"/>
    <w:rsid w:val="00A83B99"/>
    <w:rsid w:val="00A840A1"/>
    <w:rsid w:val="00A847A0"/>
    <w:rsid w:val="00A84A37"/>
    <w:rsid w:val="00A84A5E"/>
    <w:rsid w:val="00A84F3D"/>
    <w:rsid w:val="00A854DC"/>
    <w:rsid w:val="00A862E2"/>
    <w:rsid w:val="00A86CE1"/>
    <w:rsid w:val="00A87996"/>
    <w:rsid w:val="00A87F69"/>
    <w:rsid w:val="00A906E0"/>
    <w:rsid w:val="00A908F8"/>
    <w:rsid w:val="00A90A5E"/>
    <w:rsid w:val="00A91011"/>
    <w:rsid w:val="00A91682"/>
    <w:rsid w:val="00A930FD"/>
    <w:rsid w:val="00A93412"/>
    <w:rsid w:val="00A93447"/>
    <w:rsid w:val="00A939C5"/>
    <w:rsid w:val="00A93A57"/>
    <w:rsid w:val="00A93E24"/>
    <w:rsid w:val="00A94D6A"/>
    <w:rsid w:val="00A955F6"/>
    <w:rsid w:val="00A95AF4"/>
    <w:rsid w:val="00A95B51"/>
    <w:rsid w:val="00A95FD8"/>
    <w:rsid w:val="00A96628"/>
    <w:rsid w:val="00A96776"/>
    <w:rsid w:val="00A96AA7"/>
    <w:rsid w:val="00A96C64"/>
    <w:rsid w:val="00A97FDC"/>
    <w:rsid w:val="00AA02E2"/>
    <w:rsid w:val="00AA0F4D"/>
    <w:rsid w:val="00AA12A1"/>
    <w:rsid w:val="00AA1D6A"/>
    <w:rsid w:val="00AA24B8"/>
    <w:rsid w:val="00AA26BC"/>
    <w:rsid w:val="00AA300C"/>
    <w:rsid w:val="00AA3113"/>
    <w:rsid w:val="00AA4174"/>
    <w:rsid w:val="00AA4E22"/>
    <w:rsid w:val="00AA5574"/>
    <w:rsid w:val="00AA682C"/>
    <w:rsid w:val="00AA6969"/>
    <w:rsid w:val="00AA6A65"/>
    <w:rsid w:val="00AA6B09"/>
    <w:rsid w:val="00AA6B0D"/>
    <w:rsid w:val="00AA7388"/>
    <w:rsid w:val="00AA7918"/>
    <w:rsid w:val="00AA7CDA"/>
    <w:rsid w:val="00AB0518"/>
    <w:rsid w:val="00AB187B"/>
    <w:rsid w:val="00AB19A5"/>
    <w:rsid w:val="00AB2263"/>
    <w:rsid w:val="00AB2933"/>
    <w:rsid w:val="00AB2E9B"/>
    <w:rsid w:val="00AB3045"/>
    <w:rsid w:val="00AB3B3E"/>
    <w:rsid w:val="00AB3C18"/>
    <w:rsid w:val="00AB4BD7"/>
    <w:rsid w:val="00AB5B4E"/>
    <w:rsid w:val="00AB5D4B"/>
    <w:rsid w:val="00AC0407"/>
    <w:rsid w:val="00AC05DF"/>
    <w:rsid w:val="00AC1389"/>
    <w:rsid w:val="00AC17F4"/>
    <w:rsid w:val="00AC2481"/>
    <w:rsid w:val="00AC282B"/>
    <w:rsid w:val="00AC29CB"/>
    <w:rsid w:val="00AC2D55"/>
    <w:rsid w:val="00AC4978"/>
    <w:rsid w:val="00AC5600"/>
    <w:rsid w:val="00AC5ACA"/>
    <w:rsid w:val="00AC612F"/>
    <w:rsid w:val="00AC7247"/>
    <w:rsid w:val="00AC72F7"/>
    <w:rsid w:val="00AD0435"/>
    <w:rsid w:val="00AD1244"/>
    <w:rsid w:val="00AD260D"/>
    <w:rsid w:val="00AD279A"/>
    <w:rsid w:val="00AD371C"/>
    <w:rsid w:val="00AD4E16"/>
    <w:rsid w:val="00AD4E54"/>
    <w:rsid w:val="00AD5776"/>
    <w:rsid w:val="00AD5EE4"/>
    <w:rsid w:val="00AD6011"/>
    <w:rsid w:val="00AD6F11"/>
    <w:rsid w:val="00AD72F5"/>
    <w:rsid w:val="00AD76C1"/>
    <w:rsid w:val="00AD774D"/>
    <w:rsid w:val="00AD7847"/>
    <w:rsid w:val="00AE026D"/>
    <w:rsid w:val="00AE0D3A"/>
    <w:rsid w:val="00AE19E0"/>
    <w:rsid w:val="00AE2159"/>
    <w:rsid w:val="00AE267E"/>
    <w:rsid w:val="00AE278F"/>
    <w:rsid w:val="00AE2A3D"/>
    <w:rsid w:val="00AE2CC3"/>
    <w:rsid w:val="00AE2E9E"/>
    <w:rsid w:val="00AE3856"/>
    <w:rsid w:val="00AE3C22"/>
    <w:rsid w:val="00AE45C3"/>
    <w:rsid w:val="00AE45CB"/>
    <w:rsid w:val="00AE46CD"/>
    <w:rsid w:val="00AE491C"/>
    <w:rsid w:val="00AE4974"/>
    <w:rsid w:val="00AE4AD3"/>
    <w:rsid w:val="00AE516F"/>
    <w:rsid w:val="00AE5BE0"/>
    <w:rsid w:val="00AE5CB7"/>
    <w:rsid w:val="00AE624F"/>
    <w:rsid w:val="00AE6FAC"/>
    <w:rsid w:val="00AE7056"/>
    <w:rsid w:val="00AE730C"/>
    <w:rsid w:val="00AE7538"/>
    <w:rsid w:val="00AE7B6D"/>
    <w:rsid w:val="00AF0143"/>
    <w:rsid w:val="00AF080D"/>
    <w:rsid w:val="00AF0CC7"/>
    <w:rsid w:val="00AF0F49"/>
    <w:rsid w:val="00AF1641"/>
    <w:rsid w:val="00AF1C42"/>
    <w:rsid w:val="00AF207D"/>
    <w:rsid w:val="00AF2245"/>
    <w:rsid w:val="00AF2427"/>
    <w:rsid w:val="00AF278F"/>
    <w:rsid w:val="00AF28FF"/>
    <w:rsid w:val="00AF2A8E"/>
    <w:rsid w:val="00AF35F6"/>
    <w:rsid w:val="00AF3FF1"/>
    <w:rsid w:val="00AF44C2"/>
    <w:rsid w:val="00AF4A57"/>
    <w:rsid w:val="00AF4C80"/>
    <w:rsid w:val="00AF4D76"/>
    <w:rsid w:val="00AF510F"/>
    <w:rsid w:val="00AF5A39"/>
    <w:rsid w:val="00AF6667"/>
    <w:rsid w:val="00AF6CBE"/>
    <w:rsid w:val="00AF7691"/>
    <w:rsid w:val="00AF782B"/>
    <w:rsid w:val="00B005D1"/>
    <w:rsid w:val="00B007DE"/>
    <w:rsid w:val="00B0112E"/>
    <w:rsid w:val="00B0220D"/>
    <w:rsid w:val="00B02593"/>
    <w:rsid w:val="00B02AE6"/>
    <w:rsid w:val="00B02FF0"/>
    <w:rsid w:val="00B0422B"/>
    <w:rsid w:val="00B05533"/>
    <w:rsid w:val="00B0578E"/>
    <w:rsid w:val="00B05E76"/>
    <w:rsid w:val="00B07246"/>
    <w:rsid w:val="00B0768A"/>
    <w:rsid w:val="00B10FE4"/>
    <w:rsid w:val="00B11C64"/>
    <w:rsid w:val="00B120A9"/>
    <w:rsid w:val="00B120D6"/>
    <w:rsid w:val="00B12744"/>
    <w:rsid w:val="00B12E25"/>
    <w:rsid w:val="00B12EF8"/>
    <w:rsid w:val="00B130CE"/>
    <w:rsid w:val="00B13B29"/>
    <w:rsid w:val="00B13D92"/>
    <w:rsid w:val="00B140A9"/>
    <w:rsid w:val="00B145FD"/>
    <w:rsid w:val="00B152C3"/>
    <w:rsid w:val="00B15D9A"/>
    <w:rsid w:val="00B16A57"/>
    <w:rsid w:val="00B16A70"/>
    <w:rsid w:val="00B16C27"/>
    <w:rsid w:val="00B17004"/>
    <w:rsid w:val="00B17C3D"/>
    <w:rsid w:val="00B200B8"/>
    <w:rsid w:val="00B208C1"/>
    <w:rsid w:val="00B21110"/>
    <w:rsid w:val="00B2135D"/>
    <w:rsid w:val="00B225B7"/>
    <w:rsid w:val="00B22940"/>
    <w:rsid w:val="00B22FA3"/>
    <w:rsid w:val="00B23176"/>
    <w:rsid w:val="00B235F9"/>
    <w:rsid w:val="00B23F4F"/>
    <w:rsid w:val="00B24F79"/>
    <w:rsid w:val="00B2551F"/>
    <w:rsid w:val="00B2589F"/>
    <w:rsid w:val="00B26011"/>
    <w:rsid w:val="00B26BBF"/>
    <w:rsid w:val="00B26FAA"/>
    <w:rsid w:val="00B270ED"/>
    <w:rsid w:val="00B27941"/>
    <w:rsid w:val="00B27D3A"/>
    <w:rsid w:val="00B27FBB"/>
    <w:rsid w:val="00B3000B"/>
    <w:rsid w:val="00B308B6"/>
    <w:rsid w:val="00B30CD7"/>
    <w:rsid w:val="00B30D46"/>
    <w:rsid w:val="00B313A5"/>
    <w:rsid w:val="00B31DC2"/>
    <w:rsid w:val="00B321CA"/>
    <w:rsid w:val="00B32B5B"/>
    <w:rsid w:val="00B331DA"/>
    <w:rsid w:val="00B34DF6"/>
    <w:rsid w:val="00B34FE2"/>
    <w:rsid w:val="00B36982"/>
    <w:rsid w:val="00B40B6A"/>
    <w:rsid w:val="00B416BB"/>
    <w:rsid w:val="00B41C4C"/>
    <w:rsid w:val="00B41E1B"/>
    <w:rsid w:val="00B43972"/>
    <w:rsid w:val="00B439FE"/>
    <w:rsid w:val="00B44D21"/>
    <w:rsid w:val="00B45499"/>
    <w:rsid w:val="00B45A32"/>
    <w:rsid w:val="00B45CA5"/>
    <w:rsid w:val="00B462B9"/>
    <w:rsid w:val="00B4644E"/>
    <w:rsid w:val="00B47995"/>
    <w:rsid w:val="00B47E54"/>
    <w:rsid w:val="00B50007"/>
    <w:rsid w:val="00B51D71"/>
    <w:rsid w:val="00B528FC"/>
    <w:rsid w:val="00B53939"/>
    <w:rsid w:val="00B5593A"/>
    <w:rsid w:val="00B55DB5"/>
    <w:rsid w:val="00B564A8"/>
    <w:rsid w:val="00B606DD"/>
    <w:rsid w:val="00B60951"/>
    <w:rsid w:val="00B61F63"/>
    <w:rsid w:val="00B6260E"/>
    <w:rsid w:val="00B626D5"/>
    <w:rsid w:val="00B62949"/>
    <w:rsid w:val="00B629FE"/>
    <w:rsid w:val="00B62E02"/>
    <w:rsid w:val="00B6374C"/>
    <w:rsid w:val="00B6386B"/>
    <w:rsid w:val="00B6458C"/>
    <w:rsid w:val="00B64F3D"/>
    <w:rsid w:val="00B65038"/>
    <w:rsid w:val="00B65F9E"/>
    <w:rsid w:val="00B67FFA"/>
    <w:rsid w:val="00B701BD"/>
    <w:rsid w:val="00B70B11"/>
    <w:rsid w:val="00B70F52"/>
    <w:rsid w:val="00B71E17"/>
    <w:rsid w:val="00B72503"/>
    <w:rsid w:val="00B72927"/>
    <w:rsid w:val="00B73A5F"/>
    <w:rsid w:val="00B73C8D"/>
    <w:rsid w:val="00B74880"/>
    <w:rsid w:val="00B74941"/>
    <w:rsid w:val="00B7573A"/>
    <w:rsid w:val="00B7705F"/>
    <w:rsid w:val="00B814F4"/>
    <w:rsid w:val="00B817A2"/>
    <w:rsid w:val="00B81D10"/>
    <w:rsid w:val="00B8206D"/>
    <w:rsid w:val="00B826EE"/>
    <w:rsid w:val="00B82B8A"/>
    <w:rsid w:val="00B83258"/>
    <w:rsid w:val="00B833C2"/>
    <w:rsid w:val="00B8377B"/>
    <w:rsid w:val="00B837C5"/>
    <w:rsid w:val="00B83AE8"/>
    <w:rsid w:val="00B83BA0"/>
    <w:rsid w:val="00B83BEB"/>
    <w:rsid w:val="00B84521"/>
    <w:rsid w:val="00B85B65"/>
    <w:rsid w:val="00B86278"/>
    <w:rsid w:val="00B8690B"/>
    <w:rsid w:val="00B87BFB"/>
    <w:rsid w:val="00B900B8"/>
    <w:rsid w:val="00B902C2"/>
    <w:rsid w:val="00B90673"/>
    <w:rsid w:val="00B906B9"/>
    <w:rsid w:val="00B90A8C"/>
    <w:rsid w:val="00B919B5"/>
    <w:rsid w:val="00B91E86"/>
    <w:rsid w:val="00B929E9"/>
    <w:rsid w:val="00B9335A"/>
    <w:rsid w:val="00B93B6E"/>
    <w:rsid w:val="00B93C00"/>
    <w:rsid w:val="00B93EF8"/>
    <w:rsid w:val="00B948E6"/>
    <w:rsid w:val="00B956DF"/>
    <w:rsid w:val="00B95CCB"/>
    <w:rsid w:val="00B97B52"/>
    <w:rsid w:val="00B97C30"/>
    <w:rsid w:val="00B97CAA"/>
    <w:rsid w:val="00BA0223"/>
    <w:rsid w:val="00BA03BD"/>
    <w:rsid w:val="00BA087F"/>
    <w:rsid w:val="00BA0D85"/>
    <w:rsid w:val="00BA0F6E"/>
    <w:rsid w:val="00BA1CC7"/>
    <w:rsid w:val="00BA1CD9"/>
    <w:rsid w:val="00BA2861"/>
    <w:rsid w:val="00BA28C5"/>
    <w:rsid w:val="00BA3021"/>
    <w:rsid w:val="00BA3778"/>
    <w:rsid w:val="00BA4D06"/>
    <w:rsid w:val="00BA5CB4"/>
    <w:rsid w:val="00BA7736"/>
    <w:rsid w:val="00BA7E51"/>
    <w:rsid w:val="00BB0698"/>
    <w:rsid w:val="00BB1297"/>
    <w:rsid w:val="00BB182A"/>
    <w:rsid w:val="00BB2548"/>
    <w:rsid w:val="00BB2864"/>
    <w:rsid w:val="00BB3686"/>
    <w:rsid w:val="00BB3C0F"/>
    <w:rsid w:val="00BB46C2"/>
    <w:rsid w:val="00BB4E94"/>
    <w:rsid w:val="00BB4F19"/>
    <w:rsid w:val="00BB4F8A"/>
    <w:rsid w:val="00BB5258"/>
    <w:rsid w:val="00BB5767"/>
    <w:rsid w:val="00BB5B67"/>
    <w:rsid w:val="00BB5DA0"/>
    <w:rsid w:val="00BB62E8"/>
    <w:rsid w:val="00BB661B"/>
    <w:rsid w:val="00BC0A31"/>
    <w:rsid w:val="00BC0A40"/>
    <w:rsid w:val="00BC1A50"/>
    <w:rsid w:val="00BC22BF"/>
    <w:rsid w:val="00BC232A"/>
    <w:rsid w:val="00BC2D01"/>
    <w:rsid w:val="00BC3318"/>
    <w:rsid w:val="00BC335D"/>
    <w:rsid w:val="00BC3D98"/>
    <w:rsid w:val="00BC3F2B"/>
    <w:rsid w:val="00BC4533"/>
    <w:rsid w:val="00BC4621"/>
    <w:rsid w:val="00BC5C70"/>
    <w:rsid w:val="00BC6529"/>
    <w:rsid w:val="00BC6BF8"/>
    <w:rsid w:val="00BC6D8D"/>
    <w:rsid w:val="00BC798C"/>
    <w:rsid w:val="00BD08E3"/>
    <w:rsid w:val="00BD0B6E"/>
    <w:rsid w:val="00BD1062"/>
    <w:rsid w:val="00BD26F7"/>
    <w:rsid w:val="00BD2AE0"/>
    <w:rsid w:val="00BD2C3E"/>
    <w:rsid w:val="00BD4AC7"/>
    <w:rsid w:val="00BD4D78"/>
    <w:rsid w:val="00BD548C"/>
    <w:rsid w:val="00BD56D7"/>
    <w:rsid w:val="00BD6BE3"/>
    <w:rsid w:val="00BD7619"/>
    <w:rsid w:val="00BE001E"/>
    <w:rsid w:val="00BE1033"/>
    <w:rsid w:val="00BE10CC"/>
    <w:rsid w:val="00BE1505"/>
    <w:rsid w:val="00BE1F87"/>
    <w:rsid w:val="00BE2560"/>
    <w:rsid w:val="00BE2578"/>
    <w:rsid w:val="00BE30AC"/>
    <w:rsid w:val="00BE37F6"/>
    <w:rsid w:val="00BE481A"/>
    <w:rsid w:val="00BE7958"/>
    <w:rsid w:val="00BE7C30"/>
    <w:rsid w:val="00BF00AC"/>
    <w:rsid w:val="00BF033F"/>
    <w:rsid w:val="00BF12BD"/>
    <w:rsid w:val="00BF1633"/>
    <w:rsid w:val="00BF1B79"/>
    <w:rsid w:val="00BF2405"/>
    <w:rsid w:val="00BF407E"/>
    <w:rsid w:val="00BF45C0"/>
    <w:rsid w:val="00BF5301"/>
    <w:rsid w:val="00BF5810"/>
    <w:rsid w:val="00BF5D5E"/>
    <w:rsid w:val="00BF6160"/>
    <w:rsid w:val="00BF635F"/>
    <w:rsid w:val="00BF6859"/>
    <w:rsid w:val="00BF7601"/>
    <w:rsid w:val="00BF7AB4"/>
    <w:rsid w:val="00BF7F27"/>
    <w:rsid w:val="00C00024"/>
    <w:rsid w:val="00C010EB"/>
    <w:rsid w:val="00C01FE7"/>
    <w:rsid w:val="00C03400"/>
    <w:rsid w:val="00C03D3E"/>
    <w:rsid w:val="00C04AD5"/>
    <w:rsid w:val="00C04E2A"/>
    <w:rsid w:val="00C053E0"/>
    <w:rsid w:val="00C05899"/>
    <w:rsid w:val="00C05CAB"/>
    <w:rsid w:val="00C06F57"/>
    <w:rsid w:val="00C0766F"/>
    <w:rsid w:val="00C0767E"/>
    <w:rsid w:val="00C07FCD"/>
    <w:rsid w:val="00C100A2"/>
    <w:rsid w:val="00C11199"/>
    <w:rsid w:val="00C12DE3"/>
    <w:rsid w:val="00C130BD"/>
    <w:rsid w:val="00C1442C"/>
    <w:rsid w:val="00C14C12"/>
    <w:rsid w:val="00C1533C"/>
    <w:rsid w:val="00C15F26"/>
    <w:rsid w:val="00C15FAD"/>
    <w:rsid w:val="00C167EA"/>
    <w:rsid w:val="00C16B54"/>
    <w:rsid w:val="00C1749F"/>
    <w:rsid w:val="00C20541"/>
    <w:rsid w:val="00C211F8"/>
    <w:rsid w:val="00C2164F"/>
    <w:rsid w:val="00C2211E"/>
    <w:rsid w:val="00C22651"/>
    <w:rsid w:val="00C22D8D"/>
    <w:rsid w:val="00C22E77"/>
    <w:rsid w:val="00C23A85"/>
    <w:rsid w:val="00C254F1"/>
    <w:rsid w:val="00C2662F"/>
    <w:rsid w:val="00C268D3"/>
    <w:rsid w:val="00C26ADB"/>
    <w:rsid w:val="00C30936"/>
    <w:rsid w:val="00C30DF9"/>
    <w:rsid w:val="00C31179"/>
    <w:rsid w:val="00C32949"/>
    <w:rsid w:val="00C32B52"/>
    <w:rsid w:val="00C32C15"/>
    <w:rsid w:val="00C336E8"/>
    <w:rsid w:val="00C33BC9"/>
    <w:rsid w:val="00C33D2E"/>
    <w:rsid w:val="00C34218"/>
    <w:rsid w:val="00C3465E"/>
    <w:rsid w:val="00C36D13"/>
    <w:rsid w:val="00C373A7"/>
    <w:rsid w:val="00C3746C"/>
    <w:rsid w:val="00C419D3"/>
    <w:rsid w:val="00C42465"/>
    <w:rsid w:val="00C431C7"/>
    <w:rsid w:val="00C4330C"/>
    <w:rsid w:val="00C43A45"/>
    <w:rsid w:val="00C4478D"/>
    <w:rsid w:val="00C44BCC"/>
    <w:rsid w:val="00C44EAD"/>
    <w:rsid w:val="00C459A5"/>
    <w:rsid w:val="00C45A07"/>
    <w:rsid w:val="00C46AE2"/>
    <w:rsid w:val="00C46ECB"/>
    <w:rsid w:val="00C474EB"/>
    <w:rsid w:val="00C50272"/>
    <w:rsid w:val="00C5095C"/>
    <w:rsid w:val="00C50DDD"/>
    <w:rsid w:val="00C50F3E"/>
    <w:rsid w:val="00C518C9"/>
    <w:rsid w:val="00C51AA3"/>
    <w:rsid w:val="00C52A33"/>
    <w:rsid w:val="00C53264"/>
    <w:rsid w:val="00C5345E"/>
    <w:rsid w:val="00C53F1F"/>
    <w:rsid w:val="00C54271"/>
    <w:rsid w:val="00C54325"/>
    <w:rsid w:val="00C54970"/>
    <w:rsid w:val="00C54F21"/>
    <w:rsid w:val="00C5502A"/>
    <w:rsid w:val="00C55DE2"/>
    <w:rsid w:val="00C55FF8"/>
    <w:rsid w:val="00C56BDD"/>
    <w:rsid w:val="00C56CFE"/>
    <w:rsid w:val="00C57536"/>
    <w:rsid w:val="00C577AB"/>
    <w:rsid w:val="00C57923"/>
    <w:rsid w:val="00C57991"/>
    <w:rsid w:val="00C579D1"/>
    <w:rsid w:val="00C57A9A"/>
    <w:rsid w:val="00C60AC9"/>
    <w:rsid w:val="00C619AA"/>
    <w:rsid w:val="00C61A34"/>
    <w:rsid w:val="00C62915"/>
    <w:rsid w:val="00C62DFD"/>
    <w:rsid w:val="00C6385C"/>
    <w:rsid w:val="00C64778"/>
    <w:rsid w:val="00C64D85"/>
    <w:rsid w:val="00C651B9"/>
    <w:rsid w:val="00C6557A"/>
    <w:rsid w:val="00C656D4"/>
    <w:rsid w:val="00C658C1"/>
    <w:rsid w:val="00C662AF"/>
    <w:rsid w:val="00C66501"/>
    <w:rsid w:val="00C66599"/>
    <w:rsid w:val="00C666D0"/>
    <w:rsid w:val="00C66B93"/>
    <w:rsid w:val="00C66C7D"/>
    <w:rsid w:val="00C66E99"/>
    <w:rsid w:val="00C672EC"/>
    <w:rsid w:val="00C67535"/>
    <w:rsid w:val="00C707D2"/>
    <w:rsid w:val="00C70919"/>
    <w:rsid w:val="00C71196"/>
    <w:rsid w:val="00C71597"/>
    <w:rsid w:val="00C7330D"/>
    <w:rsid w:val="00C7332D"/>
    <w:rsid w:val="00C737E4"/>
    <w:rsid w:val="00C7384F"/>
    <w:rsid w:val="00C74C4A"/>
    <w:rsid w:val="00C775EB"/>
    <w:rsid w:val="00C80734"/>
    <w:rsid w:val="00C809A8"/>
    <w:rsid w:val="00C80E16"/>
    <w:rsid w:val="00C81218"/>
    <w:rsid w:val="00C81D67"/>
    <w:rsid w:val="00C821A0"/>
    <w:rsid w:val="00C82815"/>
    <w:rsid w:val="00C82E22"/>
    <w:rsid w:val="00C83157"/>
    <w:rsid w:val="00C833FF"/>
    <w:rsid w:val="00C83822"/>
    <w:rsid w:val="00C83ACF"/>
    <w:rsid w:val="00C83B63"/>
    <w:rsid w:val="00C83B90"/>
    <w:rsid w:val="00C84521"/>
    <w:rsid w:val="00C84CAA"/>
    <w:rsid w:val="00C84F1D"/>
    <w:rsid w:val="00C854F2"/>
    <w:rsid w:val="00C85846"/>
    <w:rsid w:val="00C873B9"/>
    <w:rsid w:val="00C9056D"/>
    <w:rsid w:val="00C90E9E"/>
    <w:rsid w:val="00C9138F"/>
    <w:rsid w:val="00C91635"/>
    <w:rsid w:val="00C91B30"/>
    <w:rsid w:val="00C91B5A"/>
    <w:rsid w:val="00C92A7C"/>
    <w:rsid w:val="00C94765"/>
    <w:rsid w:val="00C94C51"/>
    <w:rsid w:val="00C95702"/>
    <w:rsid w:val="00C95A1B"/>
    <w:rsid w:val="00C95F58"/>
    <w:rsid w:val="00C96220"/>
    <w:rsid w:val="00C96849"/>
    <w:rsid w:val="00C96965"/>
    <w:rsid w:val="00C96974"/>
    <w:rsid w:val="00C96B4C"/>
    <w:rsid w:val="00C96B8F"/>
    <w:rsid w:val="00C96EDC"/>
    <w:rsid w:val="00C96F85"/>
    <w:rsid w:val="00C97013"/>
    <w:rsid w:val="00C978A7"/>
    <w:rsid w:val="00C97EBC"/>
    <w:rsid w:val="00CA0157"/>
    <w:rsid w:val="00CA0C98"/>
    <w:rsid w:val="00CA138D"/>
    <w:rsid w:val="00CA1AEA"/>
    <w:rsid w:val="00CA1E5D"/>
    <w:rsid w:val="00CA22B5"/>
    <w:rsid w:val="00CA2566"/>
    <w:rsid w:val="00CA2608"/>
    <w:rsid w:val="00CA2CDC"/>
    <w:rsid w:val="00CA331E"/>
    <w:rsid w:val="00CA36A9"/>
    <w:rsid w:val="00CA38A3"/>
    <w:rsid w:val="00CA4456"/>
    <w:rsid w:val="00CA46F9"/>
    <w:rsid w:val="00CA48EA"/>
    <w:rsid w:val="00CA4F4E"/>
    <w:rsid w:val="00CA5CE1"/>
    <w:rsid w:val="00CA5FFE"/>
    <w:rsid w:val="00CA63EC"/>
    <w:rsid w:val="00CA7D29"/>
    <w:rsid w:val="00CB0C02"/>
    <w:rsid w:val="00CB0E72"/>
    <w:rsid w:val="00CB13F2"/>
    <w:rsid w:val="00CB16A0"/>
    <w:rsid w:val="00CB1DC4"/>
    <w:rsid w:val="00CB2209"/>
    <w:rsid w:val="00CB27E7"/>
    <w:rsid w:val="00CB4138"/>
    <w:rsid w:val="00CB48BF"/>
    <w:rsid w:val="00CB499F"/>
    <w:rsid w:val="00CB5110"/>
    <w:rsid w:val="00CB6A3B"/>
    <w:rsid w:val="00CB70EC"/>
    <w:rsid w:val="00CB776F"/>
    <w:rsid w:val="00CB785A"/>
    <w:rsid w:val="00CB7A72"/>
    <w:rsid w:val="00CB7D85"/>
    <w:rsid w:val="00CB7E17"/>
    <w:rsid w:val="00CB7E60"/>
    <w:rsid w:val="00CB7F8B"/>
    <w:rsid w:val="00CC0120"/>
    <w:rsid w:val="00CC035C"/>
    <w:rsid w:val="00CC0CA4"/>
    <w:rsid w:val="00CC154E"/>
    <w:rsid w:val="00CC1B8F"/>
    <w:rsid w:val="00CC1D2B"/>
    <w:rsid w:val="00CC1E7D"/>
    <w:rsid w:val="00CC223F"/>
    <w:rsid w:val="00CC2545"/>
    <w:rsid w:val="00CC29CD"/>
    <w:rsid w:val="00CC2DEE"/>
    <w:rsid w:val="00CC3816"/>
    <w:rsid w:val="00CC3AA6"/>
    <w:rsid w:val="00CC3D94"/>
    <w:rsid w:val="00CC4175"/>
    <w:rsid w:val="00CC4331"/>
    <w:rsid w:val="00CC4771"/>
    <w:rsid w:val="00CC4BBB"/>
    <w:rsid w:val="00CC5083"/>
    <w:rsid w:val="00CC51F4"/>
    <w:rsid w:val="00CC585F"/>
    <w:rsid w:val="00CC5913"/>
    <w:rsid w:val="00CC59F1"/>
    <w:rsid w:val="00CC6B8F"/>
    <w:rsid w:val="00CC6FA7"/>
    <w:rsid w:val="00CC75D7"/>
    <w:rsid w:val="00CC788F"/>
    <w:rsid w:val="00CD028D"/>
    <w:rsid w:val="00CD0C29"/>
    <w:rsid w:val="00CD0F6C"/>
    <w:rsid w:val="00CD191A"/>
    <w:rsid w:val="00CD22E9"/>
    <w:rsid w:val="00CD276D"/>
    <w:rsid w:val="00CD2DC4"/>
    <w:rsid w:val="00CD2ED5"/>
    <w:rsid w:val="00CD376C"/>
    <w:rsid w:val="00CD3C18"/>
    <w:rsid w:val="00CD45E4"/>
    <w:rsid w:val="00CD4E74"/>
    <w:rsid w:val="00CD4ED5"/>
    <w:rsid w:val="00CD5148"/>
    <w:rsid w:val="00CD5420"/>
    <w:rsid w:val="00CD600C"/>
    <w:rsid w:val="00CD6109"/>
    <w:rsid w:val="00CD6C1F"/>
    <w:rsid w:val="00CD6E2D"/>
    <w:rsid w:val="00CD6EF6"/>
    <w:rsid w:val="00CD78C3"/>
    <w:rsid w:val="00CD7A37"/>
    <w:rsid w:val="00CE1A3E"/>
    <w:rsid w:val="00CE1AC1"/>
    <w:rsid w:val="00CE22E4"/>
    <w:rsid w:val="00CE2402"/>
    <w:rsid w:val="00CE2919"/>
    <w:rsid w:val="00CE2CE7"/>
    <w:rsid w:val="00CE3367"/>
    <w:rsid w:val="00CE33B2"/>
    <w:rsid w:val="00CE36B2"/>
    <w:rsid w:val="00CE3B62"/>
    <w:rsid w:val="00CE3C3B"/>
    <w:rsid w:val="00CE4081"/>
    <w:rsid w:val="00CE468E"/>
    <w:rsid w:val="00CE4778"/>
    <w:rsid w:val="00CE49DC"/>
    <w:rsid w:val="00CE5CBD"/>
    <w:rsid w:val="00CE6366"/>
    <w:rsid w:val="00CE7146"/>
    <w:rsid w:val="00CE7879"/>
    <w:rsid w:val="00CF0240"/>
    <w:rsid w:val="00CF11E2"/>
    <w:rsid w:val="00CF13A2"/>
    <w:rsid w:val="00CF1876"/>
    <w:rsid w:val="00CF18E6"/>
    <w:rsid w:val="00CF204B"/>
    <w:rsid w:val="00CF21F1"/>
    <w:rsid w:val="00CF23DA"/>
    <w:rsid w:val="00CF32EF"/>
    <w:rsid w:val="00CF332D"/>
    <w:rsid w:val="00CF34E0"/>
    <w:rsid w:val="00CF3892"/>
    <w:rsid w:val="00CF3F63"/>
    <w:rsid w:val="00CF4C14"/>
    <w:rsid w:val="00CF61A8"/>
    <w:rsid w:val="00CF63E2"/>
    <w:rsid w:val="00CF692C"/>
    <w:rsid w:val="00CF6C30"/>
    <w:rsid w:val="00D00FAF"/>
    <w:rsid w:val="00D010E5"/>
    <w:rsid w:val="00D014ED"/>
    <w:rsid w:val="00D01AB5"/>
    <w:rsid w:val="00D02171"/>
    <w:rsid w:val="00D0254F"/>
    <w:rsid w:val="00D02864"/>
    <w:rsid w:val="00D02A9E"/>
    <w:rsid w:val="00D03AE6"/>
    <w:rsid w:val="00D03D02"/>
    <w:rsid w:val="00D03D21"/>
    <w:rsid w:val="00D04298"/>
    <w:rsid w:val="00D046D3"/>
    <w:rsid w:val="00D0498D"/>
    <w:rsid w:val="00D060BB"/>
    <w:rsid w:val="00D068BC"/>
    <w:rsid w:val="00D06E4C"/>
    <w:rsid w:val="00D0743F"/>
    <w:rsid w:val="00D07FE8"/>
    <w:rsid w:val="00D1035F"/>
    <w:rsid w:val="00D105CD"/>
    <w:rsid w:val="00D11CC3"/>
    <w:rsid w:val="00D11FD1"/>
    <w:rsid w:val="00D128F2"/>
    <w:rsid w:val="00D12D41"/>
    <w:rsid w:val="00D137BD"/>
    <w:rsid w:val="00D1413B"/>
    <w:rsid w:val="00D141E7"/>
    <w:rsid w:val="00D14769"/>
    <w:rsid w:val="00D149C6"/>
    <w:rsid w:val="00D14DFD"/>
    <w:rsid w:val="00D1561B"/>
    <w:rsid w:val="00D15B22"/>
    <w:rsid w:val="00D15BC4"/>
    <w:rsid w:val="00D167B3"/>
    <w:rsid w:val="00D17ECC"/>
    <w:rsid w:val="00D200DC"/>
    <w:rsid w:val="00D204E3"/>
    <w:rsid w:val="00D2059A"/>
    <w:rsid w:val="00D20C26"/>
    <w:rsid w:val="00D2182B"/>
    <w:rsid w:val="00D21946"/>
    <w:rsid w:val="00D22855"/>
    <w:rsid w:val="00D22E57"/>
    <w:rsid w:val="00D233CE"/>
    <w:rsid w:val="00D253DE"/>
    <w:rsid w:val="00D253EE"/>
    <w:rsid w:val="00D25747"/>
    <w:rsid w:val="00D25B32"/>
    <w:rsid w:val="00D2703A"/>
    <w:rsid w:val="00D276C7"/>
    <w:rsid w:val="00D31412"/>
    <w:rsid w:val="00D31B0C"/>
    <w:rsid w:val="00D34B75"/>
    <w:rsid w:val="00D34ECA"/>
    <w:rsid w:val="00D355E6"/>
    <w:rsid w:val="00D35777"/>
    <w:rsid w:val="00D35B54"/>
    <w:rsid w:val="00D3658B"/>
    <w:rsid w:val="00D373E8"/>
    <w:rsid w:val="00D378C2"/>
    <w:rsid w:val="00D37B9A"/>
    <w:rsid w:val="00D40661"/>
    <w:rsid w:val="00D40992"/>
    <w:rsid w:val="00D40A87"/>
    <w:rsid w:val="00D417E3"/>
    <w:rsid w:val="00D41870"/>
    <w:rsid w:val="00D41912"/>
    <w:rsid w:val="00D41B7E"/>
    <w:rsid w:val="00D41F1A"/>
    <w:rsid w:val="00D41F5A"/>
    <w:rsid w:val="00D42059"/>
    <w:rsid w:val="00D4262D"/>
    <w:rsid w:val="00D4496F"/>
    <w:rsid w:val="00D44DE6"/>
    <w:rsid w:val="00D4552E"/>
    <w:rsid w:val="00D455C1"/>
    <w:rsid w:val="00D45C2B"/>
    <w:rsid w:val="00D4745E"/>
    <w:rsid w:val="00D47DA6"/>
    <w:rsid w:val="00D47DF0"/>
    <w:rsid w:val="00D50699"/>
    <w:rsid w:val="00D51A95"/>
    <w:rsid w:val="00D52312"/>
    <w:rsid w:val="00D52773"/>
    <w:rsid w:val="00D528A7"/>
    <w:rsid w:val="00D52A04"/>
    <w:rsid w:val="00D52DE2"/>
    <w:rsid w:val="00D52EC2"/>
    <w:rsid w:val="00D53096"/>
    <w:rsid w:val="00D534D8"/>
    <w:rsid w:val="00D54B3B"/>
    <w:rsid w:val="00D55688"/>
    <w:rsid w:val="00D55CA4"/>
    <w:rsid w:val="00D56445"/>
    <w:rsid w:val="00D57EA7"/>
    <w:rsid w:val="00D61316"/>
    <w:rsid w:val="00D6290E"/>
    <w:rsid w:val="00D6295E"/>
    <w:rsid w:val="00D6385D"/>
    <w:rsid w:val="00D65070"/>
    <w:rsid w:val="00D659E1"/>
    <w:rsid w:val="00D663BA"/>
    <w:rsid w:val="00D666E3"/>
    <w:rsid w:val="00D66D8F"/>
    <w:rsid w:val="00D66F0F"/>
    <w:rsid w:val="00D673BA"/>
    <w:rsid w:val="00D676A3"/>
    <w:rsid w:val="00D707E8"/>
    <w:rsid w:val="00D70BC6"/>
    <w:rsid w:val="00D7101F"/>
    <w:rsid w:val="00D717AB"/>
    <w:rsid w:val="00D7189F"/>
    <w:rsid w:val="00D71C25"/>
    <w:rsid w:val="00D7205C"/>
    <w:rsid w:val="00D720BA"/>
    <w:rsid w:val="00D72E2F"/>
    <w:rsid w:val="00D72ED6"/>
    <w:rsid w:val="00D735A4"/>
    <w:rsid w:val="00D74753"/>
    <w:rsid w:val="00D753FA"/>
    <w:rsid w:val="00D7705E"/>
    <w:rsid w:val="00D77258"/>
    <w:rsid w:val="00D80105"/>
    <w:rsid w:val="00D8105F"/>
    <w:rsid w:val="00D810CC"/>
    <w:rsid w:val="00D81401"/>
    <w:rsid w:val="00D81CA6"/>
    <w:rsid w:val="00D8289A"/>
    <w:rsid w:val="00D8298B"/>
    <w:rsid w:val="00D82A6E"/>
    <w:rsid w:val="00D83113"/>
    <w:rsid w:val="00D84AC6"/>
    <w:rsid w:val="00D84BE9"/>
    <w:rsid w:val="00D8641F"/>
    <w:rsid w:val="00D864CE"/>
    <w:rsid w:val="00D86A37"/>
    <w:rsid w:val="00D86EED"/>
    <w:rsid w:val="00D87F65"/>
    <w:rsid w:val="00D90411"/>
    <w:rsid w:val="00D914DC"/>
    <w:rsid w:val="00D921EC"/>
    <w:rsid w:val="00D9248C"/>
    <w:rsid w:val="00D92F6C"/>
    <w:rsid w:val="00D93411"/>
    <w:rsid w:val="00D937E2"/>
    <w:rsid w:val="00D93A54"/>
    <w:rsid w:val="00D93E85"/>
    <w:rsid w:val="00D940C7"/>
    <w:rsid w:val="00D94C5A"/>
    <w:rsid w:val="00D970F8"/>
    <w:rsid w:val="00D97893"/>
    <w:rsid w:val="00DA01C0"/>
    <w:rsid w:val="00DA0590"/>
    <w:rsid w:val="00DA06DA"/>
    <w:rsid w:val="00DA1BD3"/>
    <w:rsid w:val="00DA2C53"/>
    <w:rsid w:val="00DA331C"/>
    <w:rsid w:val="00DA3B28"/>
    <w:rsid w:val="00DA3D0E"/>
    <w:rsid w:val="00DA3D69"/>
    <w:rsid w:val="00DA56DE"/>
    <w:rsid w:val="00DA5E94"/>
    <w:rsid w:val="00DA6BE8"/>
    <w:rsid w:val="00DA6C9B"/>
    <w:rsid w:val="00DA73A1"/>
    <w:rsid w:val="00DB078D"/>
    <w:rsid w:val="00DB0D3D"/>
    <w:rsid w:val="00DB1AE8"/>
    <w:rsid w:val="00DB2B02"/>
    <w:rsid w:val="00DB2B75"/>
    <w:rsid w:val="00DB3A3F"/>
    <w:rsid w:val="00DB3E03"/>
    <w:rsid w:val="00DB4373"/>
    <w:rsid w:val="00DB497A"/>
    <w:rsid w:val="00DB4D06"/>
    <w:rsid w:val="00DB748C"/>
    <w:rsid w:val="00DC0965"/>
    <w:rsid w:val="00DC0F81"/>
    <w:rsid w:val="00DC109B"/>
    <w:rsid w:val="00DC162D"/>
    <w:rsid w:val="00DC193D"/>
    <w:rsid w:val="00DC28F4"/>
    <w:rsid w:val="00DC2EFE"/>
    <w:rsid w:val="00DC321A"/>
    <w:rsid w:val="00DC321F"/>
    <w:rsid w:val="00DC3518"/>
    <w:rsid w:val="00DC362F"/>
    <w:rsid w:val="00DC3687"/>
    <w:rsid w:val="00DC3C08"/>
    <w:rsid w:val="00DC3CF7"/>
    <w:rsid w:val="00DC41F2"/>
    <w:rsid w:val="00DC49C0"/>
    <w:rsid w:val="00DC4FC3"/>
    <w:rsid w:val="00DC549C"/>
    <w:rsid w:val="00DC5DCD"/>
    <w:rsid w:val="00DC75BB"/>
    <w:rsid w:val="00DC7925"/>
    <w:rsid w:val="00DD0EC2"/>
    <w:rsid w:val="00DD2C7B"/>
    <w:rsid w:val="00DD331E"/>
    <w:rsid w:val="00DD3621"/>
    <w:rsid w:val="00DD3B7D"/>
    <w:rsid w:val="00DD3C2C"/>
    <w:rsid w:val="00DD4190"/>
    <w:rsid w:val="00DD4BB3"/>
    <w:rsid w:val="00DD4CF6"/>
    <w:rsid w:val="00DD4FFB"/>
    <w:rsid w:val="00DD5EF5"/>
    <w:rsid w:val="00DD641B"/>
    <w:rsid w:val="00DD6A53"/>
    <w:rsid w:val="00DD759B"/>
    <w:rsid w:val="00DD7A21"/>
    <w:rsid w:val="00DE0338"/>
    <w:rsid w:val="00DE0473"/>
    <w:rsid w:val="00DE164B"/>
    <w:rsid w:val="00DE1CB8"/>
    <w:rsid w:val="00DE26E9"/>
    <w:rsid w:val="00DE2932"/>
    <w:rsid w:val="00DE2ABD"/>
    <w:rsid w:val="00DE3407"/>
    <w:rsid w:val="00DE384D"/>
    <w:rsid w:val="00DE3955"/>
    <w:rsid w:val="00DE40A1"/>
    <w:rsid w:val="00DE417F"/>
    <w:rsid w:val="00DE549A"/>
    <w:rsid w:val="00DE5CEB"/>
    <w:rsid w:val="00DE75EF"/>
    <w:rsid w:val="00DE7870"/>
    <w:rsid w:val="00DF0058"/>
    <w:rsid w:val="00DF0A3E"/>
    <w:rsid w:val="00DF0AB2"/>
    <w:rsid w:val="00DF17AF"/>
    <w:rsid w:val="00DF19E2"/>
    <w:rsid w:val="00DF1B11"/>
    <w:rsid w:val="00DF2861"/>
    <w:rsid w:val="00DF3B63"/>
    <w:rsid w:val="00DF3D50"/>
    <w:rsid w:val="00DF3F5D"/>
    <w:rsid w:val="00DF4505"/>
    <w:rsid w:val="00DF59A5"/>
    <w:rsid w:val="00DF5DE1"/>
    <w:rsid w:val="00DF6953"/>
    <w:rsid w:val="00DF7258"/>
    <w:rsid w:val="00DF767A"/>
    <w:rsid w:val="00E00239"/>
    <w:rsid w:val="00E00642"/>
    <w:rsid w:val="00E00AF1"/>
    <w:rsid w:val="00E00B7C"/>
    <w:rsid w:val="00E034F3"/>
    <w:rsid w:val="00E036E8"/>
    <w:rsid w:val="00E04C01"/>
    <w:rsid w:val="00E051A7"/>
    <w:rsid w:val="00E0520B"/>
    <w:rsid w:val="00E05692"/>
    <w:rsid w:val="00E05E2E"/>
    <w:rsid w:val="00E05F66"/>
    <w:rsid w:val="00E06757"/>
    <w:rsid w:val="00E07E5A"/>
    <w:rsid w:val="00E103B9"/>
    <w:rsid w:val="00E10A7D"/>
    <w:rsid w:val="00E11431"/>
    <w:rsid w:val="00E115DF"/>
    <w:rsid w:val="00E11A68"/>
    <w:rsid w:val="00E11D00"/>
    <w:rsid w:val="00E1227E"/>
    <w:rsid w:val="00E12552"/>
    <w:rsid w:val="00E12949"/>
    <w:rsid w:val="00E1294F"/>
    <w:rsid w:val="00E13327"/>
    <w:rsid w:val="00E135E6"/>
    <w:rsid w:val="00E13C9D"/>
    <w:rsid w:val="00E14027"/>
    <w:rsid w:val="00E1449D"/>
    <w:rsid w:val="00E14C46"/>
    <w:rsid w:val="00E15210"/>
    <w:rsid w:val="00E15518"/>
    <w:rsid w:val="00E1553D"/>
    <w:rsid w:val="00E15701"/>
    <w:rsid w:val="00E1572C"/>
    <w:rsid w:val="00E160E5"/>
    <w:rsid w:val="00E1652A"/>
    <w:rsid w:val="00E16540"/>
    <w:rsid w:val="00E1673A"/>
    <w:rsid w:val="00E172A3"/>
    <w:rsid w:val="00E1776A"/>
    <w:rsid w:val="00E2029D"/>
    <w:rsid w:val="00E20495"/>
    <w:rsid w:val="00E21E8D"/>
    <w:rsid w:val="00E22631"/>
    <w:rsid w:val="00E23706"/>
    <w:rsid w:val="00E23D4D"/>
    <w:rsid w:val="00E23FDE"/>
    <w:rsid w:val="00E242BA"/>
    <w:rsid w:val="00E243F2"/>
    <w:rsid w:val="00E24560"/>
    <w:rsid w:val="00E247C6"/>
    <w:rsid w:val="00E249F6"/>
    <w:rsid w:val="00E25117"/>
    <w:rsid w:val="00E25A78"/>
    <w:rsid w:val="00E272CA"/>
    <w:rsid w:val="00E2752B"/>
    <w:rsid w:val="00E27A10"/>
    <w:rsid w:val="00E30023"/>
    <w:rsid w:val="00E3018B"/>
    <w:rsid w:val="00E301D8"/>
    <w:rsid w:val="00E311E4"/>
    <w:rsid w:val="00E313DF"/>
    <w:rsid w:val="00E313FF"/>
    <w:rsid w:val="00E33544"/>
    <w:rsid w:val="00E33A09"/>
    <w:rsid w:val="00E3404B"/>
    <w:rsid w:val="00E3408D"/>
    <w:rsid w:val="00E354BC"/>
    <w:rsid w:val="00E356A1"/>
    <w:rsid w:val="00E35E71"/>
    <w:rsid w:val="00E3673C"/>
    <w:rsid w:val="00E36E11"/>
    <w:rsid w:val="00E37E26"/>
    <w:rsid w:val="00E37EC1"/>
    <w:rsid w:val="00E40775"/>
    <w:rsid w:val="00E4141D"/>
    <w:rsid w:val="00E417F5"/>
    <w:rsid w:val="00E41AE8"/>
    <w:rsid w:val="00E41C48"/>
    <w:rsid w:val="00E422BD"/>
    <w:rsid w:val="00E427DE"/>
    <w:rsid w:val="00E42F02"/>
    <w:rsid w:val="00E43CEE"/>
    <w:rsid w:val="00E443E7"/>
    <w:rsid w:val="00E4511F"/>
    <w:rsid w:val="00E461CB"/>
    <w:rsid w:val="00E46521"/>
    <w:rsid w:val="00E46605"/>
    <w:rsid w:val="00E46B94"/>
    <w:rsid w:val="00E5044B"/>
    <w:rsid w:val="00E50ABE"/>
    <w:rsid w:val="00E524D3"/>
    <w:rsid w:val="00E526BB"/>
    <w:rsid w:val="00E526F5"/>
    <w:rsid w:val="00E53A14"/>
    <w:rsid w:val="00E541BC"/>
    <w:rsid w:val="00E5548C"/>
    <w:rsid w:val="00E554B8"/>
    <w:rsid w:val="00E557C1"/>
    <w:rsid w:val="00E57802"/>
    <w:rsid w:val="00E60E39"/>
    <w:rsid w:val="00E60F64"/>
    <w:rsid w:val="00E616D4"/>
    <w:rsid w:val="00E624D9"/>
    <w:rsid w:val="00E62C5D"/>
    <w:rsid w:val="00E63074"/>
    <w:rsid w:val="00E6386D"/>
    <w:rsid w:val="00E63A3F"/>
    <w:rsid w:val="00E63C1F"/>
    <w:rsid w:val="00E66723"/>
    <w:rsid w:val="00E66D68"/>
    <w:rsid w:val="00E67488"/>
    <w:rsid w:val="00E6749F"/>
    <w:rsid w:val="00E67829"/>
    <w:rsid w:val="00E700F1"/>
    <w:rsid w:val="00E71990"/>
    <w:rsid w:val="00E71B91"/>
    <w:rsid w:val="00E73B33"/>
    <w:rsid w:val="00E740EA"/>
    <w:rsid w:val="00E744CC"/>
    <w:rsid w:val="00E74A59"/>
    <w:rsid w:val="00E74E4E"/>
    <w:rsid w:val="00E7612C"/>
    <w:rsid w:val="00E76421"/>
    <w:rsid w:val="00E7710C"/>
    <w:rsid w:val="00E7713B"/>
    <w:rsid w:val="00E77C07"/>
    <w:rsid w:val="00E80E9A"/>
    <w:rsid w:val="00E80ED0"/>
    <w:rsid w:val="00E811BC"/>
    <w:rsid w:val="00E82438"/>
    <w:rsid w:val="00E82D0A"/>
    <w:rsid w:val="00E82F0B"/>
    <w:rsid w:val="00E8354C"/>
    <w:rsid w:val="00E847C5"/>
    <w:rsid w:val="00E84F36"/>
    <w:rsid w:val="00E85BEB"/>
    <w:rsid w:val="00E85F2F"/>
    <w:rsid w:val="00E8739F"/>
    <w:rsid w:val="00E8784C"/>
    <w:rsid w:val="00E91B98"/>
    <w:rsid w:val="00E92334"/>
    <w:rsid w:val="00E92D94"/>
    <w:rsid w:val="00E92F03"/>
    <w:rsid w:val="00E9372D"/>
    <w:rsid w:val="00E93BB5"/>
    <w:rsid w:val="00E93ED5"/>
    <w:rsid w:val="00E94649"/>
    <w:rsid w:val="00E9487C"/>
    <w:rsid w:val="00E95188"/>
    <w:rsid w:val="00E9698A"/>
    <w:rsid w:val="00E96A0E"/>
    <w:rsid w:val="00E96A24"/>
    <w:rsid w:val="00E97A74"/>
    <w:rsid w:val="00E97D38"/>
    <w:rsid w:val="00EA0019"/>
    <w:rsid w:val="00EA013D"/>
    <w:rsid w:val="00EA0373"/>
    <w:rsid w:val="00EA043B"/>
    <w:rsid w:val="00EA107B"/>
    <w:rsid w:val="00EA11A4"/>
    <w:rsid w:val="00EA1419"/>
    <w:rsid w:val="00EA1589"/>
    <w:rsid w:val="00EA20DF"/>
    <w:rsid w:val="00EA249F"/>
    <w:rsid w:val="00EA2E0A"/>
    <w:rsid w:val="00EA2F6C"/>
    <w:rsid w:val="00EA346F"/>
    <w:rsid w:val="00EA4ECE"/>
    <w:rsid w:val="00EA57D9"/>
    <w:rsid w:val="00EA606F"/>
    <w:rsid w:val="00EA6ED9"/>
    <w:rsid w:val="00EA7D89"/>
    <w:rsid w:val="00EB055B"/>
    <w:rsid w:val="00EB126D"/>
    <w:rsid w:val="00EB145B"/>
    <w:rsid w:val="00EB1B86"/>
    <w:rsid w:val="00EB20EB"/>
    <w:rsid w:val="00EB2E69"/>
    <w:rsid w:val="00EB38CD"/>
    <w:rsid w:val="00EB3DC1"/>
    <w:rsid w:val="00EB3E3B"/>
    <w:rsid w:val="00EB40D8"/>
    <w:rsid w:val="00EB4470"/>
    <w:rsid w:val="00EB485A"/>
    <w:rsid w:val="00EB48B9"/>
    <w:rsid w:val="00EB4EA3"/>
    <w:rsid w:val="00EB5C7F"/>
    <w:rsid w:val="00EB75FB"/>
    <w:rsid w:val="00EC02CF"/>
    <w:rsid w:val="00EC0399"/>
    <w:rsid w:val="00EC1020"/>
    <w:rsid w:val="00EC1F97"/>
    <w:rsid w:val="00EC2615"/>
    <w:rsid w:val="00EC2AFC"/>
    <w:rsid w:val="00EC32B4"/>
    <w:rsid w:val="00EC3A33"/>
    <w:rsid w:val="00EC3AA7"/>
    <w:rsid w:val="00EC3C5C"/>
    <w:rsid w:val="00EC3C9C"/>
    <w:rsid w:val="00EC4D65"/>
    <w:rsid w:val="00EC53E7"/>
    <w:rsid w:val="00EC58FC"/>
    <w:rsid w:val="00EC5B6F"/>
    <w:rsid w:val="00EC5CC0"/>
    <w:rsid w:val="00EC5F42"/>
    <w:rsid w:val="00EC6BDF"/>
    <w:rsid w:val="00EC7BD0"/>
    <w:rsid w:val="00EC7D32"/>
    <w:rsid w:val="00ED0793"/>
    <w:rsid w:val="00ED15DD"/>
    <w:rsid w:val="00ED18D3"/>
    <w:rsid w:val="00ED230C"/>
    <w:rsid w:val="00ED2946"/>
    <w:rsid w:val="00ED356D"/>
    <w:rsid w:val="00ED3FFA"/>
    <w:rsid w:val="00ED438C"/>
    <w:rsid w:val="00ED4424"/>
    <w:rsid w:val="00ED4515"/>
    <w:rsid w:val="00ED69A2"/>
    <w:rsid w:val="00ED6E05"/>
    <w:rsid w:val="00ED7475"/>
    <w:rsid w:val="00ED772B"/>
    <w:rsid w:val="00ED7B4A"/>
    <w:rsid w:val="00ED7E63"/>
    <w:rsid w:val="00EE0904"/>
    <w:rsid w:val="00EE1432"/>
    <w:rsid w:val="00EE160A"/>
    <w:rsid w:val="00EE19CB"/>
    <w:rsid w:val="00EE26FF"/>
    <w:rsid w:val="00EE3DDF"/>
    <w:rsid w:val="00EE3FFC"/>
    <w:rsid w:val="00EE5032"/>
    <w:rsid w:val="00EE5096"/>
    <w:rsid w:val="00EE645F"/>
    <w:rsid w:val="00EE69E7"/>
    <w:rsid w:val="00EE70EA"/>
    <w:rsid w:val="00EE76D9"/>
    <w:rsid w:val="00EE7CF3"/>
    <w:rsid w:val="00EE7D30"/>
    <w:rsid w:val="00EF1785"/>
    <w:rsid w:val="00EF1CB2"/>
    <w:rsid w:val="00EF26BE"/>
    <w:rsid w:val="00EF2A6A"/>
    <w:rsid w:val="00EF353E"/>
    <w:rsid w:val="00EF3CC0"/>
    <w:rsid w:val="00EF4E52"/>
    <w:rsid w:val="00EF526E"/>
    <w:rsid w:val="00EF58E4"/>
    <w:rsid w:val="00EF5F5C"/>
    <w:rsid w:val="00EF608E"/>
    <w:rsid w:val="00EF636A"/>
    <w:rsid w:val="00EF64CE"/>
    <w:rsid w:val="00EF65EB"/>
    <w:rsid w:val="00EF6DE9"/>
    <w:rsid w:val="00EF6FFC"/>
    <w:rsid w:val="00EF7A38"/>
    <w:rsid w:val="00EF7FD4"/>
    <w:rsid w:val="00F00147"/>
    <w:rsid w:val="00F005E4"/>
    <w:rsid w:val="00F00AE3"/>
    <w:rsid w:val="00F01292"/>
    <w:rsid w:val="00F01A31"/>
    <w:rsid w:val="00F01D81"/>
    <w:rsid w:val="00F02627"/>
    <w:rsid w:val="00F0267B"/>
    <w:rsid w:val="00F02FE8"/>
    <w:rsid w:val="00F0348E"/>
    <w:rsid w:val="00F03854"/>
    <w:rsid w:val="00F03F61"/>
    <w:rsid w:val="00F04D08"/>
    <w:rsid w:val="00F04D12"/>
    <w:rsid w:val="00F056F9"/>
    <w:rsid w:val="00F06551"/>
    <w:rsid w:val="00F06B7A"/>
    <w:rsid w:val="00F06F55"/>
    <w:rsid w:val="00F07735"/>
    <w:rsid w:val="00F07AB2"/>
    <w:rsid w:val="00F07D70"/>
    <w:rsid w:val="00F07EF3"/>
    <w:rsid w:val="00F105CA"/>
    <w:rsid w:val="00F10B42"/>
    <w:rsid w:val="00F10BE3"/>
    <w:rsid w:val="00F10FA5"/>
    <w:rsid w:val="00F11DB4"/>
    <w:rsid w:val="00F12BB7"/>
    <w:rsid w:val="00F12DAA"/>
    <w:rsid w:val="00F13831"/>
    <w:rsid w:val="00F14061"/>
    <w:rsid w:val="00F1445C"/>
    <w:rsid w:val="00F1464B"/>
    <w:rsid w:val="00F14695"/>
    <w:rsid w:val="00F14B2E"/>
    <w:rsid w:val="00F151CD"/>
    <w:rsid w:val="00F15E39"/>
    <w:rsid w:val="00F161A6"/>
    <w:rsid w:val="00F16316"/>
    <w:rsid w:val="00F17FA3"/>
    <w:rsid w:val="00F212A5"/>
    <w:rsid w:val="00F2218D"/>
    <w:rsid w:val="00F2244E"/>
    <w:rsid w:val="00F2320F"/>
    <w:rsid w:val="00F239C1"/>
    <w:rsid w:val="00F240D9"/>
    <w:rsid w:val="00F243A5"/>
    <w:rsid w:val="00F24DFF"/>
    <w:rsid w:val="00F25177"/>
    <w:rsid w:val="00F253FA"/>
    <w:rsid w:val="00F25589"/>
    <w:rsid w:val="00F2635A"/>
    <w:rsid w:val="00F2691A"/>
    <w:rsid w:val="00F27320"/>
    <w:rsid w:val="00F278E7"/>
    <w:rsid w:val="00F2797B"/>
    <w:rsid w:val="00F27A76"/>
    <w:rsid w:val="00F27C11"/>
    <w:rsid w:val="00F27FF1"/>
    <w:rsid w:val="00F3256A"/>
    <w:rsid w:val="00F325E3"/>
    <w:rsid w:val="00F329FC"/>
    <w:rsid w:val="00F332AC"/>
    <w:rsid w:val="00F33E55"/>
    <w:rsid w:val="00F33EE9"/>
    <w:rsid w:val="00F33FE6"/>
    <w:rsid w:val="00F3500F"/>
    <w:rsid w:val="00F35ABF"/>
    <w:rsid w:val="00F36E2E"/>
    <w:rsid w:val="00F40437"/>
    <w:rsid w:val="00F41356"/>
    <w:rsid w:val="00F41A5B"/>
    <w:rsid w:val="00F41ADF"/>
    <w:rsid w:val="00F41D07"/>
    <w:rsid w:val="00F42592"/>
    <w:rsid w:val="00F4284A"/>
    <w:rsid w:val="00F42F3D"/>
    <w:rsid w:val="00F439C7"/>
    <w:rsid w:val="00F43E88"/>
    <w:rsid w:val="00F448CC"/>
    <w:rsid w:val="00F466F4"/>
    <w:rsid w:val="00F47852"/>
    <w:rsid w:val="00F479EF"/>
    <w:rsid w:val="00F47F44"/>
    <w:rsid w:val="00F500AD"/>
    <w:rsid w:val="00F508FD"/>
    <w:rsid w:val="00F52638"/>
    <w:rsid w:val="00F530BF"/>
    <w:rsid w:val="00F53F43"/>
    <w:rsid w:val="00F54389"/>
    <w:rsid w:val="00F55318"/>
    <w:rsid w:val="00F553FB"/>
    <w:rsid w:val="00F559F6"/>
    <w:rsid w:val="00F563CA"/>
    <w:rsid w:val="00F569CB"/>
    <w:rsid w:val="00F56F4D"/>
    <w:rsid w:val="00F57177"/>
    <w:rsid w:val="00F613E9"/>
    <w:rsid w:val="00F61749"/>
    <w:rsid w:val="00F62182"/>
    <w:rsid w:val="00F62663"/>
    <w:rsid w:val="00F626AC"/>
    <w:rsid w:val="00F63ADE"/>
    <w:rsid w:val="00F64D18"/>
    <w:rsid w:val="00F651F4"/>
    <w:rsid w:val="00F657C6"/>
    <w:rsid w:val="00F65CA5"/>
    <w:rsid w:val="00F65F34"/>
    <w:rsid w:val="00F66B49"/>
    <w:rsid w:val="00F6700D"/>
    <w:rsid w:val="00F703DB"/>
    <w:rsid w:val="00F70405"/>
    <w:rsid w:val="00F7188E"/>
    <w:rsid w:val="00F71FE7"/>
    <w:rsid w:val="00F720EB"/>
    <w:rsid w:val="00F726EB"/>
    <w:rsid w:val="00F72893"/>
    <w:rsid w:val="00F729B7"/>
    <w:rsid w:val="00F72B3C"/>
    <w:rsid w:val="00F747AA"/>
    <w:rsid w:val="00F74AE6"/>
    <w:rsid w:val="00F751AA"/>
    <w:rsid w:val="00F75B2C"/>
    <w:rsid w:val="00F76335"/>
    <w:rsid w:val="00F765DB"/>
    <w:rsid w:val="00F77DBA"/>
    <w:rsid w:val="00F8007F"/>
    <w:rsid w:val="00F80924"/>
    <w:rsid w:val="00F80B2D"/>
    <w:rsid w:val="00F80D9D"/>
    <w:rsid w:val="00F822E8"/>
    <w:rsid w:val="00F82D10"/>
    <w:rsid w:val="00F834DF"/>
    <w:rsid w:val="00F83783"/>
    <w:rsid w:val="00F83A4A"/>
    <w:rsid w:val="00F83BB0"/>
    <w:rsid w:val="00F84075"/>
    <w:rsid w:val="00F84F5F"/>
    <w:rsid w:val="00F84FF8"/>
    <w:rsid w:val="00F85095"/>
    <w:rsid w:val="00F851B1"/>
    <w:rsid w:val="00F85625"/>
    <w:rsid w:val="00F86285"/>
    <w:rsid w:val="00F865D6"/>
    <w:rsid w:val="00F866AC"/>
    <w:rsid w:val="00F8682F"/>
    <w:rsid w:val="00F86DB5"/>
    <w:rsid w:val="00F87132"/>
    <w:rsid w:val="00F8776C"/>
    <w:rsid w:val="00F87A2F"/>
    <w:rsid w:val="00F87E6F"/>
    <w:rsid w:val="00F9061F"/>
    <w:rsid w:val="00F90888"/>
    <w:rsid w:val="00F91DEC"/>
    <w:rsid w:val="00F927DA"/>
    <w:rsid w:val="00F929C3"/>
    <w:rsid w:val="00F92DCF"/>
    <w:rsid w:val="00F93853"/>
    <w:rsid w:val="00F93AFB"/>
    <w:rsid w:val="00F9491C"/>
    <w:rsid w:val="00F951C4"/>
    <w:rsid w:val="00F95463"/>
    <w:rsid w:val="00F95F5F"/>
    <w:rsid w:val="00F963A8"/>
    <w:rsid w:val="00F97077"/>
    <w:rsid w:val="00F971F0"/>
    <w:rsid w:val="00F97211"/>
    <w:rsid w:val="00F975E8"/>
    <w:rsid w:val="00F9799A"/>
    <w:rsid w:val="00FA0C91"/>
    <w:rsid w:val="00FA0D89"/>
    <w:rsid w:val="00FA12B5"/>
    <w:rsid w:val="00FA17F1"/>
    <w:rsid w:val="00FA1DB7"/>
    <w:rsid w:val="00FA2825"/>
    <w:rsid w:val="00FA2B29"/>
    <w:rsid w:val="00FA30E3"/>
    <w:rsid w:val="00FA3266"/>
    <w:rsid w:val="00FA37B7"/>
    <w:rsid w:val="00FA3ADE"/>
    <w:rsid w:val="00FA3D86"/>
    <w:rsid w:val="00FA4003"/>
    <w:rsid w:val="00FA43A4"/>
    <w:rsid w:val="00FA43D1"/>
    <w:rsid w:val="00FA478C"/>
    <w:rsid w:val="00FA51D2"/>
    <w:rsid w:val="00FA6232"/>
    <w:rsid w:val="00FA68B9"/>
    <w:rsid w:val="00FA70D1"/>
    <w:rsid w:val="00FA7A93"/>
    <w:rsid w:val="00FA7E29"/>
    <w:rsid w:val="00FB020C"/>
    <w:rsid w:val="00FB0C31"/>
    <w:rsid w:val="00FB0FD3"/>
    <w:rsid w:val="00FB1529"/>
    <w:rsid w:val="00FB1DA2"/>
    <w:rsid w:val="00FB4E53"/>
    <w:rsid w:val="00FB50ED"/>
    <w:rsid w:val="00FB525F"/>
    <w:rsid w:val="00FB5287"/>
    <w:rsid w:val="00FB5600"/>
    <w:rsid w:val="00FB60DD"/>
    <w:rsid w:val="00FB7D50"/>
    <w:rsid w:val="00FB7F6D"/>
    <w:rsid w:val="00FC09BF"/>
    <w:rsid w:val="00FC136C"/>
    <w:rsid w:val="00FC177B"/>
    <w:rsid w:val="00FC2134"/>
    <w:rsid w:val="00FC2B6A"/>
    <w:rsid w:val="00FC2D6B"/>
    <w:rsid w:val="00FC3D67"/>
    <w:rsid w:val="00FC42AE"/>
    <w:rsid w:val="00FC5E9E"/>
    <w:rsid w:val="00FC6A82"/>
    <w:rsid w:val="00FC6C6F"/>
    <w:rsid w:val="00FC7146"/>
    <w:rsid w:val="00FC760C"/>
    <w:rsid w:val="00FD0930"/>
    <w:rsid w:val="00FD0D26"/>
    <w:rsid w:val="00FD0EA0"/>
    <w:rsid w:val="00FD1313"/>
    <w:rsid w:val="00FD1576"/>
    <w:rsid w:val="00FD193F"/>
    <w:rsid w:val="00FD1DBD"/>
    <w:rsid w:val="00FD229A"/>
    <w:rsid w:val="00FD24E5"/>
    <w:rsid w:val="00FD27C4"/>
    <w:rsid w:val="00FD2975"/>
    <w:rsid w:val="00FD3B77"/>
    <w:rsid w:val="00FD3D86"/>
    <w:rsid w:val="00FD3FEE"/>
    <w:rsid w:val="00FD4116"/>
    <w:rsid w:val="00FD4455"/>
    <w:rsid w:val="00FD5885"/>
    <w:rsid w:val="00FD6AC2"/>
    <w:rsid w:val="00FD6FBB"/>
    <w:rsid w:val="00FD7367"/>
    <w:rsid w:val="00FD7607"/>
    <w:rsid w:val="00FD791B"/>
    <w:rsid w:val="00FD7985"/>
    <w:rsid w:val="00FE03EF"/>
    <w:rsid w:val="00FE165B"/>
    <w:rsid w:val="00FE1830"/>
    <w:rsid w:val="00FE1C85"/>
    <w:rsid w:val="00FE26A6"/>
    <w:rsid w:val="00FE33C4"/>
    <w:rsid w:val="00FE39BD"/>
    <w:rsid w:val="00FE39CC"/>
    <w:rsid w:val="00FE46EF"/>
    <w:rsid w:val="00FE4D1D"/>
    <w:rsid w:val="00FE50D6"/>
    <w:rsid w:val="00FE5170"/>
    <w:rsid w:val="00FE5550"/>
    <w:rsid w:val="00FE5BCB"/>
    <w:rsid w:val="00FE62AE"/>
    <w:rsid w:val="00FE6937"/>
    <w:rsid w:val="00FE719B"/>
    <w:rsid w:val="00FE730C"/>
    <w:rsid w:val="00FE7465"/>
    <w:rsid w:val="00FE77A4"/>
    <w:rsid w:val="00FE7A44"/>
    <w:rsid w:val="00FF05BE"/>
    <w:rsid w:val="00FF178D"/>
    <w:rsid w:val="00FF1AF4"/>
    <w:rsid w:val="00FF2A21"/>
    <w:rsid w:val="00FF38F6"/>
    <w:rsid w:val="00FF3992"/>
    <w:rsid w:val="00FF3EB3"/>
    <w:rsid w:val="00FF3F6F"/>
    <w:rsid w:val="00FF499F"/>
    <w:rsid w:val="00FF4F80"/>
    <w:rsid w:val="00FF4F9A"/>
    <w:rsid w:val="00FF5B84"/>
    <w:rsid w:val="00FF63F3"/>
    <w:rsid w:val="00FF6454"/>
    <w:rsid w:val="00FF6722"/>
    <w:rsid w:val="00FF67DE"/>
    <w:rsid w:val="00FF6E69"/>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14"/>
  </w:style>
  <w:style w:type="paragraph" w:styleId="1">
    <w:name w:val="heading 1"/>
    <w:basedOn w:val="a"/>
    <w:next w:val="a"/>
    <w:link w:val="10"/>
    <w:uiPriority w:val="99"/>
    <w:qFormat/>
    <w:rsid w:val="00F06F5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nhideWhenUsed/>
    <w:qFormat/>
    <w:rsid w:val="00512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7935C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4A55A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2314"/>
    <w:pPr>
      <w:spacing w:after="0" w:line="240" w:lineRule="auto"/>
    </w:pPr>
  </w:style>
  <w:style w:type="character" w:customStyle="1" w:styleId="a4">
    <w:name w:val="Без интервала Знак"/>
    <w:basedOn w:val="a0"/>
    <w:link w:val="a3"/>
    <w:uiPriority w:val="1"/>
    <w:rsid w:val="00942314"/>
  </w:style>
  <w:style w:type="character" w:customStyle="1" w:styleId="10">
    <w:name w:val="Заголовок 1 Знак"/>
    <w:basedOn w:val="a0"/>
    <w:link w:val="1"/>
    <w:uiPriority w:val="99"/>
    <w:rsid w:val="00F06F55"/>
    <w:rPr>
      <w:rFonts w:ascii="Arial" w:hAnsi="Arial" w:cs="Arial"/>
      <w:b/>
      <w:bCs/>
      <w:color w:val="26282F"/>
      <w:sz w:val="24"/>
      <w:szCs w:val="24"/>
    </w:rPr>
  </w:style>
  <w:style w:type="paragraph" w:styleId="a5">
    <w:name w:val="List Paragraph"/>
    <w:basedOn w:val="a"/>
    <w:qFormat/>
    <w:rsid w:val="00821362"/>
    <w:pPr>
      <w:ind w:left="720"/>
      <w:contextualSpacing/>
    </w:pPr>
  </w:style>
  <w:style w:type="paragraph" w:styleId="a6">
    <w:name w:val="Balloon Text"/>
    <w:basedOn w:val="a"/>
    <w:link w:val="a7"/>
    <w:unhideWhenUsed/>
    <w:rsid w:val="00C55DE2"/>
    <w:pPr>
      <w:spacing w:after="0" w:line="240" w:lineRule="auto"/>
    </w:pPr>
    <w:rPr>
      <w:rFonts w:ascii="Tahoma" w:hAnsi="Tahoma" w:cs="Tahoma"/>
      <w:sz w:val="16"/>
      <w:szCs w:val="16"/>
    </w:rPr>
  </w:style>
  <w:style w:type="character" w:customStyle="1" w:styleId="a7">
    <w:name w:val="Текст выноски Знак"/>
    <w:basedOn w:val="a0"/>
    <w:link w:val="a6"/>
    <w:rsid w:val="00C55DE2"/>
    <w:rPr>
      <w:rFonts w:ascii="Tahoma" w:hAnsi="Tahoma" w:cs="Tahoma"/>
      <w:sz w:val="16"/>
      <w:szCs w:val="16"/>
    </w:rPr>
  </w:style>
  <w:style w:type="character" w:customStyle="1" w:styleId="a8">
    <w:name w:val="Цветовое выделение"/>
    <w:uiPriority w:val="99"/>
    <w:rsid w:val="00C16B54"/>
    <w:rPr>
      <w:b/>
      <w:bCs/>
      <w:color w:val="26282F"/>
    </w:rPr>
  </w:style>
  <w:style w:type="paragraph" w:customStyle="1" w:styleId="a9">
    <w:name w:val="Прижатый влево"/>
    <w:basedOn w:val="a"/>
    <w:next w:val="a"/>
    <w:uiPriority w:val="99"/>
    <w:rsid w:val="00C16B54"/>
    <w:pPr>
      <w:autoSpaceDE w:val="0"/>
      <w:autoSpaceDN w:val="0"/>
      <w:adjustRightInd w:val="0"/>
      <w:spacing w:after="0" w:line="240" w:lineRule="auto"/>
    </w:pPr>
    <w:rPr>
      <w:rFonts w:ascii="Arial" w:hAnsi="Arial" w:cs="Arial"/>
      <w:sz w:val="24"/>
      <w:szCs w:val="24"/>
    </w:rPr>
  </w:style>
  <w:style w:type="paragraph" w:customStyle="1" w:styleId="11">
    <w:name w:val="1"/>
    <w:basedOn w:val="a"/>
    <w:rsid w:val="0087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006D85"/>
    <w:pPr>
      <w:tabs>
        <w:tab w:val="center" w:pos="4677"/>
        <w:tab w:val="right" w:pos="9355"/>
      </w:tabs>
      <w:spacing w:after="0" w:line="240" w:lineRule="auto"/>
    </w:pPr>
  </w:style>
  <w:style w:type="character" w:customStyle="1" w:styleId="ab">
    <w:name w:val="Верхний колонтитул Знак"/>
    <w:basedOn w:val="a0"/>
    <w:link w:val="aa"/>
    <w:rsid w:val="00006D85"/>
  </w:style>
  <w:style w:type="paragraph" w:styleId="ac">
    <w:name w:val="footer"/>
    <w:basedOn w:val="a"/>
    <w:link w:val="ad"/>
    <w:unhideWhenUsed/>
    <w:rsid w:val="00006D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6D85"/>
  </w:style>
  <w:style w:type="paragraph" w:customStyle="1" w:styleId="D345FF3D873148C5AE3FBF3267827368">
    <w:name w:val="D345FF3D873148C5AE3FBF3267827368"/>
    <w:rsid w:val="00006D85"/>
    <w:rPr>
      <w:rFonts w:eastAsiaTheme="minorEastAsia"/>
      <w:lang w:eastAsia="ru-RU"/>
    </w:rPr>
  </w:style>
  <w:style w:type="character" w:customStyle="1" w:styleId="ae">
    <w:name w:val="Основной текст_"/>
    <w:basedOn w:val="a0"/>
    <w:link w:val="21"/>
    <w:rsid w:val="00EB055B"/>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EB055B"/>
    <w:pPr>
      <w:widowControl w:val="0"/>
      <w:shd w:val="clear" w:color="auto" w:fill="FFFFFF"/>
      <w:spacing w:before="180" w:after="0" w:line="264" w:lineRule="exact"/>
      <w:ind w:hanging="340"/>
      <w:jc w:val="both"/>
    </w:pPr>
    <w:rPr>
      <w:rFonts w:ascii="Times New Roman" w:eastAsia="Times New Roman" w:hAnsi="Times New Roman" w:cs="Times New Roman"/>
      <w:sz w:val="21"/>
      <w:szCs w:val="21"/>
    </w:rPr>
  </w:style>
  <w:style w:type="character" w:customStyle="1" w:styleId="af">
    <w:name w:val="Гипертекстовая ссылка"/>
    <w:basedOn w:val="a8"/>
    <w:uiPriority w:val="99"/>
    <w:rsid w:val="00EB055B"/>
    <w:rPr>
      <w:b w:val="0"/>
      <w:bCs w:val="0"/>
      <w:color w:val="106BBE"/>
    </w:rPr>
  </w:style>
  <w:style w:type="character" w:customStyle="1" w:styleId="95pt">
    <w:name w:val="Основной текст + 9;5 pt;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0">
    <w:name w:val="Основной текст + 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1">
    <w:name w:val="Комментарий"/>
    <w:basedOn w:val="a"/>
    <w:next w:val="a"/>
    <w:uiPriority w:val="99"/>
    <w:rsid w:val="00492F5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492F5B"/>
    <w:rPr>
      <w:i/>
      <w:iCs/>
    </w:rPr>
  </w:style>
  <w:style w:type="paragraph" w:customStyle="1" w:styleId="Default">
    <w:name w:val="Default"/>
    <w:rsid w:val="00F80D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Знак Знак Знак Знак"/>
    <w:basedOn w:val="a"/>
    <w:rsid w:val="00E272CA"/>
    <w:pPr>
      <w:spacing w:after="160" w:line="240" w:lineRule="exact"/>
    </w:pPr>
    <w:rPr>
      <w:rFonts w:ascii="Verdana" w:eastAsia="Times New Roman" w:hAnsi="Verdana" w:cs="Times New Roman"/>
      <w:sz w:val="20"/>
      <w:szCs w:val="20"/>
      <w:lang w:val="en-US"/>
    </w:rPr>
  </w:style>
  <w:style w:type="character" w:customStyle="1" w:styleId="40">
    <w:name w:val="Заголовок 4 Знак"/>
    <w:basedOn w:val="a0"/>
    <w:link w:val="4"/>
    <w:rsid w:val="007935CC"/>
    <w:rPr>
      <w:rFonts w:ascii="Times New Roman" w:eastAsia="Times New Roman" w:hAnsi="Times New Roman" w:cs="Times New Roman"/>
      <w:b/>
      <w:bCs/>
      <w:sz w:val="28"/>
      <w:szCs w:val="28"/>
      <w:lang w:eastAsia="ru-RU"/>
    </w:rPr>
  </w:style>
  <w:style w:type="paragraph" w:styleId="af4">
    <w:name w:val="Body Text Indent"/>
    <w:basedOn w:val="a"/>
    <w:link w:val="af5"/>
    <w:rsid w:val="00525235"/>
    <w:pPr>
      <w:spacing w:after="0" w:line="240" w:lineRule="auto"/>
      <w:ind w:left="720" w:firstLine="180"/>
      <w:jc w:val="both"/>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525235"/>
    <w:rPr>
      <w:rFonts w:ascii="Times New Roman" w:eastAsia="Times New Roman" w:hAnsi="Times New Roman" w:cs="Times New Roman"/>
      <w:sz w:val="24"/>
      <w:szCs w:val="24"/>
      <w:lang w:eastAsia="ru-RU"/>
    </w:rPr>
  </w:style>
  <w:style w:type="character" w:customStyle="1" w:styleId="9">
    <w:name w:val="Основной текст + 9"/>
    <w:aliases w:val="5 pt,Полужирный"/>
    <w:basedOn w:val="a0"/>
    <w:rsid w:val="005122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0">
    <w:name w:val="Заголовок 2 Знак"/>
    <w:basedOn w:val="a0"/>
    <w:link w:val="2"/>
    <w:rsid w:val="005122E9"/>
    <w:rPr>
      <w:rFonts w:asciiTheme="majorHAnsi" w:eastAsiaTheme="majorEastAsia" w:hAnsiTheme="majorHAnsi" w:cstheme="majorBidi"/>
      <w:b/>
      <w:bCs/>
      <w:color w:val="4F81BD" w:themeColor="accent1"/>
      <w:sz w:val="26"/>
      <w:szCs w:val="26"/>
    </w:rPr>
  </w:style>
  <w:style w:type="paragraph" w:styleId="af6">
    <w:name w:val="Normal (Web)"/>
    <w:basedOn w:val="a"/>
    <w:link w:val="af7"/>
    <w:unhideWhenUsed/>
    <w:rsid w:val="005122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rsid w:val="00484A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4A55A7"/>
    <w:rPr>
      <w:rFonts w:ascii="Times New Roman" w:eastAsia="Times New Roman" w:hAnsi="Times New Roman" w:cs="Times New Roman"/>
      <w:i/>
      <w:iCs/>
      <w:sz w:val="24"/>
      <w:szCs w:val="24"/>
      <w:lang w:eastAsia="ru-RU"/>
    </w:rPr>
  </w:style>
  <w:style w:type="paragraph" w:customStyle="1" w:styleId="ConsPlusTitle">
    <w:name w:val="ConsPlusTitle"/>
    <w:rsid w:val="004A55A7"/>
    <w:pPr>
      <w:widowControl w:val="0"/>
      <w:autoSpaceDE w:val="0"/>
      <w:autoSpaceDN w:val="0"/>
      <w:adjustRightInd w:val="0"/>
      <w:spacing w:after="0" w:line="240" w:lineRule="auto"/>
    </w:pPr>
    <w:rPr>
      <w:rFonts w:ascii="Calibri" w:eastAsia="Times New Roman" w:hAnsi="Calibri" w:cs="Calibri"/>
      <w:b/>
      <w:bCs/>
      <w:lang w:eastAsia="ru-RU"/>
    </w:rPr>
  </w:style>
  <w:style w:type="paragraph" w:styleId="22">
    <w:name w:val="Body Text 2"/>
    <w:basedOn w:val="a"/>
    <w:link w:val="23"/>
    <w:rsid w:val="004A55A7"/>
    <w:pPr>
      <w:spacing w:after="0" w:line="240" w:lineRule="auto"/>
      <w:jc w:val="center"/>
    </w:pPr>
    <w:rPr>
      <w:rFonts w:ascii="Times New Roman" w:eastAsia="Times New Roman" w:hAnsi="Times New Roman" w:cs="Times New Roman"/>
      <w:b/>
      <w:sz w:val="28"/>
      <w:szCs w:val="24"/>
      <w:lang w:eastAsia="ru-RU"/>
    </w:rPr>
  </w:style>
  <w:style w:type="character" w:customStyle="1" w:styleId="23">
    <w:name w:val="Основной текст 2 Знак"/>
    <w:basedOn w:val="a0"/>
    <w:link w:val="22"/>
    <w:rsid w:val="004A55A7"/>
    <w:rPr>
      <w:rFonts w:ascii="Times New Roman" w:eastAsia="Times New Roman" w:hAnsi="Times New Roman" w:cs="Times New Roman"/>
      <w:b/>
      <w:sz w:val="28"/>
      <w:szCs w:val="24"/>
      <w:lang w:eastAsia="ru-RU"/>
    </w:rPr>
  </w:style>
  <w:style w:type="paragraph" w:customStyle="1" w:styleId="af9">
    <w:name w:val="Знак Знак Знак Знак Знак Знак Знак Знак Знак Знак Знак Знак Знак Знак Знак"/>
    <w:basedOn w:val="a"/>
    <w:rsid w:val="004A55A7"/>
    <w:pPr>
      <w:spacing w:after="0" w:line="240" w:lineRule="auto"/>
    </w:pPr>
    <w:rPr>
      <w:rFonts w:ascii="Verdana" w:eastAsia="Calibri" w:hAnsi="Verdana" w:cs="Verdana"/>
      <w:sz w:val="20"/>
      <w:szCs w:val="20"/>
      <w:lang w:val="en-US"/>
    </w:rPr>
  </w:style>
  <w:style w:type="paragraph" w:customStyle="1" w:styleId="12">
    <w:name w:val="Абзац списка1"/>
    <w:basedOn w:val="a"/>
    <w:rsid w:val="004A55A7"/>
    <w:pPr>
      <w:spacing w:after="0" w:line="240" w:lineRule="auto"/>
      <w:ind w:left="720"/>
    </w:pPr>
    <w:rPr>
      <w:rFonts w:ascii="Times New Roman" w:eastAsia="Calibri" w:hAnsi="Times New Roman" w:cs="Times New Roman"/>
      <w:sz w:val="24"/>
      <w:szCs w:val="24"/>
      <w:lang w:eastAsia="ru-RU"/>
    </w:rPr>
  </w:style>
  <w:style w:type="paragraph" w:customStyle="1" w:styleId="afa">
    <w:name w:val="Стиль"/>
    <w:rsid w:val="004A55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4A55A7"/>
    <w:rPr>
      <w:rFonts w:cs="Times New Roman"/>
    </w:rPr>
  </w:style>
  <w:style w:type="character" w:styleId="afb">
    <w:name w:val="page number"/>
    <w:basedOn w:val="a0"/>
    <w:rsid w:val="004A55A7"/>
  </w:style>
  <w:style w:type="paragraph" w:styleId="24">
    <w:name w:val="Body Text First Indent 2"/>
    <w:basedOn w:val="af4"/>
    <w:link w:val="25"/>
    <w:rsid w:val="004A55A7"/>
    <w:pPr>
      <w:spacing w:after="120"/>
      <w:ind w:left="283" w:firstLine="210"/>
      <w:jc w:val="left"/>
    </w:pPr>
  </w:style>
  <w:style w:type="character" w:customStyle="1" w:styleId="25">
    <w:name w:val="Красная строка 2 Знак"/>
    <w:basedOn w:val="af5"/>
    <w:link w:val="24"/>
    <w:rsid w:val="004A55A7"/>
    <w:rPr>
      <w:rFonts w:ascii="Times New Roman" w:eastAsia="Times New Roman" w:hAnsi="Times New Roman" w:cs="Times New Roman"/>
      <w:sz w:val="24"/>
      <w:szCs w:val="24"/>
      <w:lang w:eastAsia="ru-RU"/>
    </w:rPr>
  </w:style>
  <w:style w:type="paragraph" w:customStyle="1" w:styleId="7">
    <w:name w:val="Стиль7"/>
    <w:basedOn w:val="a"/>
    <w:rsid w:val="004A55A7"/>
    <w:pPr>
      <w:tabs>
        <w:tab w:val="left" w:pos="993"/>
      </w:tabs>
      <w:spacing w:after="0" w:line="360" w:lineRule="exact"/>
      <w:ind w:firstLine="680"/>
      <w:jc w:val="both"/>
    </w:pPr>
    <w:rPr>
      <w:rFonts w:ascii="Times New Roman" w:eastAsia="Times New Roman" w:hAnsi="Times New Roman" w:cs="Times New Roman"/>
      <w:sz w:val="28"/>
      <w:szCs w:val="28"/>
    </w:rPr>
  </w:style>
  <w:style w:type="paragraph" w:customStyle="1" w:styleId="13">
    <w:name w:val="Основной текст1"/>
    <w:basedOn w:val="a"/>
    <w:rsid w:val="004A55A7"/>
    <w:pPr>
      <w:spacing w:after="0" w:line="240" w:lineRule="auto"/>
      <w:jc w:val="both"/>
    </w:pPr>
    <w:rPr>
      <w:rFonts w:ascii="Times New Roman" w:eastAsia="Times New Roman" w:hAnsi="Times New Roman" w:cs="Times New Roman"/>
      <w:sz w:val="24"/>
      <w:szCs w:val="20"/>
      <w:lang w:eastAsia="ru-RU"/>
    </w:rPr>
  </w:style>
  <w:style w:type="paragraph" w:customStyle="1" w:styleId="ConsPlusNormal">
    <w:name w:val="ConsPlusNormal"/>
    <w:qFormat/>
    <w:rsid w:val="004A5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afd"/>
    <w:rsid w:val="004A55A7"/>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4A55A7"/>
    <w:rPr>
      <w:rFonts w:ascii="Times New Roman" w:eastAsia="Times New Roman" w:hAnsi="Times New Roman" w:cs="Times New Roman"/>
      <w:sz w:val="24"/>
      <w:szCs w:val="24"/>
      <w:lang w:eastAsia="ru-RU"/>
    </w:rPr>
  </w:style>
  <w:style w:type="paragraph" w:customStyle="1" w:styleId="ConsPlusNonformat">
    <w:name w:val="ConsPlusNonformat"/>
    <w:rsid w:val="004A55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Знак Знак3 Знак Знак"/>
    <w:basedOn w:val="a"/>
    <w:rsid w:val="004A55A7"/>
    <w:pPr>
      <w:spacing w:after="0" w:line="240" w:lineRule="auto"/>
    </w:pPr>
    <w:rPr>
      <w:rFonts w:ascii="Verdana" w:eastAsia="Times New Roman" w:hAnsi="Verdana" w:cs="Verdana"/>
      <w:sz w:val="20"/>
      <w:szCs w:val="20"/>
      <w:lang w:val="en-US"/>
    </w:rPr>
  </w:style>
  <w:style w:type="paragraph" w:customStyle="1" w:styleId="ConsNormal">
    <w:name w:val="ConsNormal"/>
    <w:rsid w:val="004A55A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Обычный1"/>
    <w:rsid w:val="004A55A7"/>
    <w:pPr>
      <w:widowControl w:val="0"/>
      <w:spacing w:before="60"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15">
    <w:name w:val="Абзац списка1"/>
    <w:basedOn w:val="a"/>
    <w:rsid w:val="004A55A7"/>
    <w:pPr>
      <w:spacing w:after="0" w:line="240" w:lineRule="auto"/>
      <w:ind w:left="720"/>
    </w:pPr>
    <w:rPr>
      <w:rFonts w:ascii="Times New Roman" w:eastAsia="Times New Roman" w:hAnsi="Times New Roman" w:cs="Times New Roman"/>
      <w:sz w:val="20"/>
      <w:szCs w:val="20"/>
      <w:lang w:eastAsia="ru-RU"/>
    </w:rPr>
  </w:style>
  <w:style w:type="paragraph" w:customStyle="1" w:styleId="41">
    <w:name w:val="Основной текст4"/>
    <w:basedOn w:val="a"/>
    <w:rsid w:val="004A55A7"/>
    <w:pPr>
      <w:shd w:val="clear" w:color="auto" w:fill="FFFFFF"/>
      <w:spacing w:after="60" w:line="240" w:lineRule="atLeast"/>
      <w:ind w:hanging="1420"/>
    </w:pPr>
    <w:rPr>
      <w:rFonts w:ascii="Times New Roman" w:eastAsia="Times New Roman" w:hAnsi="Times New Roman" w:cs="Times New Roman"/>
      <w:sz w:val="21"/>
      <w:szCs w:val="20"/>
      <w:shd w:val="clear" w:color="auto" w:fill="FFFFFF"/>
      <w:lang w:eastAsia="ru-RU"/>
    </w:rPr>
  </w:style>
  <w:style w:type="character" w:customStyle="1" w:styleId="26">
    <w:name w:val="Основной текст (2)_"/>
    <w:link w:val="27"/>
    <w:locked/>
    <w:rsid w:val="004A55A7"/>
    <w:rPr>
      <w:sz w:val="21"/>
      <w:shd w:val="clear" w:color="auto" w:fill="FFFFFF"/>
    </w:rPr>
  </w:style>
  <w:style w:type="paragraph" w:customStyle="1" w:styleId="27">
    <w:name w:val="Основной текст (2)"/>
    <w:basedOn w:val="a"/>
    <w:link w:val="26"/>
    <w:rsid w:val="004A55A7"/>
    <w:pPr>
      <w:shd w:val="clear" w:color="auto" w:fill="FFFFFF"/>
      <w:spacing w:before="60" w:after="180" w:line="274" w:lineRule="exact"/>
      <w:jc w:val="center"/>
    </w:pPr>
    <w:rPr>
      <w:sz w:val="21"/>
      <w:shd w:val="clear" w:color="auto" w:fill="FFFFFF"/>
    </w:rPr>
  </w:style>
  <w:style w:type="character" w:customStyle="1" w:styleId="Web">
    <w:name w:val="Обычный (Web) Знак"/>
    <w:link w:val="Web0"/>
    <w:locked/>
    <w:rsid w:val="004A55A7"/>
    <w:rPr>
      <w:rFonts w:ascii="Verdana" w:hAnsi="Verdana"/>
      <w:color w:val="000000"/>
      <w:sz w:val="24"/>
      <w:szCs w:val="24"/>
    </w:rPr>
  </w:style>
  <w:style w:type="paragraph" w:customStyle="1" w:styleId="Web0">
    <w:name w:val="Обычный (Web)"/>
    <w:basedOn w:val="a"/>
    <w:link w:val="Web"/>
    <w:rsid w:val="004A55A7"/>
    <w:pPr>
      <w:autoSpaceDE w:val="0"/>
      <w:autoSpaceDN w:val="0"/>
      <w:adjustRightInd w:val="0"/>
      <w:spacing w:before="100" w:after="100"/>
      <w:ind w:firstLine="709"/>
      <w:jc w:val="both"/>
      <w:outlineLvl w:val="1"/>
    </w:pPr>
    <w:rPr>
      <w:rFonts w:ascii="Verdana" w:hAnsi="Verdana"/>
      <w:color w:val="000000"/>
      <w:sz w:val="24"/>
      <w:szCs w:val="24"/>
    </w:rPr>
  </w:style>
  <w:style w:type="paragraph" w:customStyle="1" w:styleId="text3cl">
    <w:name w:val="text3cl"/>
    <w:basedOn w:val="a"/>
    <w:rsid w:val="004A55A7"/>
    <w:pPr>
      <w:spacing w:before="144" w:after="288" w:line="240" w:lineRule="auto"/>
    </w:pPr>
    <w:rPr>
      <w:rFonts w:ascii="Times New Roman" w:eastAsia="Calibri" w:hAnsi="Times New Roman" w:cs="Times New Roman"/>
      <w:sz w:val="24"/>
      <w:szCs w:val="24"/>
      <w:lang w:eastAsia="ru-RU"/>
    </w:rPr>
  </w:style>
  <w:style w:type="paragraph" w:styleId="30">
    <w:name w:val="Body Text 3"/>
    <w:basedOn w:val="a"/>
    <w:link w:val="31"/>
    <w:semiHidden/>
    <w:rsid w:val="004A55A7"/>
    <w:pPr>
      <w:spacing w:after="120" w:line="240" w:lineRule="auto"/>
    </w:pPr>
    <w:rPr>
      <w:rFonts w:ascii="Times New Roman" w:eastAsia="Calibri" w:hAnsi="Times New Roman" w:cs="Times New Roman"/>
      <w:sz w:val="16"/>
      <w:szCs w:val="16"/>
      <w:lang w:eastAsia="ru-RU"/>
    </w:rPr>
  </w:style>
  <w:style w:type="character" w:customStyle="1" w:styleId="31">
    <w:name w:val="Основной текст 3 Знак"/>
    <w:basedOn w:val="a0"/>
    <w:link w:val="30"/>
    <w:semiHidden/>
    <w:rsid w:val="004A55A7"/>
    <w:rPr>
      <w:rFonts w:ascii="Times New Roman" w:eastAsia="Calibri" w:hAnsi="Times New Roman" w:cs="Times New Roman"/>
      <w:sz w:val="16"/>
      <w:szCs w:val="16"/>
      <w:lang w:eastAsia="ru-RU"/>
    </w:rPr>
  </w:style>
  <w:style w:type="paragraph" w:customStyle="1" w:styleId="st">
    <w:name w:val="st"/>
    <w:basedOn w:val="a"/>
    <w:rsid w:val="004A55A7"/>
    <w:pPr>
      <w:spacing w:before="100" w:beforeAutospacing="1" w:after="100" w:afterAutospacing="1" w:line="240" w:lineRule="auto"/>
    </w:pPr>
    <w:rPr>
      <w:rFonts w:ascii="Verdana" w:eastAsia="Times New Roman" w:hAnsi="Verdana" w:cs="Verdana"/>
      <w:sz w:val="18"/>
      <w:szCs w:val="18"/>
      <w:lang w:eastAsia="ru-RU"/>
    </w:rPr>
  </w:style>
  <w:style w:type="character" w:customStyle="1" w:styleId="text11">
    <w:name w:val="text11"/>
    <w:rsid w:val="004A55A7"/>
    <w:rPr>
      <w:rFonts w:ascii="Arial CYR" w:hAnsi="Arial CYR"/>
      <w:color w:val="000000"/>
      <w:sz w:val="18"/>
    </w:rPr>
  </w:style>
  <w:style w:type="character" w:styleId="afe">
    <w:name w:val="Emphasis"/>
    <w:aliases w:val="Доклад"/>
    <w:qFormat/>
    <w:rsid w:val="004A55A7"/>
    <w:rPr>
      <w:i/>
      <w:iCs/>
    </w:rPr>
  </w:style>
  <w:style w:type="character" w:customStyle="1" w:styleId="FontStyle87">
    <w:name w:val="Font Style87"/>
    <w:rsid w:val="004A55A7"/>
    <w:rPr>
      <w:rFonts w:ascii="Times New Roman" w:hAnsi="Times New Roman" w:cs="Times New Roman"/>
      <w:b/>
      <w:bCs/>
      <w:sz w:val="16"/>
      <w:szCs w:val="16"/>
    </w:rPr>
  </w:style>
  <w:style w:type="paragraph" w:customStyle="1" w:styleId="16">
    <w:name w:val="Знак Знак Знак Знак Знак1 Знак"/>
    <w:basedOn w:val="a"/>
    <w:rsid w:val="004A55A7"/>
    <w:pPr>
      <w:spacing w:after="160" w:line="240" w:lineRule="exact"/>
    </w:pPr>
    <w:rPr>
      <w:rFonts w:ascii="Verdana" w:eastAsia="Times New Roman" w:hAnsi="Verdana" w:cs="Times New Roman"/>
      <w:sz w:val="24"/>
      <w:szCs w:val="24"/>
      <w:lang w:val="en-US"/>
    </w:rPr>
  </w:style>
  <w:style w:type="paragraph" w:styleId="28">
    <w:name w:val="Body Text Indent 2"/>
    <w:basedOn w:val="a"/>
    <w:link w:val="29"/>
    <w:rsid w:val="004A55A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4A55A7"/>
    <w:rPr>
      <w:rFonts w:ascii="Times New Roman" w:eastAsia="Times New Roman" w:hAnsi="Times New Roman" w:cs="Times New Roman"/>
      <w:sz w:val="24"/>
      <w:szCs w:val="24"/>
      <w:lang w:val="x-none" w:eastAsia="x-none"/>
    </w:rPr>
  </w:style>
  <w:style w:type="paragraph" w:customStyle="1" w:styleId="NormalANX">
    <w:name w:val="NormalANX"/>
    <w:basedOn w:val="a"/>
    <w:rsid w:val="004A55A7"/>
    <w:pPr>
      <w:spacing w:before="240" w:after="240" w:line="360" w:lineRule="auto"/>
      <w:ind w:firstLine="720"/>
      <w:jc w:val="both"/>
    </w:pPr>
    <w:rPr>
      <w:rFonts w:ascii="Times New Roman" w:eastAsia="Calibri" w:hAnsi="Times New Roman" w:cs="Times New Roman"/>
      <w:sz w:val="28"/>
      <w:szCs w:val="20"/>
      <w:lang w:eastAsia="ru-RU"/>
    </w:rPr>
  </w:style>
  <w:style w:type="paragraph" w:styleId="32">
    <w:name w:val="Body Text Indent 3"/>
    <w:basedOn w:val="a"/>
    <w:link w:val="33"/>
    <w:rsid w:val="004A55A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A55A7"/>
    <w:rPr>
      <w:rFonts w:ascii="Times New Roman" w:eastAsia="Times New Roman" w:hAnsi="Times New Roman" w:cs="Times New Roman"/>
      <w:sz w:val="16"/>
      <w:szCs w:val="16"/>
      <w:lang w:val="x-none" w:eastAsia="x-none"/>
    </w:rPr>
  </w:style>
  <w:style w:type="paragraph" w:customStyle="1" w:styleId="ConsNonformat">
    <w:name w:val="ConsNonformat"/>
    <w:rsid w:val="004A5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Основной текст с отступом1"/>
    <w:basedOn w:val="a"/>
    <w:link w:val="BodyTextIndentChar"/>
    <w:semiHidden/>
    <w:rsid w:val="004A55A7"/>
    <w:pPr>
      <w:spacing w:after="120"/>
      <w:ind w:left="283"/>
    </w:pPr>
    <w:rPr>
      <w:rFonts w:ascii="Times New Roman" w:eastAsia="Times New Roman" w:hAnsi="Times New Roman" w:cs="Times New Roman"/>
      <w:sz w:val="24"/>
      <w:szCs w:val="24"/>
      <w:lang w:eastAsia="ru-RU"/>
    </w:rPr>
  </w:style>
  <w:style w:type="character" w:customStyle="1" w:styleId="BodyTextIndentChar">
    <w:name w:val="Body Text Indent Char"/>
    <w:link w:val="17"/>
    <w:semiHidden/>
    <w:rsid w:val="004A55A7"/>
    <w:rPr>
      <w:rFonts w:ascii="Times New Roman" w:eastAsia="Times New Roman" w:hAnsi="Times New Roman" w:cs="Times New Roman"/>
      <w:sz w:val="24"/>
      <w:szCs w:val="24"/>
      <w:lang w:eastAsia="ru-RU"/>
    </w:rPr>
  </w:style>
  <w:style w:type="paragraph" w:customStyle="1" w:styleId="aff">
    <w:name w:val="Знак Знак Знак Знак"/>
    <w:basedOn w:val="a"/>
    <w:rsid w:val="004A55A7"/>
    <w:pPr>
      <w:spacing w:after="160" w:line="240" w:lineRule="exact"/>
    </w:pPr>
    <w:rPr>
      <w:rFonts w:ascii="Verdana" w:eastAsia="Times New Roman" w:hAnsi="Verdana" w:cs="Times New Roman"/>
      <w:sz w:val="24"/>
      <w:szCs w:val="24"/>
      <w:lang w:val="en-US"/>
    </w:rPr>
  </w:style>
  <w:style w:type="paragraph" w:customStyle="1" w:styleId="210">
    <w:name w:val="Обычный 2 интервал 1"/>
    <w:aliases w:val="5 по ширине"/>
    <w:basedOn w:val="a"/>
    <w:rsid w:val="004A55A7"/>
    <w:pPr>
      <w:spacing w:after="0" w:line="360" w:lineRule="auto"/>
      <w:ind w:firstLine="720"/>
      <w:jc w:val="both"/>
    </w:pPr>
    <w:rPr>
      <w:rFonts w:ascii="Times New Roman" w:eastAsia="Times New Roman" w:hAnsi="Times New Roman" w:cs="Times New Roman"/>
      <w:noProof/>
      <w:sz w:val="24"/>
      <w:szCs w:val="20"/>
      <w:lang w:eastAsia="ru-RU"/>
    </w:rPr>
  </w:style>
  <w:style w:type="paragraph" w:customStyle="1" w:styleId="aff0">
    <w:name w:val="ЭЭГ"/>
    <w:basedOn w:val="a"/>
    <w:rsid w:val="004A55A7"/>
    <w:pPr>
      <w:spacing w:after="0" w:line="360" w:lineRule="auto"/>
      <w:ind w:firstLine="720"/>
      <w:jc w:val="both"/>
    </w:pPr>
    <w:rPr>
      <w:rFonts w:ascii="Times New Roman" w:eastAsia="Times New Roman" w:hAnsi="Times New Roman" w:cs="Times New Roman"/>
      <w:sz w:val="24"/>
      <w:szCs w:val="24"/>
      <w:lang w:eastAsia="ru-RU"/>
    </w:rPr>
  </w:style>
  <w:style w:type="character" w:styleId="aff1">
    <w:name w:val="footnote reference"/>
    <w:aliases w:val="Знак сноски-FN,Ciae niinee-FN,Знак сноски 1"/>
    <w:rsid w:val="004A55A7"/>
    <w:rPr>
      <w:rFonts w:cs="Times New Roman"/>
      <w:vertAlign w:val="superscript"/>
    </w:rPr>
  </w:style>
  <w:style w:type="paragraph" w:styleId="aff2">
    <w:name w:val="footnote text"/>
    <w:basedOn w:val="a"/>
    <w:link w:val="aff3"/>
    <w:rsid w:val="004A55A7"/>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4A55A7"/>
    <w:rPr>
      <w:rFonts w:ascii="Times New Roman" w:eastAsia="Times New Roman" w:hAnsi="Times New Roman" w:cs="Times New Roman"/>
      <w:sz w:val="20"/>
      <w:szCs w:val="20"/>
      <w:lang w:eastAsia="ru-RU"/>
    </w:rPr>
  </w:style>
  <w:style w:type="paragraph" w:customStyle="1" w:styleId="2a">
    <w:name w:val="Стиль2"/>
    <w:basedOn w:val="a"/>
    <w:rsid w:val="004A55A7"/>
    <w:pPr>
      <w:tabs>
        <w:tab w:val="num" w:pos="360"/>
      </w:tabs>
      <w:spacing w:after="0" w:line="360" w:lineRule="exact"/>
      <w:ind w:firstLine="680"/>
      <w:jc w:val="both"/>
    </w:pPr>
    <w:rPr>
      <w:rFonts w:ascii="Times New Roman" w:eastAsia="Times New Roman" w:hAnsi="Times New Roman" w:cs="Times New Roman"/>
      <w:sz w:val="28"/>
      <w:szCs w:val="28"/>
      <w:lang w:eastAsia="ru-RU"/>
    </w:rPr>
  </w:style>
  <w:style w:type="paragraph" w:customStyle="1" w:styleId="ConsPlusCell">
    <w:name w:val="ConsPlusCell"/>
    <w:rsid w:val="004A55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locked/>
    <w:rsid w:val="004A55A7"/>
    <w:rPr>
      <w:rFonts w:ascii="Times New Roman" w:eastAsia="Times New Roman" w:hAnsi="Times New Roman" w:cs="Times New Roman"/>
      <w:sz w:val="24"/>
      <w:szCs w:val="24"/>
      <w:lang w:eastAsia="ru-RU"/>
    </w:rPr>
  </w:style>
  <w:style w:type="paragraph" w:customStyle="1" w:styleId="ConsTitle">
    <w:name w:val="ConsTitle"/>
    <w:rsid w:val="004A55A7"/>
    <w:pPr>
      <w:widowControl w:val="0"/>
      <w:spacing w:after="0" w:line="240" w:lineRule="auto"/>
    </w:pPr>
    <w:rPr>
      <w:rFonts w:ascii="Arial" w:eastAsia="Times New Roman" w:hAnsi="Arial" w:cs="Times New Roman"/>
      <w:b/>
      <w:sz w:val="16"/>
      <w:szCs w:val="20"/>
      <w:lang w:eastAsia="ru-RU"/>
    </w:rPr>
  </w:style>
  <w:style w:type="numbering" w:customStyle="1" w:styleId="19">
    <w:name w:val="Нет списка1"/>
    <w:next w:val="a2"/>
    <w:semiHidden/>
    <w:unhideWhenUsed/>
    <w:rsid w:val="004A55A7"/>
  </w:style>
  <w:style w:type="character" w:styleId="aff4">
    <w:name w:val="Strong"/>
    <w:qFormat/>
    <w:rsid w:val="004A55A7"/>
    <w:rPr>
      <w:b/>
      <w:bCs/>
    </w:rPr>
  </w:style>
  <w:style w:type="character" w:styleId="aff5">
    <w:name w:val="Hyperlink"/>
    <w:unhideWhenUsed/>
    <w:rsid w:val="004A55A7"/>
    <w:rPr>
      <w:color w:val="0000FF"/>
      <w:u w:val="single"/>
    </w:rPr>
  </w:style>
  <w:style w:type="character" w:styleId="aff6">
    <w:name w:val="FollowedHyperlink"/>
    <w:unhideWhenUsed/>
    <w:rsid w:val="004A55A7"/>
    <w:rPr>
      <w:color w:val="800080"/>
      <w:u w:val="single"/>
    </w:rPr>
  </w:style>
  <w:style w:type="paragraph" w:customStyle="1" w:styleId="1a">
    <w:name w:val="Знак Знак1 Знак"/>
    <w:basedOn w:val="a"/>
    <w:rsid w:val="004A55A7"/>
    <w:pPr>
      <w:spacing w:after="0" w:line="240" w:lineRule="auto"/>
    </w:pPr>
    <w:rPr>
      <w:rFonts w:ascii="Verdana" w:eastAsia="Times New Roman" w:hAnsi="Verdana" w:cs="Verdana"/>
      <w:sz w:val="20"/>
      <w:szCs w:val="20"/>
      <w:lang w:val="en-US"/>
    </w:rPr>
  </w:style>
  <w:style w:type="paragraph" w:customStyle="1" w:styleId="1b">
    <w:name w:val="Без интервала1"/>
    <w:rsid w:val="004A55A7"/>
    <w:pPr>
      <w:spacing w:after="0" w:line="240" w:lineRule="auto"/>
    </w:pPr>
    <w:rPr>
      <w:rFonts w:ascii="Calibri" w:eastAsia="Times New Roman" w:hAnsi="Calibri" w:cs="Times New Roman"/>
      <w:lang w:eastAsia="ru-RU"/>
    </w:rPr>
  </w:style>
  <w:style w:type="paragraph" w:customStyle="1" w:styleId="aff7">
    <w:name w:val="Знак"/>
    <w:basedOn w:val="a"/>
    <w:rsid w:val="004A55A7"/>
    <w:pPr>
      <w:spacing w:after="160" w:line="240" w:lineRule="exact"/>
    </w:pPr>
    <w:rPr>
      <w:rFonts w:ascii="Verdana" w:eastAsia="Times New Roman" w:hAnsi="Verdana" w:cs="Times New Roman"/>
      <w:sz w:val="20"/>
      <w:szCs w:val="20"/>
      <w:lang w:val="en-US"/>
    </w:rPr>
  </w:style>
  <w:style w:type="character" w:customStyle="1" w:styleId="1c">
    <w:name w:val="Основной текст Знак1"/>
    <w:rsid w:val="004A55A7"/>
    <w:rPr>
      <w:rFonts w:ascii="Times New Roman" w:hAnsi="Times New Roman" w:cs="Times New Roman"/>
      <w:sz w:val="25"/>
      <w:szCs w:val="25"/>
      <w:u w:val="none"/>
    </w:rPr>
  </w:style>
  <w:style w:type="character" w:customStyle="1" w:styleId="12pt">
    <w:name w:val="Основной текст + 12 pt"/>
    <w:aliases w:val="Интервал 0 pt6"/>
    <w:rsid w:val="004A55A7"/>
    <w:rPr>
      <w:rFonts w:ascii="Times New Roman" w:hAnsi="Times New Roman" w:cs="Times New Roman"/>
      <w:spacing w:val="1"/>
      <w:sz w:val="24"/>
      <w:szCs w:val="24"/>
      <w:u w:val="none"/>
    </w:rPr>
  </w:style>
  <w:style w:type="paragraph" w:customStyle="1" w:styleId="1d">
    <w:name w:val="Основной текст1"/>
    <w:basedOn w:val="a"/>
    <w:rsid w:val="004A55A7"/>
    <w:pPr>
      <w:widowControl w:val="0"/>
      <w:shd w:val="clear" w:color="auto" w:fill="FFFFFF"/>
      <w:suppressAutoHyphens/>
      <w:spacing w:after="0" w:line="158" w:lineRule="exact"/>
      <w:ind w:hanging="400"/>
      <w:jc w:val="both"/>
    </w:pPr>
    <w:rPr>
      <w:rFonts w:ascii="Times New Roman" w:eastAsia="Times New Roman" w:hAnsi="Times New Roman" w:cs="Times New Roman"/>
      <w:kern w:val="1"/>
      <w:sz w:val="15"/>
      <w:szCs w:val="15"/>
    </w:rPr>
  </w:style>
  <w:style w:type="paragraph" w:customStyle="1" w:styleId="AAA">
    <w:name w:val="! AAA !"/>
    <w:rsid w:val="004A55A7"/>
    <w:pPr>
      <w:spacing w:after="120" w:line="240" w:lineRule="auto"/>
      <w:jc w:val="both"/>
    </w:pPr>
    <w:rPr>
      <w:rFonts w:ascii="Times New Roman" w:eastAsia="Times New Roman" w:hAnsi="Times New Roman" w:cs="Times New Roman"/>
      <w:sz w:val="24"/>
      <w:szCs w:val="16"/>
      <w:lang w:eastAsia="ru-RU"/>
    </w:rPr>
  </w:style>
  <w:style w:type="paragraph" w:customStyle="1" w:styleId="tekstob">
    <w:name w:val="tekstob"/>
    <w:basedOn w:val="a"/>
    <w:rsid w:val="004A55A7"/>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9898">
      <w:bodyDiv w:val="1"/>
      <w:marLeft w:val="0"/>
      <w:marRight w:val="0"/>
      <w:marTop w:val="0"/>
      <w:marBottom w:val="0"/>
      <w:divBdr>
        <w:top w:val="none" w:sz="0" w:space="0" w:color="auto"/>
        <w:left w:val="none" w:sz="0" w:space="0" w:color="auto"/>
        <w:bottom w:val="none" w:sz="0" w:space="0" w:color="auto"/>
        <w:right w:val="none" w:sz="0" w:space="0" w:color="auto"/>
      </w:divBdr>
    </w:div>
    <w:div w:id="149828783">
      <w:bodyDiv w:val="1"/>
      <w:marLeft w:val="0"/>
      <w:marRight w:val="0"/>
      <w:marTop w:val="0"/>
      <w:marBottom w:val="0"/>
      <w:divBdr>
        <w:top w:val="none" w:sz="0" w:space="0" w:color="auto"/>
        <w:left w:val="none" w:sz="0" w:space="0" w:color="auto"/>
        <w:bottom w:val="none" w:sz="0" w:space="0" w:color="auto"/>
        <w:right w:val="none" w:sz="0" w:space="0" w:color="auto"/>
      </w:divBdr>
    </w:div>
    <w:div w:id="156964351">
      <w:bodyDiv w:val="1"/>
      <w:marLeft w:val="0"/>
      <w:marRight w:val="0"/>
      <w:marTop w:val="0"/>
      <w:marBottom w:val="0"/>
      <w:divBdr>
        <w:top w:val="none" w:sz="0" w:space="0" w:color="auto"/>
        <w:left w:val="none" w:sz="0" w:space="0" w:color="auto"/>
        <w:bottom w:val="none" w:sz="0" w:space="0" w:color="auto"/>
        <w:right w:val="none" w:sz="0" w:space="0" w:color="auto"/>
      </w:divBdr>
    </w:div>
    <w:div w:id="160584040">
      <w:bodyDiv w:val="1"/>
      <w:marLeft w:val="0"/>
      <w:marRight w:val="0"/>
      <w:marTop w:val="0"/>
      <w:marBottom w:val="0"/>
      <w:divBdr>
        <w:top w:val="none" w:sz="0" w:space="0" w:color="auto"/>
        <w:left w:val="none" w:sz="0" w:space="0" w:color="auto"/>
        <w:bottom w:val="none" w:sz="0" w:space="0" w:color="auto"/>
        <w:right w:val="none" w:sz="0" w:space="0" w:color="auto"/>
      </w:divBdr>
    </w:div>
    <w:div w:id="170725217">
      <w:bodyDiv w:val="1"/>
      <w:marLeft w:val="0"/>
      <w:marRight w:val="0"/>
      <w:marTop w:val="0"/>
      <w:marBottom w:val="0"/>
      <w:divBdr>
        <w:top w:val="none" w:sz="0" w:space="0" w:color="auto"/>
        <w:left w:val="none" w:sz="0" w:space="0" w:color="auto"/>
        <w:bottom w:val="none" w:sz="0" w:space="0" w:color="auto"/>
        <w:right w:val="none" w:sz="0" w:space="0" w:color="auto"/>
      </w:divBdr>
    </w:div>
    <w:div w:id="183785294">
      <w:bodyDiv w:val="1"/>
      <w:marLeft w:val="0"/>
      <w:marRight w:val="0"/>
      <w:marTop w:val="0"/>
      <w:marBottom w:val="0"/>
      <w:divBdr>
        <w:top w:val="none" w:sz="0" w:space="0" w:color="auto"/>
        <w:left w:val="none" w:sz="0" w:space="0" w:color="auto"/>
        <w:bottom w:val="none" w:sz="0" w:space="0" w:color="auto"/>
        <w:right w:val="none" w:sz="0" w:space="0" w:color="auto"/>
      </w:divBdr>
    </w:div>
    <w:div w:id="417097735">
      <w:bodyDiv w:val="1"/>
      <w:marLeft w:val="0"/>
      <w:marRight w:val="0"/>
      <w:marTop w:val="0"/>
      <w:marBottom w:val="0"/>
      <w:divBdr>
        <w:top w:val="none" w:sz="0" w:space="0" w:color="auto"/>
        <w:left w:val="none" w:sz="0" w:space="0" w:color="auto"/>
        <w:bottom w:val="none" w:sz="0" w:space="0" w:color="auto"/>
        <w:right w:val="none" w:sz="0" w:space="0" w:color="auto"/>
      </w:divBdr>
    </w:div>
    <w:div w:id="429475532">
      <w:bodyDiv w:val="1"/>
      <w:marLeft w:val="0"/>
      <w:marRight w:val="0"/>
      <w:marTop w:val="0"/>
      <w:marBottom w:val="0"/>
      <w:divBdr>
        <w:top w:val="none" w:sz="0" w:space="0" w:color="auto"/>
        <w:left w:val="none" w:sz="0" w:space="0" w:color="auto"/>
        <w:bottom w:val="none" w:sz="0" w:space="0" w:color="auto"/>
        <w:right w:val="none" w:sz="0" w:space="0" w:color="auto"/>
      </w:divBdr>
    </w:div>
    <w:div w:id="501285825">
      <w:bodyDiv w:val="1"/>
      <w:marLeft w:val="0"/>
      <w:marRight w:val="0"/>
      <w:marTop w:val="0"/>
      <w:marBottom w:val="0"/>
      <w:divBdr>
        <w:top w:val="none" w:sz="0" w:space="0" w:color="auto"/>
        <w:left w:val="none" w:sz="0" w:space="0" w:color="auto"/>
        <w:bottom w:val="none" w:sz="0" w:space="0" w:color="auto"/>
        <w:right w:val="none" w:sz="0" w:space="0" w:color="auto"/>
      </w:divBdr>
    </w:div>
    <w:div w:id="547381559">
      <w:bodyDiv w:val="1"/>
      <w:marLeft w:val="0"/>
      <w:marRight w:val="0"/>
      <w:marTop w:val="0"/>
      <w:marBottom w:val="0"/>
      <w:divBdr>
        <w:top w:val="none" w:sz="0" w:space="0" w:color="auto"/>
        <w:left w:val="none" w:sz="0" w:space="0" w:color="auto"/>
        <w:bottom w:val="none" w:sz="0" w:space="0" w:color="auto"/>
        <w:right w:val="none" w:sz="0" w:space="0" w:color="auto"/>
      </w:divBdr>
    </w:div>
    <w:div w:id="567810393">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25698898">
      <w:bodyDiv w:val="1"/>
      <w:marLeft w:val="0"/>
      <w:marRight w:val="0"/>
      <w:marTop w:val="0"/>
      <w:marBottom w:val="0"/>
      <w:divBdr>
        <w:top w:val="none" w:sz="0" w:space="0" w:color="auto"/>
        <w:left w:val="none" w:sz="0" w:space="0" w:color="auto"/>
        <w:bottom w:val="none" w:sz="0" w:space="0" w:color="auto"/>
        <w:right w:val="none" w:sz="0" w:space="0" w:color="auto"/>
      </w:divBdr>
    </w:div>
    <w:div w:id="636841672">
      <w:bodyDiv w:val="1"/>
      <w:marLeft w:val="0"/>
      <w:marRight w:val="0"/>
      <w:marTop w:val="0"/>
      <w:marBottom w:val="0"/>
      <w:divBdr>
        <w:top w:val="none" w:sz="0" w:space="0" w:color="auto"/>
        <w:left w:val="none" w:sz="0" w:space="0" w:color="auto"/>
        <w:bottom w:val="none" w:sz="0" w:space="0" w:color="auto"/>
        <w:right w:val="none" w:sz="0" w:space="0" w:color="auto"/>
      </w:divBdr>
      <w:divsChild>
        <w:div w:id="549271150">
          <w:marLeft w:val="0"/>
          <w:marRight w:val="0"/>
          <w:marTop w:val="0"/>
          <w:marBottom w:val="0"/>
          <w:divBdr>
            <w:top w:val="none" w:sz="0" w:space="0" w:color="auto"/>
            <w:left w:val="none" w:sz="0" w:space="0" w:color="auto"/>
            <w:bottom w:val="none" w:sz="0" w:space="0" w:color="auto"/>
            <w:right w:val="none" w:sz="0" w:space="0" w:color="auto"/>
          </w:divBdr>
          <w:divsChild>
            <w:div w:id="163010764">
              <w:marLeft w:val="0"/>
              <w:marRight w:val="0"/>
              <w:marTop w:val="0"/>
              <w:marBottom w:val="0"/>
              <w:divBdr>
                <w:top w:val="none" w:sz="0" w:space="0" w:color="auto"/>
                <w:left w:val="none" w:sz="0" w:space="0" w:color="auto"/>
                <w:bottom w:val="none" w:sz="0" w:space="0" w:color="auto"/>
                <w:right w:val="none" w:sz="0" w:space="0" w:color="auto"/>
              </w:divBdr>
              <w:divsChild>
                <w:div w:id="1995378773">
                  <w:marLeft w:val="0"/>
                  <w:marRight w:val="0"/>
                  <w:marTop w:val="0"/>
                  <w:marBottom w:val="0"/>
                  <w:divBdr>
                    <w:top w:val="none" w:sz="0" w:space="0" w:color="auto"/>
                    <w:left w:val="none" w:sz="0" w:space="0" w:color="auto"/>
                    <w:bottom w:val="none" w:sz="0" w:space="0" w:color="auto"/>
                    <w:right w:val="none" w:sz="0" w:space="0" w:color="auto"/>
                  </w:divBdr>
                  <w:divsChild>
                    <w:div w:id="1566329904">
                      <w:marLeft w:val="0"/>
                      <w:marRight w:val="0"/>
                      <w:marTop w:val="0"/>
                      <w:marBottom w:val="0"/>
                      <w:divBdr>
                        <w:top w:val="none" w:sz="0" w:space="0" w:color="auto"/>
                        <w:left w:val="none" w:sz="0" w:space="0" w:color="auto"/>
                        <w:bottom w:val="none" w:sz="0" w:space="0" w:color="auto"/>
                        <w:right w:val="none" w:sz="0" w:space="0" w:color="auto"/>
                      </w:divBdr>
                      <w:divsChild>
                        <w:div w:id="537205587">
                          <w:marLeft w:val="0"/>
                          <w:marRight w:val="0"/>
                          <w:marTop w:val="0"/>
                          <w:marBottom w:val="0"/>
                          <w:divBdr>
                            <w:top w:val="none" w:sz="0" w:space="0" w:color="auto"/>
                            <w:left w:val="none" w:sz="0" w:space="0" w:color="auto"/>
                            <w:bottom w:val="none" w:sz="0" w:space="0" w:color="auto"/>
                            <w:right w:val="none" w:sz="0" w:space="0" w:color="auto"/>
                          </w:divBdr>
                          <w:divsChild>
                            <w:div w:id="1936941574">
                              <w:marLeft w:val="0"/>
                              <w:marRight w:val="0"/>
                              <w:marTop w:val="0"/>
                              <w:marBottom w:val="0"/>
                              <w:divBdr>
                                <w:top w:val="none" w:sz="0" w:space="0" w:color="auto"/>
                                <w:left w:val="none" w:sz="0" w:space="0" w:color="auto"/>
                                <w:bottom w:val="none" w:sz="0" w:space="0" w:color="auto"/>
                                <w:right w:val="none" w:sz="0" w:space="0" w:color="auto"/>
                              </w:divBdr>
                              <w:divsChild>
                                <w:div w:id="311297978">
                                  <w:marLeft w:val="0"/>
                                  <w:marRight w:val="0"/>
                                  <w:marTop w:val="0"/>
                                  <w:marBottom w:val="0"/>
                                  <w:divBdr>
                                    <w:top w:val="none" w:sz="0" w:space="0" w:color="auto"/>
                                    <w:left w:val="none" w:sz="0" w:space="0" w:color="auto"/>
                                    <w:bottom w:val="none" w:sz="0" w:space="0" w:color="auto"/>
                                    <w:right w:val="none" w:sz="0" w:space="0" w:color="auto"/>
                                  </w:divBdr>
                                  <w:divsChild>
                                    <w:div w:id="1871144901">
                                      <w:marLeft w:val="0"/>
                                      <w:marRight w:val="0"/>
                                      <w:marTop w:val="0"/>
                                      <w:marBottom w:val="0"/>
                                      <w:divBdr>
                                        <w:top w:val="none" w:sz="0" w:space="0" w:color="auto"/>
                                        <w:left w:val="none" w:sz="0" w:space="0" w:color="auto"/>
                                        <w:bottom w:val="none" w:sz="0" w:space="0" w:color="auto"/>
                                        <w:right w:val="none" w:sz="0" w:space="0" w:color="auto"/>
                                      </w:divBdr>
                                      <w:divsChild>
                                        <w:div w:id="702678743">
                                          <w:marLeft w:val="0"/>
                                          <w:marRight w:val="0"/>
                                          <w:marTop w:val="0"/>
                                          <w:marBottom w:val="0"/>
                                          <w:divBdr>
                                            <w:top w:val="none" w:sz="0" w:space="0" w:color="auto"/>
                                            <w:left w:val="none" w:sz="0" w:space="0" w:color="auto"/>
                                            <w:bottom w:val="none" w:sz="0" w:space="0" w:color="auto"/>
                                            <w:right w:val="none" w:sz="0" w:space="0" w:color="auto"/>
                                          </w:divBdr>
                                        </w:div>
                                        <w:div w:id="1322349427">
                                          <w:marLeft w:val="0"/>
                                          <w:marRight w:val="0"/>
                                          <w:marTop w:val="0"/>
                                          <w:marBottom w:val="0"/>
                                          <w:divBdr>
                                            <w:top w:val="none" w:sz="0" w:space="0" w:color="auto"/>
                                            <w:left w:val="none" w:sz="0" w:space="0" w:color="auto"/>
                                            <w:bottom w:val="none" w:sz="0" w:space="0" w:color="auto"/>
                                            <w:right w:val="none" w:sz="0" w:space="0" w:color="auto"/>
                                          </w:divBdr>
                                          <w:divsChild>
                                            <w:div w:id="1863397942">
                                              <w:marLeft w:val="0"/>
                                              <w:marRight w:val="0"/>
                                              <w:marTop w:val="0"/>
                                              <w:marBottom w:val="0"/>
                                              <w:divBdr>
                                                <w:top w:val="none" w:sz="0" w:space="0" w:color="auto"/>
                                                <w:left w:val="none" w:sz="0" w:space="0" w:color="auto"/>
                                                <w:bottom w:val="none" w:sz="0" w:space="0" w:color="auto"/>
                                                <w:right w:val="none" w:sz="0" w:space="0" w:color="auto"/>
                                              </w:divBdr>
                                            </w:div>
                                            <w:div w:id="1428186104">
                                              <w:marLeft w:val="0"/>
                                              <w:marRight w:val="0"/>
                                              <w:marTop w:val="0"/>
                                              <w:marBottom w:val="0"/>
                                              <w:divBdr>
                                                <w:top w:val="none" w:sz="0" w:space="0" w:color="auto"/>
                                                <w:left w:val="none" w:sz="0" w:space="0" w:color="auto"/>
                                                <w:bottom w:val="none" w:sz="0" w:space="0" w:color="auto"/>
                                                <w:right w:val="none" w:sz="0" w:space="0" w:color="auto"/>
                                              </w:divBdr>
                                            </w:div>
                                          </w:divsChild>
                                        </w:div>
                                        <w:div w:id="612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727176">
      <w:bodyDiv w:val="1"/>
      <w:marLeft w:val="0"/>
      <w:marRight w:val="0"/>
      <w:marTop w:val="0"/>
      <w:marBottom w:val="0"/>
      <w:divBdr>
        <w:top w:val="none" w:sz="0" w:space="0" w:color="auto"/>
        <w:left w:val="none" w:sz="0" w:space="0" w:color="auto"/>
        <w:bottom w:val="none" w:sz="0" w:space="0" w:color="auto"/>
        <w:right w:val="none" w:sz="0" w:space="0" w:color="auto"/>
      </w:divBdr>
    </w:div>
    <w:div w:id="674772015">
      <w:bodyDiv w:val="1"/>
      <w:marLeft w:val="0"/>
      <w:marRight w:val="0"/>
      <w:marTop w:val="0"/>
      <w:marBottom w:val="0"/>
      <w:divBdr>
        <w:top w:val="none" w:sz="0" w:space="0" w:color="auto"/>
        <w:left w:val="none" w:sz="0" w:space="0" w:color="auto"/>
        <w:bottom w:val="none" w:sz="0" w:space="0" w:color="auto"/>
        <w:right w:val="none" w:sz="0" w:space="0" w:color="auto"/>
      </w:divBdr>
    </w:div>
    <w:div w:id="699624289">
      <w:bodyDiv w:val="1"/>
      <w:marLeft w:val="0"/>
      <w:marRight w:val="0"/>
      <w:marTop w:val="0"/>
      <w:marBottom w:val="0"/>
      <w:divBdr>
        <w:top w:val="none" w:sz="0" w:space="0" w:color="auto"/>
        <w:left w:val="none" w:sz="0" w:space="0" w:color="auto"/>
        <w:bottom w:val="none" w:sz="0" w:space="0" w:color="auto"/>
        <w:right w:val="none" w:sz="0" w:space="0" w:color="auto"/>
      </w:divBdr>
    </w:div>
    <w:div w:id="765005078">
      <w:bodyDiv w:val="1"/>
      <w:marLeft w:val="0"/>
      <w:marRight w:val="0"/>
      <w:marTop w:val="0"/>
      <w:marBottom w:val="0"/>
      <w:divBdr>
        <w:top w:val="none" w:sz="0" w:space="0" w:color="auto"/>
        <w:left w:val="none" w:sz="0" w:space="0" w:color="auto"/>
        <w:bottom w:val="none" w:sz="0" w:space="0" w:color="auto"/>
        <w:right w:val="none" w:sz="0" w:space="0" w:color="auto"/>
      </w:divBdr>
    </w:div>
    <w:div w:id="793519220">
      <w:bodyDiv w:val="1"/>
      <w:marLeft w:val="0"/>
      <w:marRight w:val="0"/>
      <w:marTop w:val="0"/>
      <w:marBottom w:val="0"/>
      <w:divBdr>
        <w:top w:val="none" w:sz="0" w:space="0" w:color="auto"/>
        <w:left w:val="none" w:sz="0" w:space="0" w:color="auto"/>
        <w:bottom w:val="none" w:sz="0" w:space="0" w:color="auto"/>
        <w:right w:val="none" w:sz="0" w:space="0" w:color="auto"/>
      </w:divBdr>
    </w:div>
    <w:div w:id="793865595">
      <w:bodyDiv w:val="1"/>
      <w:marLeft w:val="0"/>
      <w:marRight w:val="0"/>
      <w:marTop w:val="0"/>
      <w:marBottom w:val="0"/>
      <w:divBdr>
        <w:top w:val="none" w:sz="0" w:space="0" w:color="auto"/>
        <w:left w:val="none" w:sz="0" w:space="0" w:color="auto"/>
        <w:bottom w:val="none" w:sz="0" w:space="0" w:color="auto"/>
        <w:right w:val="none" w:sz="0" w:space="0" w:color="auto"/>
      </w:divBdr>
    </w:div>
    <w:div w:id="872959065">
      <w:bodyDiv w:val="1"/>
      <w:marLeft w:val="0"/>
      <w:marRight w:val="0"/>
      <w:marTop w:val="0"/>
      <w:marBottom w:val="0"/>
      <w:divBdr>
        <w:top w:val="none" w:sz="0" w:space="0" w:color="auto"/>
        <w:left w:val="none" w:sz="0" w:space="0" w:color="auto"/>
        <w:bottom w:val="none" w:sz="0" w:space="0" w:color="auto"/>
        <w:right w:val="none" w:sz="0" w:space="0" w:color="auto"/>
      </w:divBdr>
    </w:div>
    <w:div w:id="953055716">
      <w:bodyDiv w:val="1"/>
      <w:marLeft w:val="0"/>
      <w:marRight w:val="0"/>
      <w:marTop w:val="0"/>
      <w:marBottom w:val="0"/>
      <w:divBdr>
        <w:top w:val="none" w:sz="0" w:space="0" w:color="auto"/>
        <w:left w:val="none" w:sz="0" w:space="0" w:color="auto"/>
        <w:bottom w:val="none" w:sz="0" w:space="0" w:color="auto"/>
        <w:right w:val="none" w:sz="0" w:space="0" w:color="auto"/>
      </w:divBdr>
    </w:div>
    <w:div w:id="961501942">
      <w:bodyDiv w:val="1"/>
      <w:marLeft w:val="0"/>
      <w:marRight w:val="0"/>
      <w:marTop w:val="0"/>
      <w:marBottom w:val="0"/>
      <w:divBdr>
        <w:top w:val="none" w:sz="0" w:space="0" w:color="auto"/>
        <w:left w:val="none" w:sz="0" w:space="0" w:color="auto"/>
        <w:bottom w:val="none" w:sz="0" w:space="0" w:color="auto"/>
        <w:right w:val="none" w:sz="0" w:space="0" w:color="auto"/>
      </w:divBdr>
    </w:div>
    <w:div w:id="980959096">
      <w:bodyDiv w:val="1"/>
      <w:marLeft w:val="0"/>
      <w:marRight w:val="0"/>
      <w:marTop w:val="0"/>
      <w:marBottom w:val="0"/>
      <w:divBdr>
        <w:top w:val="none" w:sz="0" w:space="0" w:color="auto"/>
        <w:left w:val="none" w:sz="0" w:space="0" w:color="auto"/>
        <w:bottom w:val="none" w:sz="0" w:space="0" w:color="auto"/>
        <w:right w:val="none" w:sz="0" w:space="0" w:color="auto"/>
      </w:divBdr>
    </w:div>
    <w:div w:id="1041588308">
      <w:bodyDiv w:val="1"/>
      <w:marLeft w:val="0"/>
      <w:marRight w:val="0"/>
      <w:marTop w:val="0"/>
      <w:marBottom w:val="0"/>
      <w:divBdr>
        <w:top w:val="none" w:sz="0" w:space="0" w:color="auto"/>
        <w:left w:val="none" w:sz="0" w:space="0" w:color="auto"/>
        <w:bottom w:val="none" w:sz="0" w:space="0" w:color="auto"/>
        <w:right w:val="none" w:sz="0" w:space="0" w:color="auto"/>
      </w:divBdr>
    </w:div>
    <w:div w:id="1044645880">
      <w:bodyDiv w:val="1"/>
      <w:marLeft w:val="0"/>
      <w:marRight w:val="0"/>
      <w:marTop w:val="0"/>
      <w:marBottom w:val="0"/>
      <w:divBdr>
        <w:top w:val="none" w:sz="0" w:space="0" w:color="auto"/>
        <w:left w:val="none" w:sz="0" w:space="0" w:color="auto"/>
        <w:bottom w:val="none" w:sz="0" w:space="0" w:color="auto"/>
        <w:right w:val="none" w:sz="0" w:space="0" w:color="auto"/>
      </w:divBdr>
    </w:div>
    <w:div w:id="1117066392">
      <w:bodyDiv w:val="1"/>
      <w:marLeft w:val="0"/>
      <w:marRight w:val="0"/>
      <w:marTop w:val="0"/>
      <w:marBottom w:val="0"/>
      <w:divBdr>
        <w:top w:val="none" w:sz="0" w:space="0" w:color="auto"/>
        <w:left w:val="none" w:sz="0" w:space="0" w:color="auto"/>
        <w:bottom w:val="none" w:sz="0" w:space="0" w:color="auto"/>
        <w:right w:val="none" w:sz="0" w:space="0" w:color="auto"/>
      </w:divBdr>
    </w:div>
    <w:div w:id="1158184069">
      <w:bodyDiv w:val="1"/>
      <w:marLeft w:val="0"/>
      <w:marRight w:val="0"/>
      <w:marTop w:val="0"/>
      <w:marBottom w:val="0"/>
      <w:divBdr>
        <w:top w:val="none" w:sz="0" w:space="0" w:color="auto"/>
        <w:left w:val="none" w:sz="0" w:space="0" w:color="auto"/>
        <w:bottom w:val="none" w:sz="0" w:space="0" w:color="auto"/>
        <w:right w:val="none" w:sz="0" w:space="0" w:color="auto"/>
      </w:divBdr>
    </w:div>
    <w:div w:id="1170291538">
      <w:bodyDiv w:val="1"/>
      <w:marLeft w:val="0"/>
      <w:marRight w:val="0"/>
      <w:marTop w:val="0"/>
      <w:marBottom w:val="0"/>
      <w:divBdr>
        <w:top w:val="none" w:sz="0" w:space="0" w:color="auto"/>
        <w:left w:val="none" w:sz="0" w:space="0" w:color="auto"/>
        <w:bottom w:val="none" w:sz="0" w:space="0" w:color="auto"/>
        <w:right w:val="none" w:sz="0" w:space="0" w:color="auto"/>
      </w:divBdr>
    </w:div>
    <w:div w:id="1173648736">
      <w:bodyDiv w:val="1"/>
      <w:marLeft w:val="0"/>
      <w:marRight w:val="0"/>
      <w:marTop w:val="0"/>
      <w:marBottom w:val="0"/>
      <w:divBdr>
        <w:top w:val="none" w:sz="0" w:space="0" w:color="auto"/>
        <w:left w:val="none" w:sz="0" w:space="0" w:color="auto"/>
        <w:bottom w:val="none" w:sz="0" w:space="0" w:color="auto"/>
        <w:right w:val="none" w:sz="0" w:space="0" w:color="auto"/>
      </w:divBdr>
    </w:div>
    <w:div w:id="1190993259">
      <w:bodyDiv w:val="1"/>
      <w:marLeft w:val="0"/>
      <w:marRight w:val="0"/>
      <w:marTop w:val="0"/>
      <w:marBottom w:val="0"/>
      <w:divBdr>
        <w:top w:val="none" w:sz="0" w:space="0" w:color="auto"/>
        <w:left w:val="none" w:sz="0" w:space="0" w:color="auto"/>
        <w:bottom w:val="none" w:sz="0" w:space="0" w:color="auto"/>
        <w:right w:val="none" w:sz="0" w:space="0" w:color="auto"/>
      </w:divBdr>
    </w:div>
    <w:div w:id="1256137753">
      <w:bodyDiv w:val="1"/>
      <w:marLeft w:val="0"/>
      <w:marRight w:val="0"/>
      <w:marTop w:val="0"/>
      <w:marBottom w:val="0"/>
      <w:divBdr>
        <w:top w:val="none" w:sz="0" w:space="0" w:color="auto"/>
        <w:left w:val="none" w:sz="0" w:space="0" w:color="auto"/>
        <w:bottom w:val="none" w:sz="0" w:space="0" w:color="auto"/>
        <w:right w:val="none" w:sz="0" w:space="0" w:color="auto"/>
      </w:divBdr>
    </w:div>
    <w:div w:id="1273367093">
      <w:bodyDiv w:val="1"/>
      <w:marLeft w:val="0"/>
      <w:marRight w:val="0"/>
      <w:marTop w:val="0"/>
      <w:marBottom w:val="0"/>
      <w:divBdr>
        <w:top w:val="none" w:sz="0" w:space="0" w:color="auto"/>
        <w:left w:val="none" w:sz="0" w:space="0" w:color="auto"/>
        <w:bottom w:val="none" w:sz="0" w:space="0" w:color="auto"/>
        <w:right w:val="none" w:sz="0" w:space="0" w:color="auto"/>
      </w:divBdr>
    </w:div>
    <w:div w:id="1312559592">
      <w:bodyDiv w:val="1"/>
      <w:marLeft w:val="0"/>
      <w:marRight w:val="0"/>
      <w:marTop w:val="0"/>
      <w:marBottom w:val="0"/>
      <w:divBdr>
        <w:top w:val="none" w:sz="0" w:space="0" w:color="auto"/>
        <w:left w:val="none" w:sz="0" w:space="0" w:color="auto"/>
        <w:bottom w:val="none" w:sz="0" w:space="0" w:color="auto"/>
        <w:right w:val="none" w:sz="0" w:space="0" w:color="auto"/>
      </w:divBdr>
    </w:div>
    <w:div w:id="1374503704">
      <w:bodyDiv w:val="1"/>
      <w:marLeft w:val="0"/>
      <w:marRight w:val="0"/>
      <w:marTop w:val="0"/>
      <w:marBottom w:val="0"/>
      <w:divBdr>
        <w:top w:val="none" w:sz="0" w:space="0" w:color="auto"/>
        <w:left w:val="none" w:sz="0" w:space="0" w:color="auto"/>
        <w:bottom w:val="none" w:sz="0" w:space="0" w:color="auto"/>
        <w:right w:val="none" w:sz="0" w:space="0" w:color="auto"/>
      </w:divBdr>
    </w:div>
    <w:div w:id="1400177003">
      <w:bodyDiv w:val="1"/>
      <w:marLeft w:val="0"/>
      <w:marRight w:val="0"/>
      <w:marTop w:val="0"/>
      <w:marBottom w:val="0"/>
      <w:divBdr>
        <w:top w:val="none" w:sz="0" w:space="0" w:color="auto"/>
        <w:left w:val="none" w:sz="0" w:space="0" w:color="auto"/>
        <w:bottom w:val="none" w:sz="0" w:space="0" w:color="auto"/>
        <w:right w:val="none" w:sz="0" w:space="0" w:color="auto"/>
      </w:divBdr>
    </w:div>
    <w:div w:id="1425347341">
      <w:bodyDiv w:val="1"/>
      <w:marLeft w:val="0"/>
      <w:marRight w:val="0"/>
      <w:marTop w:val="0"/>
      <w:marBottom w:val="0"/>
      <w:divBdr>
        <w:top w:val="none" w:sz="0" w:space="0" w:color="auto"/>
        <w:left w:val="none" w:sz="0" w:space="0" w:color="auto"/>
        <w:bottom w:val="none" w:sz="0" w:space="0" w:color="auto"/>
        <w:right w:val="none" w:sz="0" w:space="0" w:color="auto"/>
      </w:divBdr>
    </w:div>
    <w:div w:id="1455441446">
      <w:bodyDiv w:val="1"/>
      <w:marLeft w:val="0"/>
      <w:marRight w:val="0"/>
      <w:marTop w:val="0"/>
      <w:marBottom w:val="0"/>
      <w:divBdr>
        <w:top w:val="none" w:sz="0" w:space="0" w:color="auto"/>
        <w:left w:val="none" w:sz="0" w:space="0" w:color="auto"/>
        <w:bottom w:val="none" w:sz="0" w:space="0" w:color="auto"/>
        <w:right w:val="none" w:sz="0" w:space="0" w:color="auto"/>
      </w:divBdr>
    </w:div>
    <w:div w:id="1477381914">
      <w:bodyDiv w:val="1"/>
      <w:marLeft w:val="0"/>
      <w:marRight w:val="0"/>
      <w:marTop w:val="0"/>
      <w:marBottom w:val="0"/>
      <w:divBdr>
        <w:top w:val="none" w:sz="0" w:space="0" w:color="auto"/>
        <w:left w:val="none" w:sz="0" w:space="0" w:color="auto"/>
        <w:bottom w:val="none" w:sz="0" w:space="0" w:color="auto"/>
        <w:right w:val="none" w:sz="0" w:space="0" w:color="auto"/>
      </w:divBdr>
    </w:div>
    <w:div w:id="1492913547">
      <w:bodyDiv w:val="1"/>
      <w:marLeft w:val="0"/>
      <w:marRight w:val="0"/>
      <w:marTop w:val="0"/>
      <w:marBottom w:val="0"/>
      <w:divBdr>
        <w:top w:val="none" w:sz="0" w:space="0" w:color="auto"/>
        <w:left w:val="none" w:sz="0" w:space="0" w:color="auto"/>
        <w:bottom w:val="none" w:sz="0" w:space="0" w:color="auto"/>
        <w:right w:val="none" w:sz="0" w:space="0" w:color="auto"/>
      </w:divBdr>
    </w:div>
    <w:div w:id="1505972816">
      <w:bodyDiv w:val="1"/>
      <w:marLeft w:val="0"/>
      <w:marRight w:val="0"/>
      <w:marTop w:val="0"/>
      <w:marBottom w:val="0"/>
      <w:divBdr>
        <w:top w:val="none" w:sz="0" w:space="0" w:color="auto"/>
        <w:left w:val="none" w:sz="0" w:space="0" w:color="auto"/>
        <w:bottom w:val="none" w:sz="0" w:space="0" w:color="auto"/>
        <w:right w:val="none" w:sz="0" w:space="0" w:color="auto"/>
      </w:divBdr>
    </w:div>
    <w:div w:id="1565986065">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28504639">
      <w:bodyDiv w:val="1"/>
      <w:marLeft w:val="0"/>
      <w:marRight w:val="0"/>
      <w:marTop w:val="0"/>
      <w:marBottom w:val="0"/>
      <w:divBdr>
        <w:top w:val="none" w:sz="0" w:space="0" w:color="auto"/>
        <w:left w:val="none" w:sz="0" w:space="0" w:color="auto"/>
        <w:bottom w:val="none" w:sz="0" w:space="0" w:color="auto"/>
        <w:right w:val="none" w:sz="0" w:space="0" w:color="auto"/>
      </w:divBdr>
    </w:div>
    <w:div w:id="1646737045">
      <w:bodyDiv w:val="1"/>
      <w:marLeft w:val="0"/>
      <w:marRight w:val="0"/>
      <w:marTop w:val="0"/>
      <w:marBottom w:val="0"/>
      <w:divBdr>
        <w:top w:val="none" w:sz="0" w:space="0" w:color="auto"/>
        <w:left w:val="none" w:sz="0" w:space="0" w:color="auto"/>
        <w:bottom w:val="none" w:sz="0" w:space="0" w:color="auto"/>
        <w:right w:val="none" w:sz="0" w:space="0" w:color="auto"/>
      </w:divBdr>
    </w:div>
    <w:div w:id="1679499650">
      <w:bodyDiv w:val="1"/>
      <w:marLeft w:val="0"/>
      <w:marRight w:val="0"/>
      <w:marTop w:val="0"/>
      <w:marBottom w:val="0"/>
      <w:divBdr>
        <w:top w:val="none" w:sz="0" w:space="0" w:color="auto"/>
        <w:left w:val="none" w:sz="0" w:space="0" w:color="auto"/>
        <w:bottom w:val="none" w:sz="0" w:space="0" w:color="auto"/>
        <w:right w:val="none" w:sz="0" w:space="0" w:color="auto"/>
      </w:divBdr>
    </w:div>
    <w:div w:id="1691565074">
      <w:bodyDiv w:val="1"/>
      <w:marLeft w:val="0"/>
      <w:marRight w:val="0"/>
      <w:marTop w:val="0"/>
      <w:marBottom w:val="0"/>
      <w:divBdr>
        <w:top w:val="none" w:sz="0" w:space="0" w:color="auto"/>
        <w:left w:val="none" w:sz="0" w:space="0" w:color="auto"/>
        <w:bottom w:val="none" w:sz="0" w:space="0" w:color="auto"/>
        <w:right w:val="none" w:sz="0" w:space="0" w:color="auto"/>
      </w:divBdr>
    </w:div>
    <w:div w:id="1751541599">
      <w:bodyDiv w:val="1"/>
      <w:marLeft w:val="0"/>
      <w:marRight w:val="0"/>
      <w:marTop w:val="0"/>
      <w:marBottom w:val="0"/>
      <w:divBdr>
        <w:top w:val="none" w:sz="0" w:space="0" w:color="auto"/>
        <w:left w:val="none" w:sz="0" w:space="0" w:color="auto"/>
        <w:bottom w:val="none" w:sz="0" w:space="0" w:color="auto"/>
        <w:right w:val="none" w:sz="0" w:space="0" w:color="auto"/>
      </w:divBdr>
    </w:div>
    <w:div w:id="1752971905">
      <w:bodyDiv w:val="1"/>
      <w:marLeft w:val="0"/>
      <w:marRight w:val="0"/>
      <w:marTop w:val="0"/>
      <w:marBottom w:val="0"/>
      <w:divBdr>
        <w:top w:val="none" w:sz="0" w:space="0" w:color="auto"/>
        <w:left w:val="none" w:sz="0" w:space="0" w:color="auto"/>
        <w:bottom w:val="none" w:sz="0" w:space="0" w:color="auto"/>
        <w:right w:val="none" w:sz="0" w:space="0" w:color="auto"/>
      </w:divBdr>
    </w:div>
    <w:div w:id="1809466779">
      <w:bodyDiv w:val="1"/>
      <w:marLeft w:val="0"/>
      <w:marRight w:val="0"/>
      <w:marTop w:val="0"/>
      <w:marBottom w:val="0"/>
      <w:divBdr>
        <w:top w:val="none" w:sz="0" w:space="0" w:color="auto"/>
        <w:left w:val="none" w:sz="0" w:space="0" w:color="auto"/>
        <w:bottom w:val="none" w:sz="0" w:space="0" w:color="auto"/>
        <w:right w:val="none" w:sz="0" w:space="0" w:color="auto"/>
      </w:divBdr>
    </w:div>
    <w:div w:id="1864974293">
      <w:bodyDiv w:val="1"/>
      <w:marLeft w:val="0"/>
      <w:marRight w:val="0"/>
      <w:marTop w:val="0"/>
      <w:marBottom w:val="0"/>
      <w:divBdr>
        <w:top w:val="none" w:sz="0" w:space="0" w:color="auto"/>
        <w:left w:val="none" w:sz="0" w:space="0" w:color="auto"/>
        <w:bottom w:val="none" w:sz="0" w:space="0" w:color="auto"/>
        <w:right w:val="none" w:sz="0" w:space="0" w:color="auto"/>
      </w:divBdr>
    </w:div>
    <w:div w:id="1887327742">
      <w:bodyDiv w:val="1"/>
      <w:marLeft w:val="0"/>
      <w:marRight w:val="0"/>
      <w:marTop w:val="0"/>
      <w:marBottom w:val="0"/>
      <w:divBdr>
        <w:top w:val="none" w:sz="0" w:space="0" w:color="auto"/>
        <w:left w:val="none" w:sz="0" w:space="0" w:color="auto"/>
        <w:bottom w:val="none" w:sz="0" w:space="0" w:color="auto"/>
        <w:right w:val="none" w:sz="0" w:space="0" w:color="auto"/>
      </w:divBdr>
    </w:div>
    <w:div w:id="1916931633">
      <w:bodyDiv w:val="1"/>
      <w:marLeft w:val="0"/>
      <w:marRight w:val="0"/>
      <w:marTop w:val="0"/>
      <w:marBottom w:val="0"/>
      <w:divBdr>
        <w:top w:val="none" w:sz="0" w:space="0" w:color="auto"/>
        <w:left w:val="none" w:sz="0" w:space="0" w:color="auto"/>
        <w:bottom w:val="none" w:sz="0" w:space="0" w:color="auto"/>
        <w:right w:val="none" w:sz="0" w:space="0" w:color="auto"/>
      </w:divBdr>
    </w:div>
    <w:div w:id="1933850363">
      <w:bodyDiv w:val="1"/>
      <w:marLeft w:val="0"/>
      <w:marRight w:val="0"/>
      <w:marTop w:val="0"/>
      <w:marBottom w:val="0"/>
      <w:divBdr>
        <w:top w:val="none" w:sz="0" w:space="0" w:color="auto"/>
        <w:left w:val="none" w:sz="0" w:space="0" w:color="auto"/>
        <w:bottom w:val="none" w:sz="0" w:space="0" w:color="auto"/>
        <w:right w:val="none" w:sz="0" w:space="0" w:color="auto"/>
      </w:divBdr>
    </w:div>
    <w:div w:id="1982954390">
      <w:bodyDiv w:val="1"/>
      <w:marLeft w:val="0"/>
      <w:marRight w:val="0"/>
      <w:marTop w:val="0"/>
      <w:marBottom w:val="0"/>
      <w:divBdr>
        <w:top w:val="none" w:sz="0" w:space="0" w:color="auto"/>
        <w:left w:val="none" w:sz="0" w:space="0" w:color="auto"/>
        <w:bottom w:val="none" w:sz="0" w:space="0" w:color="auto"/>
        <w:right w:val="none" w:sz="0" w:space="0" w:color="auto"/>
      </w:divBdr>
    </w:div>
    <w:div w:id="2012293989">
      <w:bodyDiv w:val="1"/>
      <w:marLeft w:val="0"/>
      <w:marRight w:val="0"/>
      <w:marTop w:val="0"/>
      <w:marBottom w:val="0"/>
      <w:divBdr>
        <w:top w:val="none" w:sz="0" w:space="0" w:color="auto"/>
        <w:left w:val="none" w:sz="0" w:space="0" w:color="auto"/>
        <w:bottom w:val="none" w:sz="0" w:space="0" w:color="auto"/>
        <w:right w:val="none" w:sz="0" w:space="0" w:color="auto"/>
      </w:divBdr>
    </w:div>
    <w:div w:id="2022855277">
      <w:bodyDiv w:val="1"/>
      <w:marLeft w:val="0"/>
      <w:marRight w:val="0"/>
      <w:marTop w:val="0"/>
      <w:marBottom w:val="0"/>
      <w:divBdr>
        <w:top w:val="none" w:sz="0" w:space="0" w:color="auto"/>
        <w:left w:val="none" w:sz="0" w:space="0" w:color="auto"/>
        <w:bottom w:val="none" w:sz="0" w:space="0" w:color="auto"/>
        <w:right w:val="none" w:sz="0" w:space="0" w:color="auto"/>
      </w:divBdr>
    </w:div>
    <w:div w:id="2039892633">
      <w:bodyDiv w:val="1"/>
      <w:marLeft w:val="0"/>
      <w:marRight w:val="0"/>
      <w:marTop w:val="0"/>
      <w:marBottom w:val="0"/>
      <w:divBdr>
        <w:top w:val="none" w:sz="0" w:space="0" w:color="auto"/>
        <w:left w:val="none" w:sz="0" w:space="0" w:color="auto"/>
        <w:bottom w:val="none" w:sz="0" w:space="0" w:color="auto"/>
        <w:right w:val="none" w:sz="0" w:space="0" w:color="auto"/>
      </w:divBdr>
    </w:div>
    <w:div w:id="2051105077">
      <w:bodyDiv w:val="1"/>
      <w:marLeft w:val="0"/>
      <w:marRight w:val="0"/>
      <w:marTop w:val="0"/>
      <w:marBottom w:val="0"/>
      <w:divBdr>
        <w:top w:val="none" w:sz="0" w:space="0" w:color="auto"/>
        <w:left w:val="none" w:sz="0" w:space="0" w:color="auto"/>
        <w:bottom w:val="none" w:sz="0" w:space="0" w:color="auto"/>
        <w:right w:val="none" w:sz="0" w:space="0" w:color="auto"/>
      </w:divBdr>
    </w:div>
    <w:div w:id="2056076509">
      <w:bodyDiv w:val="1"/>
      <w:marLeft w:val="0"/>
      <w:marRight w:val="0"/>
      <w:marTop w:val="0"/>
      <w:marBottom w:val="0"/>
      <w:divBdr>
        <w:top w:val="none" w:sz="0" w:space="0" w:color="auto"/>
        <w:left w:val="none" w:sz="0" w:space="0" w:color="auto"/>
        <w:bottom w:val="none" w:sz="0" w:space="0" w:color="auto"/>
        <w:right w:val="none" w:sz="0" w:space="0" w:color="auto"/>
      </w:divBdr>
    </w:div>
    <w:div w:id="2099209369">
      <w:bodyDiv w:val="1"/>
      <w:marLeft w:val="0"/>
      <w:marRight w:val="0"/>
      <w:marTop w:val="0"/>
      <w:marBottom w:val="0"/>
      <w:divBdr>
        <w:top w:val="none" w:sz="0" w:space="0" w:color="auto"/>
        <w:left w:val="none" w:sz="0" w:space="0" w:color="auto"/>
        <w:bottom w:val="none" w:sz="0" w:space="0" w:color="auto"/>
        <w:right w:val="none" w:sz="0" w:space="0" w:color="auto"/>
      </w:divBdr>
    </w:div>
    <w:div w:id="2099789322">
      <w:bodyDiv w:val="1"/>
      <w:marLeft w:val="0"/>
      <w:marRight w:val="0"/>
      <w:marTop w:val="0"/>
      <w:marBottom w:val="0"/>
      <w:divBdr>
        <w:top w:val="none" w:sz="0" w:space="0" w:color="auto"/>
        <w:left w:val="none" w:sz="0" w:space="0" w:color="auto"/>
        <w:bottom w:val="none" w:sz="0" w:space="0" w:color="auto"/>
        <w:right w:val="none" w:sz="0" w:space="0" w:color="auto"/>
      </w:divBdr>
    </w:div>
    <w:div w:id="21232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garantF1://26643140.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garantF1://2664314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garantF1://26643140.0"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garantF1://26643140.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6AE1B5-8574-4E85-B2C6-AA747A4A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45</Pages>
  <Words>19960</Words>
  <Characters>113777</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SPecialiST RePack</Company>
  <LinksUpToDate>false</LinksUpToDate>
  <CharactersWithSpaces>133471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На проект решения Нерюнгринского районного  бюджета</dc:subject>
  <dc:creator>User</dc:creator>
  <cp:lastModifiedBy>User</cp:lastModifiedBy>
  <cp:revision>33</cp:revision>
  <cp:lastPrinted>2015-12-01T02:11:00Z</cp:lastPrinted>
  <dcterms:created xsi:type="dcterms:W3CDTF">2015-11-30T08:01:00Z</dcterms:created>
  <dcterms:modified xsi:type="dcterms:W3CDTF">2015-12-10T07:52:00Z</dcterms:modified>
</cp:coreProperties>
</file>