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2013-2016 годы и на период до 2020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AB3476" w:rsidP="00EC67D4">
      <w:r>
        <w:t>14</w:t>
      </w:r>
      <w:r w:rsidR="00496C5D" w:rsidRPr="000B034C">
        <w:t xml:space="preserve"> </w:t>
      </w:r>
      <w:r w:rsidR="002C78DE">
        <w:t>октября</w:t>
      </w:r>
      <w:r w:rsidR="00496C5D" w:rsidRPr="000B034C">
        <w:t xml:space="preserve">  2016 года</w:t>
      </w:r>
      <w:r w:rsidR="00496C5D" w:rsidRPr="000B034C">
        <w:tab/>
        <w:t xml:space="preserve">                      </w:t>
      </w:r>
      <w:r w:rsidR="00496C5D" w:rsidRPr="000B034C">
        <w:tab/>
        <w:t xml:space="preserve">                               </w:t>
      </w:r>
      <w:r w:rsidR="00496C5D" w:rsidRPr="000B034C">
        <w:tab/>
      </w:r>
      <w:r w:rsidR="00496C5D" w:rsidRPr="000B034C">
        <w:tab/>
      </w:r>
      <w:r w:rsidR="00496C5D" w:rsidRPr="000B034C">
        <w:tab/>
      </w:r>
      <w:r w:rsidR="00EC67D4">
        <w:t xml:space="preserve">                 </w:t>
      </w:r>
      <w:r w:rsidR="00496C5D" w:rsidRPr="000B034C">
        <w:t xml:space="preserve">№ </w:t>
      </w:r>
      <w:r>
        <w:t>75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>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1E192F">
        <w:rPr>
          <w:bCs/>
        </w:rPr>
        <w:t>29</w:t>
      </w:r>
      <w:r w:rsidRPr="00F42C9B">
        <w:rPr>
          <w:bCs/>
        </w:rPr>
        <w:t>.0</w:t>
      </w:r>
      <w:r w:rsidR="001E192F">
        <w:rPr>
          <w:bCs/>
        </w:rPr>
        <w:t>7</w:t>
      </w:r>
      <w:r w:rsidRPr="00F42C9B">
        <w:rPr>
          <w:bCs/>
        </w:rPr>
        <w:t>.2016 г.;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1E192F">
        <w:rPr>
          <w:bCs/>
        </w:rPr>
        <w:t>04</w:t>
      </w:r>
      <w:r w:rsidRPr="00F42C9B">
        <w:rPr>
          <w:bCs/>
        </w:rPr>
        <w:t>.0</w:t>
      </w:r>
      <w:r w:rsidR="001E192F">
        <w:rPr>
          <w:bCs/>
        </w:rPr>
        <w:t>8</w:t>
      </w:r>
      <w:r w:rsidRPr="00F42C9B">
        <w:rPr>
          <w:bCs/>
        </w:rPr>
        <w:t>.2016</w:t>
      </w:r>
      <w:r>
        <w:rPr>
          <w:bCs/>
        </w:rPr>
        <w:t xml:space="preserve"> </w:t>
      </w:r>
      <w:r w:rsidRPr="00F42C9B">
        <w:rPr>
          <w:bCs/>
        </w:rPr>
        <w:t xml:space="preserve">г. № </w:t>
      </w:r>
      <w:r w:rsidR="001E192F">
        <w:rPr>
          <w:bCs/>
        </w:rPr>
        <w:t>46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Юридического отдела Нерюнгринской районной администрации от </w:t>
      </w:r>
      <w:r w:rsidR="007378A9">
        <w:t>03</w:t>
      </w:r>
      <w:r w:rsidRPr="00025819">
        <w:t>.0</w:t>
      </w:r>
      <w:r w:rsidR="007378A9">
        <w:t>8</w:t>
      </w:r>
      <w:r w:rsidRPr="00025819">
        <w:t>.2016 г. исх. № 03-23/</w:t>
      </w:r>
      <w:r w:rsidR="007378A9">
        <w:t>45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2712A6">
        <w:t>30</w:t>
      </w:r>
      <w:r w:rsidRPr="00F42C9B">
        <w:t>.0</w:t>
      </w:r>
      <w:r w:rsidR="002712A6">
        <w:t>8</w:t>
      </w:r>
      <w:r w:rsidRPr="00F42C9B">
        <w:t>.2016 г. № 03-24/</w:t>
      </w:r>
      <w:r w:rsidR="002712A6">
        <w:t>109</w:t>
      </w:r>
      <w:r>
        <w:t>.</w:t>
      </w:r>
    </w:p>
    <w:p w:rsidR="00151B52" w:rsidRDefault="007949B1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заключения </w:t>
      </w:r>
      <w:r w:rsidR="0093494B">
        <w:rPr>
          <w:bCs/>
        </w:rPr>
        <w:t>ГБУ РС</w:t>
      </w:r>
      <w:r w:rsidR="00A92E58">
        <w:rPr>
          <w:bCs/>
        </w:rPr>
        <w:t xml:space="preserve"> </w:t>
      </w:r>
      <w:r w:rsidR="0093494B">
        <w:rPr>
          <w:bCs/>
        </w:rPr>
        <w:t>(Я) «Республиканское агентство энергоресурсосбережения»</w:t>
      </w:r>
      <w:r w:rsidR="00A92E58">
        <w:rPr>
          <w:bCs/>
        </w:rPr>
        <w:t xml:space="preserve"> от 16.05.2016 г. № И-МО-85;</w:t>
      </w:r>
    </w:p>
    <w:p w:rsidR="00A92E58" w:rsidRDefault="00A92E58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</w:t>
      </w:r>
      <w:r w:rsidR="0098746E">
        <w:rPr>
          <w:bCs/>
        </w:rPr>
        <w:t xml:space="preserve">постановление Нерюнгринской районной администрации от 21.03.2016 № 265 «О внесении изменений в постановление Нерюнгринской районной администрации </w:t>
      </w:r>
      <w:r w:rsidR="00770DB0">
        <w:rPr>
          <w:bCs/>
        </w:rPr>
        <w:t xml:space="preserve">                        </w:t>
      </w:r>
      <w:r w:rsidR="0098746E">
        <w:rPr>
          <w:bCs/>
        </w:rPr>
        <w:t xml:space="preserve">от 07.11.2012 № 2288 «Об утверждении муниципальной программы «Энергоресурсосбережение </w:t>
      </w:r>
      <w:r w:rsidR="002A0262">
        <w:rPr>
          <w:bCs/>
        </w:rPr>
        <w:t>и повышение энергетической эффективности муниципального образования «Нерюнгринский район» на 2013-2016 годы и на период до 2020 года»</w:t>
      </w:r>
      <w:r w:rsidR="00770DB0">
        <w:rPr>
          <w:bCs/>
        </w:rPr>
        <w:t>;</w:t>
      </w:r>
    </w:p>
    <w:p w:rsidR="00770DB0" w:rsidRDefault="00770DB0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- копия постановления Нерюнгринской районной администрации от 07.11.2012 № 2288</w:t>
      </w:r>
      <w:r w:rsidR="00C24329">
        <w:rPr>
          <w:bCs/>
        </w:rPr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="00E90E7A">
        <w:rPr>
          <w:bCs/>
        </w:rPr>
        <w:t>;</w:t>
      </w:r>
    </w:p>
    <w:p w:rsidR="00496C5D" w:rsidRPr="00A5499B" w:rsidRDefault="00496C5D" w:rsidP="00496C5D">
      <w:pPr>
        <w:autoSpaceDE w:val="0"/>
        <w:autoSpaceDN w:val="0"/>
        <w:adjustRightInd w:val="0"/>
        <w:jc w:val="both"/>
      </w:pPr>
      <w:r w:rsidRPr="00A5499B">
        <w:rPr>
          <w:bCs/>
        </w:rPr>
        <w:t xml:space="preserve">- </w:t>
      </w:r>
      <w:r w:rsidRPr="00A5499B">
        <w:t>материалы и документы, расчеты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(в ред. Постановления НРА № 630 от 07.06.2016 г.), в соответствии со статьей 179 Бюджетного кодекса РФ</w:t>
      </w:r>
      <w:r w:rsidRPr="0082209C">
        <w:t>.</w:t>
      </w:r>
    </w:p>
    <w:p w:rsidR="008B2E27" w:rsidRDefault="008B2E27" w:rsidP="00DB2F2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В ходе проведения проверки также учтены следующие нормативные акты:</w:t>
      </w:r>
    </w:p>
    <w:p w:rsidR="008B2E27" w:rsidRDefault="008B2E27" w:rsidP="008B2E27">
      <w:pPr>
        <w:jc w:val="both"/>
      </w:pPr>
      <w:r>
        <w:t>-</w:t>
      </w:r>
      <w:r w:rsidR="0042405B">
        <w:t xml:space="preserve"> </w:t>
      </w:r>
      <w:r w:rsidR="00180D5F">
        <w:t>б</w:t>
      </w:r>
      <w:r w:rsidRPr="005A40F1">
        <w:t>юджетный кодекс Российской Федерации от 31 июля 1998г. N 145-ФЗ</w:t>
      </w:r>
      <w:r>
        <w:t>;</w:t>
      </w:r>
    </w:p>
    <w:p w:rsidR="008B2E27" w:rsidRDefault="008B2E27" w:rsidP="008B2E27">
      <w:pPr>
        <w:jc w:val="both"/>
      </w:pPr>
      <w:r>
        <w:t>-</w:t>
      </w:r>
      <w:r w:rsidR="0042405B">
        <w:t xml:space="preserve"> </w:t>
      </w:r>
      <w:r w:rsidR="00180D5F">
        <w:t>ф</w:t>
      </w:r>
      <w:r w:rsidRPr="005A40F1">
        <w:t xml:space="preserve">едеральный закон от 06.10.2003 № 131-ФЗ </w:t>
      </w:r>
      <w:r>
        <w:t>«</w:t>
      </w:r>
      <w:r w:rsidRPr="005A40F1">
        <w:t>Об общих принципах организации местного самоуправления в Российской Федерации</w:t>
      </w:r>
      <w:r>
        <w:t>»;</w:t>
      </w:r>
    </w:p>
    <w:p w:rsidR="008B2E27" w:rsidRDefault="008B2E27" w:rsidP="008B2E27">
      <w:pPr>
        <w:jc w:val="both"/>
      </w:pPr>
      <w:r>
        <w:t>-</w:t>
      </w:r>
      <w:r w:rsidR="0042405B">
        <w:t xml:space="preserve"> </w:t>
      </w:r>
      <w:r w:rsidR="00180D5F">
        <w:t>ф</w:t>
      </w:r>
      <w:r w:rsidRPr="005A40F1">
        <w:t>едеральный закон от 2</w:t>
      </w:r>
      <w:r w:rsidR="00D9354E">
        <w:t>3</w:t>
      </w:r>
      <w:r w:rsidRPr="005A40F1">
        <w:t>.1</w:t>
      </w:r>
      <w:r w:rsidR="00D9354E">
        <w:t>1</w:t>
      </w:r>
      <w:r w:rsidRPr="005A40F1">
        <w:t>.20</w:t>
      </w:r>
      <w:r w:rsidR="00D9354E">
        <w:t>09</w:t>
      </w:r>
      <w:r>
        <w:t xml:space="preserve"> </w:t>
      </w:r>
      <w:r w:rsidRPr="005A40F1">
        <w:t>№ 26</w:t>
      </w:r>
      <w:r w:rsidR="00273B7A">
        <w:t>1</w:t>
      </w:r>
      <w:r w:rsidRPr="005A40F1">
        <w:t>-ФЗ «О</w:t>
      </w:r>
      <w:r w:rsidR="00273B7A">
        <w:t>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t>»;</w:t>
      </w:r>
    </w:p>
    <w:p w:rsidR="00180D5F" w:rsidRDefault="0042405B" w:rsidP="008B2E27">
      <w:pPr>
        <w:jc w:val="both"/>
      </w:pPr>
      <w:r>
        <w:t xml:space="preserve">- </w:t>
      </w:r>
      <w:r w:rsidR="00180D5F">
        <w:t>п</w:t>
      </w:r>
      <w:r>
        <w:t>остановление Правительства РФ от 31.12.2009 № 1225 «О требованиях к региональным и муниципальным программам в области энергосбережения и повышения эффективности</w:t>
      </w:r>
      <w:r w:rsidR="00180D5F">
        <w:t>»;</w:t>
      </w:r>
    </w:p>
    <w:p w:rsidR="0042405B" w:rsidRDefault="00180D5F" w:rsidP="008B2E27">
      <w:pPr>
        <w:jc w:val="both"/>
      </w:pPr>
      <w:r>
        <w:t xml:space="preserve">- </w:t>
      </w:r>
      <w:r w:rsidR="00331392">
        <w:t xml:space="preserve">распоряжение Правительства РФ от 01.12.2009 № </w:t>
      </w:r>
      <w:r w:rsidR="0062528D">
        <w:t>1830-р «</w:t>
      </w:r>
      <w:r w:rsidR="00B3647A">
        <w:t xml:space="preserve">План </w:t>
      </w:r>
      <w:r w:rsidR="008A70DA">
        <w:t xml:space="preserve">мероприятий по энергосбережению и повышению </w:t>
      </w:r>
      <w:r w:rsidR="00B77F1E">
        <w:t xml:space="preserve">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</w:t>
      </w:r>
      <w:r w:rsidR="00C24739">
        <w:t>законодательные акты Российской Федерации»;</w:t>
      </w:r>
    </w:p>
    <w:p w:rsidR="009D04BE" w:rsidRDefault="00C24739" w:rsidP="008B2E27">
      <w:pPr>
        <w:jc w:val="both"/>
      </w:pPr>
      <w:r>
        <w:t>-</w:t>
      </w:r>
      <w:r w:rsidR="001E1F1B">
        <w:t xml:space="preserve"> у</w:t>
      </w:r>
      <w:r>
        <w:t xml:space="preserve">каз Президента Республики </w:t>
      </w:r>
      <w:r w:rsidR="004C2572">
        <w:t>Саха (Якутия)</w:t>
      </w:r>
      <w:r w:rsidR="00161550">
        <w:t xml:space="preserve"> от 08.10.2010 № 288 «О мерах по реализации энергосбережения и повышению</w:t>
      </w:r>
      <w:r w:rsidR="0020442D">
        <w:t xml:space="preserve"> энергетической эффективности в Республике Саха (Якутия)</w:t>
      </w:r>
      <w:r w:rsidR="009D04BE">
        <w:t>»;</w:t>
      </w:r>
    </w:p>
    <w:p w:rsidR="00C936E2" w:rsidRDefault="009D04BE" w:rsidP="008B2E27">
      <w:pPr>
        <w:jc w:val="both"/>
      </w:pPr>
      <w:r>
        <w:t>- приказ Министерства энергетики Российской Федерации от 30.06.2014 № 399 «Об утверждении Методики расчета значений целевых показателей в области энергосбережения и повышения энергетической эффективности</w:t>
      </w:r>
      <w:r w:rsidR="00C936E2">
        <w:t>, в том числе в сопоставимых условиях»;</w:t>
      </w:r>
    </w:p>
    <w:p w:rsidR="007A180D" w:rsidRDefault="00C936E2" w:rsidP="008B2E27">
      <w:pPr>
        <w:jc w:val="both"/>
      </w:pPr>
      <w:r>
        <w:t xml:space="preserve">- приказ Министерства энергетики Российской Федерации от 11.12.2014 № 916 «Об  утверждении методических рекомендаций </w:t>
      </w:r>
      <w:r w:rsidR="007A180D">
        <w:t>по разработке и реализации региональных и муниципальных программ в области энергосбережения и повышения энергетической эффективности»;</w:t>
      </w:r>
    </w:p>
    <w:p w:rsidR="00C24739" w:rsidRDefault="007A180D" w:rsidP="008B2E27">
      <w:pPr>
        <w:jc w:val="both"/>
      </w:pPr>
      <w:r>
        <w:t xml:space="preserve">-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район». </w:t>
      </w:r>
      <w:r w:rsidR="009D04BE">
        <w:t xml:space="preserve"> </w:t>
      </w:r>
      <w:r w:rsidR="00161550">
        <w:t xml:space="preserve"> </w:t>
      </w:r>
    </w:p>
    <w:p w:rsidR="00110688" w:rsidRDefault="008A7DF9" w:rsidP="00DB2F2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t>Ц</w:t>
      </w:r>
      <w:r w:rsidR="001E1F1B" w:rsidRPr="00D16111">
        <w:t>ел</w:t>
      </w:r>
      <w:r>
        <w:t>ями</w:t>
      </w:r>
      <w:r w:rsidR="001E1F1B" w:rsidRPr="00D16111">
        <w:t xml:space="preserve"> </w:t>
      </w:r>
      <w:r>
        <w:t xml:space="preserve">муниципальной </w:t>
      </w:r>
      <w:r w:rsidR="001E1F1B">
        <w:t>п</w:t>
      </w:r>
      <w:r w:rsidR="001E1F1B" w:rsidRPr="00D16111">
        <w:t>рограммы является</w:t>
      </w:r>
      <w:r w:rsidR="00110688">
        <w:t>:</w:t>
      </w:r>
    </w:p>
    <w:p w:rsidR="00F47746" w:rsidRDefault="00110688" w:rsidP="003453B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>1.</w:t>
      </w:r>
      <w:r w:rsidR="001E1F1B">
        <w:t xml:space="preserve"> </w:t>
      </w:r>
      <w: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</w:t>
      </w:r>
      <w:r w:rsidR="00F47746">
        <w:t>.</w:t>
      </w:r>
    </w:p>
    <w:p w:rsidR="00F47746" w:rsidRDefault="00F47746" w:rsidP="003453B0">
      <w:pPr>
        <w:jc w:val="both"/>
      </w:pPr>
      <w:r>
        <w:t>2.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C545D" w:rsidRDefault="00EC545D" w:rsidP="00EC545D">
      <w:r>
        <w:t>3. Вовлечение всех групп потребителей в энергосбережение.</w:t>
      </w:r>
    </w:p>
    <w:p w:rsidR="00F47746" w:rsidRDefault="00F47746" w:rsidP="003453B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1E1F1B" w:rsidRDefault="001E1F1B" w:rsidP="008046FD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Сроки реализации муниципальной программы  201</w:t>
      </w:r>
      <w:r w:rsidR="00CF0C41">
        <w:t>3</w:t>
      </w:r>
      <w:r>
        <w:t xml:space="preserve">-2021 годы (в </w:t>
      </w:r>
      <w:r w:rsidR="00CF0C41">
        <w:t>два</w:t>
      </w:r>
      <w:r>
        <w:t xml:space="preserve"> этап</w:t>
      </w:r>
      <w:r w:rsidR="00CF0C41">
        <w:t>а</w:t>
      </w:r>
      <w:r>
        <w:t>)</w:t>
      </w:r>
      <w:r w:rsidR="00CF0C41">
        <w:t>:</w:t>
      </w:r>
    </w:p>
    <w:p w:rsidR="00CF0C41" w:rsidRDefault="00CF0C41" w:rsidP="001E1F1B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>- первый этап - 2013-2016 годы;</w:t>
      </w:r>
    </w:p>
    <w:p w:rsidR="00CF0C41" w:rsidRDefault="00CF0C41" w:rsidP="001E1F1B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- второй этап </w:t>
      </w:r>
      <w:r w:rsidR="009038D7">
        <w:t>-</w:t>
      </w:r>
      <w:r>
        <w:t xml:space="preserve"> </w:t>
      </w:r>
      <w:r w:rsidR="009038D7">
        <w:t xml:space="preserve">2017-2021 годы. </w:t>
      </w:r>
    </w:p>
    <w:p w:rsidR="001E1F1B" w:rsidRDefault="001E1F1B" w:rsidP="008046F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составит </w:t>
      </w:r>
      <w:r w:rsidR="00274288" w:rsidRPr="00205AF4">
        <w:rPr>
          <w:b/>
        </w:rPr>
        <w:t>859 9</w:t>
      </w:r>
      <w:r w:rsidR="00205AF4" w:rsidRPr="00205AF4">
        <w:rPr>
          <w:b/>
        </w:rPr>
        <w:t>26</w:t>
      </w:r>
      <w:r w:rsidR="00274288" w:rsidRPr="00205AF4">
        <w:rPr>
          <w:b/>
        </w:rPr>
        <w:t>,0</w:t>
      </w:r>
      <w:r w:rsidR="00205AF4" w:rsidRPr="00205AF4">
        <w:rPr>
          <w:b/>
        </w:rPr>
        <w:t>1</w:t>
      </w:r>
      <w:r>
        <w:t xml:space="preserve"> тыс. руб., в том числе:</w:t>
      </w:r>
    </w:p>
    <w:p w:rsidR="00FF5ED2" w:rsidRDefault="00FF5ED2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2013 году - </w:t>
      </w:r>
      <w:r w:rsidR="00620C4A">
        <w:t xml:space="preserve">  </w:t>
      </w:r>
      <w:r w:rsidR="00050189" w:rsidRPr="00A90B1D">
        <w:t>43 525,82</w:t>
      </w:r>
      <w:r w:rsidR="00050189">
        <w:t xml:space="preserve"> тыс. руб.;</w:t>
      </w:r>
    </w:p>
    <w:p w:rsidR="001E1F1B" w:rsidRDefault="001E1F1B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201</w:t>
      </w:r>
      <w:r w:rsidR="00E0632C">
        <w:t>4</w:t>
      </w:r>
      <w:r>
        <w:t xml:space="preserve"> году </w:t>
      </w:r>
      <w:r w:rsidR="00050189">
        <w:t>-</w:t>
      </w:r>
      <w:r>
        <w:t xml:space="preserve"> </w:t>
      </w:r>
      <w:r w:rsidR="00620C4A">
        <w:t xml:space="preserve">  </w:t>
      </w:r>
      <w:r w:rsidR="00050189" w:rsidRPr="00A90B1D">
        <w:t>60 197,30</w:t>
      </w:r>
      <w:r w:rsidR="00050189">
        <w:t xml:space="preserve"> </w:t>
      </w:r>
      <w:r>
        <w:t>тыс. руб.;</w:t>
      </w:r>
    </w:p>
    <w:p w:rsidR="001E1F1B" w:rsidRPr="00086F43" w:rsidRDefault="00E0632C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2015</w:t>
      </w:r>
      <w:r w:rsidR="001E1F1B">
        <w:t xml:space="preserve"> году </w:t>
      </w:r>
      <w:r w:rsidR="00050189" w:rsidRPr="00086F43">
        <w:t>-</w:t>
      </w:r>
      <w:r w:rsidR="001E1F1B" w:rsidRPr="00086F43">
        <w:t xml:space="preserve"> </w:t>
      </w:r>
      <w:r w:rsidR="00620C4A" w:rsidRPr="00086F43">
        <w:t xml:space="preserve">  </w:t>
      </w:r>
      <w:r w:rsidR="00050189" w:rsidRPr="00086F43">
        <w:t>36 274,38</w:t>
      </w:r>
      <w:r w:rsidR="001E1F1B" w:rsidRPr="00086F43">
        <w:t xml:space="preserve"> тыс. руб.;</w:t>
      </w:r>
    </w:p>
    <w:p w:rsidR="001E1F1B" w:rsidRDefault="00E0632C" w:rsidP="001E1F1B">
      <w:pPr>
        <w:tabs>
          <w:tab w:val="left" w:pos="709"/>
        </w:tabs>
        <w:autoSpaceDE w:val="0"/>
        <w:autoSpaceDN w:val="0"/>
        <w:adjustRightInd w:val="0"/>
        <w:jc w:val="both"/>
      </w:pPr>
      <w:r w:rsidRPr="00086F43">
        <w:t>- в 2016</w:t>
      </w:r>
      <w:r w:rsidR="001E1F1B" w:rsidRPr="00086F43">
        <w:t xml:space="preserve"> году </w:t>
      </w:r>
      <w:r w:rsidR="00086F43">
        <w:t>–</w:t>
      </w:r>
      <w:r w:rsidR="001E1F1B" w:rsidRPr="00086F43">
        <w:t xml:space="preserve"> </w:t>
      </w:r>
      <w:r w:rsidR="00086F43">
        <w:t>158</w:t>
      </w:r>
      <w:r w:rsidR="00B52A7F">
        <w:t xml:space="preserve"> </w:t>
      </w:r>
      <w:r w:rsidR="00086F43">
        <w:t>778,59</w:t>
      </w:r>
      <w:r w:rsidRPr="00086F43">
        <w:t xml:space="preserve"> </w:t>
      </w:r>
      <w:r w:rsidR="001E1F1B" w:rsidRPr="00086F43">
        <w:t>тыс</w:t>
      </w:r>
      <w:r w:rsidR="001E1F1B">
        <w:t>. руб.;</w:t>
      </w:r>
    </w:p>
    <w:p w:rsidR="001E1F1B" w:rsidRDefault="001E1F1B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</w:t>
      </w:r>
      <w:r w:rsidR="00E0632C">
        <w:t>17</w:t>
      </w:r>
      <w:r>
        <w:t xml:space="preserve"> году </w:t>
      </w:r>
      <w:r w:rsidR="00620C4A">
        <w:t>-</w:t>
      </w:r>
      <w:r>
        <w:t xml:space="preserve"> </w:t>
      </w:r>
      <w:r w:rsidR="003F0395">
        <w:t xml:space="preserve">107 657,74 </w:t>
      </w:r>
      <w:r>
        <w:t>тыс. руб.;</w:t>
      </w:r>
    </w:p>
    <w:p w:rsidR="001E1F1B" w:rsidRDefault="001E1F1B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</w:t>
      </w:r>
      <w:r w:rsidR="00834E31">
        <w:t>18</w:t>
      </w:r>
      <w:r>
        <w:t xml:space="preserve"> году </w:t>
      </w:r>
      <w:r w:rsidR="00834E31">
        <w:t>-</w:t>
      </w:r>
      <w:r>
        <w:t xml:space="preserve"> </w:t>
      </w:r>
      <w:r w:rsidR="00D36FDD">
        <w:t>108</w:t>
      </w:r>
      <w:r w:rsidR="00834E31">
        <w:t xml:space="preserve"> </w:t>
      </w:r>
      <w:r w:rsidR="00D36FDD">
        <w:t>979</w:t>
      </w:r>
      <w:r w:rsidR="00834E31">
        <w:t>,</w:t>
      </w:r>
      <w:r w:rsidR="00D36FDD">
        <w:t>74</w:t>
      </w:r>
      <w:r>
        <w:t xml:space="preserve"> тыс. руб.</w:t>
      </w:r>
      <w:r w:rsidR="00834E31">
        <w:t>;</w:t>
      </w:r>
    </w:p>
    <w:p w:rsidR="00131E95" w:rsidRDefault="00834E31" w:rsidP="001E1F1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2019 году </w:t>
      </w:r>
      <w:r w:rsidR="00131E95">
        <w:t>- 114 400,94 тыс. руб.;</w:t>
      </w:r>
      <w:r>
        <w:t xml:space="preserve"> </w:t>
      </w:r>
    </w:p>
    <w:p w:rsidR="00131E95" w:rsidRDefault="00131E95" w:rsidP="00131E95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2020 году - 114 </w:t>
      </w:r>
      <w:r w:rsidR="00C033E5">
        <w:t>913</w:t>
      </w:r>
      <w:r>
        <w:t>,</w:t>
      </w:r>
      <w:r w:rsidR="00C033E5">
        <w:t>4</w:t>
      </w:r>
      <w:r>
        <w:t xml:space="preserve">4 тыс. руб.;   </w:t>
      </w:r>
    </w:p>
    <w:p w:rsidR="00C033E5" w:rsidRDefault="00C033E5" w:rsidP="00C033E5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2021 году - 11</w:t>
      </w:r>
      <w:r w:rsidR="00D36FDD">
        <w:t>5</w:t>
      </w:r>
      <w:r>
        <w:t> </w:t>
      </w:r>
      <w:r w:rsidR="00D36FDD">
        <w:t>198</w:t>
      </w:r>
      <w:r>
        <w:t>,</w:t>
      </w:r>
      <w:r w:rsidR="00D36FDD">
        <w:t>04</w:t>
      </w:r>
      <w:r>
        <w:t xml:space="preserve"> тыс. руб.   </w:t>
      </w:r>
    </w:p>
    <w:p w:rsidR="00426B40" w:rsidRPr="00A5499B" w:rsidRDefault="00285146" w:rsidP="00285146">
      <w:pPr>
        <w:ind w:firstLine="709"/>
        <w:jc w:val="both"/>
      </w:pPr>
      <w:r w:rsidRPr="00A5499B">
        <w:t xml:space="preserve">В результате вносимых изменений объем финансирования </w:t>
      </w:r>
      <w:r w:rsidR="00426B40" w:rsidRPr="00A5499B">
        <w:t xml:space="preserve">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 w:rsidR="00426B40">
        <w:t>предусмотрен</w:t>
      </w:r>
      <w:r w:rsidR="00426B40" w:rsidRPr="00A5499B">
        <w:t>:</w:t>
      </w:r>
    </w:p>
    <w:p w:rsidR="00700C5E" w:rsidRPr="00A5499B" w:rsidRDefault="00700C5E" w:rsidP="00700C5E">
      <w:pPr>
        <w:jc w:val="both"/>
      </w:pPr>
      <w:r w:rsidRPr="00A5499B">
        <w:t xml:space="preserve">1. Средства республиканского бюджета </w:t>
      </w:r>
      <w:r w:rsidR="00BF336A">
        <w:t xml:space="preserve">- </w:t>
      </w:r>
      <w:r>
        <w:t>24 866,29 тыс. руб.</w:t>
      </w:r>
      <w:r w:rsidRPr="00A5499B">
        <w:t>;</w:t>
      </w:r>
    </w:p>
    <w:p w:rsidR="00700C5E" w:rsidRPr="00A5499B" w:rsidRDefault="00700C5E" w:rsidP="00700C5E">
      <w:pPr>
        <w:jc w:val="both"/>
      </w:pPr>
      <w:r w:rsidRPr="00A5499B">
        <w:t>2. Средства бюджета Нерюнгринского района</w:t>
      </w:r>
      <w:r w:rsidR="00BF336A">
        <w:t xml:space="preserve"> -</w:t>
      </w:r>
      <w:r w:rsidRPr="00A5499B">
        <w:t xml:space="preserve"> </w:t>
      </w:r>
      <w:r w:rsidR="00BF336A">
        <w:t xml:space="preserve">65 746,28 </w:t>
      </w:r>
      <w:r w:rsidRPr="00A5499B">
        <w:t>тыс. руб</w:t>
      </w:r>
      <w:r w:rsidR="00BF336A">
        <w:t>.</w:t>
      </w:r>
      <w:r w:rsidRPr="00A5499B">
        <w:t>;</w:t>
      </w:r>
    </w:p>
    <w:p w:rsidR="00700C5E" w:rsidRPr="00A5499B" w:rsidRDefault="00700C5E" w:rsidP="00700C5E">
      <w:pPr>
        <w:jc w:val="both"/>
      </w:pPr>
      <w:r w:rsidRPr="00A5499B">
        <w:t xml:space="preserve">3. Средства бюджетов поселений Нерюнгринского района </w:t>
      </w:r>
      <w:r w:rsidR="00BF336A">
        <w:t>- 87 4</w:t>
      </w:r>
      <w:r w:rsidR="007C054A">
        <w:t>16</w:t>
      </w:r>
      <w:r w:rsidR="00BF336A">
        <w:t>,</w:t>
      </w:r>
      <w:r w:rsidR="007C054A">
        <w:t>87</w:t>
      </w:r>
      <w:r w:rsidRPr="00A5499B">
        <w:t xml:space="preserve"> тыс. руб</w:t>
      </w:r>
      <w:r w:rsidR="00BF336A">
        <w:t>.</w:t>
      </w:r>
      <w:r w:rsidRPr="00A5499B">
        <w:t>;</w:t>
      </w:r>
    </w:p>
    <w:p w:rsidR="00700C5E" w:rsidRPr="00A5499B" w:rsidRDefault="00700C5E" w:rsidP="00700C5E">
      <w:pPr>
        <w:jc w:val="both"/>
      </w:pPr>
      <w:r w:rsidRPr="00A5499B">
        <w:t>4. Внебюджетные источники</w:t>
      </w:r>
      <w:r w:rsidR="00D41B4B">
        <w:t xml:space="preserve"> – 681 896,55</w:t>
      </w:r>
      <w:r w:rsidRPr="00A5499B">
        <w:t xml:space="preserve"> тыс. руб.</w:t>
      </w:r>
    </w:p>
    <w:p w:rsidR="00757FF0" w:rsidRPr="00A5499B" w:rsidRDefault="00757FF0" w:rsidP="00757FF0">
      <w:pPr>
        <w:ind w:firstLine="708"/>
        <w:jc w:val="both"/>
      </w:pPr>
      <w:r w:rsidRPr="00A5499B">
        <w:t>В ходе финансово-экономического анализа установлено, что объем финансирования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соответствует запланированным бюджетным ассигнованиям</w:t>
      </w:r>
      <w:r w:rsidR="00DA6BFD">
        <w:t>,</w:t>
      </w:r>
      <w:r w:rsidRPr="00A5499B">
        <w:t xml:space="preserve"> предусмотренным Решением Нерюнгринского районного Совета депутатов от 24.12.2014 № 2-17 «О бюджете Нерюнгринского района на 2015 год» и Решением Нерюнгринского районного Совета депутатов от 24.12.2015 № 4-26 «О бюджете Нерюнгринского района на 2016 год».</w:t>
      </w:r>
    </w:p>
    <w:p w:rsidR="00D41B4B" w:rsidRDefault="00D41B4B" w:rsidP="008046FD">
      <w:pPr>
        <w:ind w:firstLine="709"/>
        <w:jc w:val="both"/>
      </w:pPr>
    </w:p>
    <w:p w:rsidR="00740A37" w:rsidRDefault="001E1F1B" w:rsidP="00D617C9">
      <w:pPr>
        <w:ind w:firstLine="708"/>
        <w:jc w:val="both"/>
        <w:rPr>
          <w:bCs/>
        </w:rPr>
      </w:pPr>
      <w:r w:rsidRPr="000D7EED">
        <w:t xml:space="preserve">В результате проведения </w:t>
      </w:r>
      <w:r>
        <w:t>финансово-экономическо</w:t>
      </w:r>
      <w:r w:rsidR="00DA6BFD">
        <w:t>й</w:t>
      </w:r>
      <w:r>
        <w:t xml:space="preserve"> </w:t>
      </w:r>
      <w:r w:rsidR="00DA6BFD">
        <w:t>экспертизы</w:t>
      </w:r>
      <w:r w:rsidR="00740A37">
        <w:t xml:space="preserve"> </w:t>
      </w:r>
      <w:r w:rsidR="00740A37">
        <w:rPr>
          <w:bCs/>
        </w:rPr>
        <w:t>установлено:</w:t>
      </w:r>
    </w:p>
    <w:p w:rsidR="00204517" w:rsidRDefault="00067926" w:rsidP="00204517">
      <w:pPr>
        <w:tabs>
          <w:tab w:val="left" w:pos="284"/>
        </w:tabs>
        <w:jc w:val="both"/>
      </w:pPr>
      <w:r w:rsidRPr="00204517">
        <w:rPr>
          <w:b/>
        </w:rPr>
        <w:t>1.</w:t>
      </w:r>
      <w:r>
        <w:t xml:space="preserve"> </w:t>
      </w:r>
      <w:r w:rsidR="00204517">
        <w:t>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Порядок),</w:t>
      </w:r>
      <w:r w:rsidR="00DA108B">
        <w:t xml:space="preserve"> </w:t>
      </w:r>
      <w:r w:rsidR="00E72DD5">
        <w:t>утвержденного постановлением Нерюнгринской районной администрации от</w:t>
      </w:r>
      <w:r w:rsidR="00DA108B">
        <w:t xml:space="preserve"> 02.04.2015 № 696,</w:t>
      </w:r>
      <w:r w:rsidR="00E72DD5">
        <w:t xml:space="preserve"> </w:t>
      </w:r>
      <w:r w:rsidR="00204517">
        <w:t xml:space="preserve">муниципальные программы разрабатываются в соответствии с программой социально-экономического развития Нерюнгринского района.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годы отсутствует.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 </w:t>
      </w:r>
    </w:p>
    <w:p w:rsidR="000C71AF" w:rsidRDefault="00F164BC" w:rsidP="009B6C48">
      <w:pPr>
        <w:tabs>
          <w:tab w:val="left" w:pos="284"/>
        </w:tabs>
        <w:jc w:val="both"/>
      </w:pPr>
      <w:r w:rsidRPr="000C71AF">
        <w:rPr>
          <w:b/>
        </w:rPr>
        <w:t>2.</w:t>
      </w:r>
      <w:r w:rsidRPr="000C71AF">
        <w:t xml:space="preserve"> </w:t>
      </w:r>
      <w:r w:rsidR="000C71AF" w:rsidRPr="000C71AF">
        <w:t>Объем средств бюджета Нерюнгринского района, предусмотренный в Программе на 2017, 2018 годы не соответствует постановлению Нерюнгринской районной администрации от 12.11.2015 № 1933 «О проекте среднесрочного финансового плана муниципального образования «Нерюнгринский район» на 2016-2018 годы».</w:t>
      </w:r>
    </w:p>
    <w:p w:rsidR="0043550A" w:rsidRDefault="009B6C48" w:rsidP="0043550A">
      <w:pPr>
        <w:jc w:val="both"/>
        <w:rPr>
          <w:bCs/>
        </w:rPr>
      </w:pPr>
      <w:r w:rsidRPr="009B6C48">
        <w:rPr>
          <w:b/>
        </w:rPr>
        <w:t>3.</w:t>
      </w:r>
      <w:r>
        <w:t xml:space="preserve"> </w:t>
      </w:r>
      <w:r w:rsidR="0043550A">
        <w:t>П</w:t>
      </w:r>
      <w:r w:rsidR="0043550A">
        <w:rPr>
          <w:bCs/>
        </w:rPr>
        <w:t xml:space="preserve">ривести в соответствие пункт 8 </w:t>
      </w:r>
      <w:r w:rsidR="0043550A" w:rsidRPr="0091189B">
        <w:rPr>
          <w:bCs/>
        </w:rPr>
        <w:t>паспорта муниципальной программы</w:t>
      </w:r>
      <w:r w:rsidR="0043550A">
        <w:rPr>
          <w:bCs/>
        </w:rPr>
        <w:t xml:space="preserve"> в части наименования и количества индикаторов</w:t>
      </w:r>
      <w:r w:rsidR="0043550A" w:rsidRPr="0091189B">
        <w:rPr>
          <w:bCs/>
        </w:rPr>
        <w:t xml:space="preserve"> </w:t>
      </w:r>
      <w:r w:rsidR="0043550A">
        <w:rPr>
          <w:bCs/>
        </w:rPr>
        <w:t xml:space="preserve">согласно приложения № 3 к муниципальной программе. </w:t>
      </w:r>
    </w:p>
    <w:p w:rsidR="0091189B" w:rsidRDefault="00C15C21" w:rsidP="009B6C48">
      <w:pPr>
        <w:jc w:val="both"/>
        <w:rPr>
          <w:bCs/>
        </w:rPr>
      </w:pPr>
      <w:r w:rsidRPr="0091189B">
        <w:rPr>
          <w:bCs/>
        </w:rPr>
        <w:t xml:space="preserve"> </w:t>
      </w:r>
    </w:p>
    <w:p w:rsidR="000C71AF" w:rsidRPr="0035547D" w:rsidRDefault="00460359" w:rsidP="00460359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035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C71AF" w:rsidRPr="008938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пункте 2 муниципальной программы </w:t>
      </w:r>
      <w:r w:rsidR="000C71AF" w:rsidRPr="008938D1">
        <w:rPr>
          <w:rFonts w:ascii="Times New Roman" w:hAnsi="Times New Roman" w:cs="Times New Roman"/>
          <w:b w:val="0"/>
          <w:color w:val="auto"/>
          <w:sz w:val="24"/>
          <w:szCs w:val="24"/>
        </w:rPr>
        <w:t>присутствует ссылка н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не актуальный нормативный акт – постановление Правительства 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еспублики Саха (Якутия)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>.08.20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392 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«Об утверждении 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перечня мероприятий по энергосбережению и повышению эффективности в отношении общего имущества собственников помещений в многоквартирном доме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». Настоящий документ признан утратившим силу с 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0C71AF" w:rsidRPr="00C955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Республики Саха (Якутия) от 18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t>2014 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t> 256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0C71AF" w:rsidRPr="0035547D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Перечня мероприятий по энергосбережению и повышению энергетической эффективности в отношении общего и индивидуального имущества собственников помещений в многоквартирном доме</w:t>
      </w:r>
      <w:r w:rsidR="000C71AF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C647A9" w:rsidRPr="002C4792" w:rsidRDefault="0012086E" w:rsidP="0012086E">
      <w:pPr>
        <w:jc w:val="both"/>
      </w:pPr>
      <w:r>
        <w:rPr>
          <w:b/>
        </w:rPr>
        <w:t>5</w:t>
      </w:r>
      <w:r w:rsidR="005848B4" w:rsidRPr="002C4792">
        <w:rPr>
          <w:b/>
        </w:rPr>
        <w:t>.</w:t>
      </w:r>
      <w:r w:rsidR="005848B4" w:rsidRPr="002C4792">
        <w:t xml:space="preserve"> </w:t>
      </w:r>
      <w:r w:rsidR="003E5C80">
        <w:t xml:space="preserve">В </w:t>
      </w:r>
      <w:r w:rsidR="002C4792">
        <w:t xml:space="preserve">пункт 1.3. </w:t>
      </w:r>
      <w:r w:rsidR="006F3003" w:rsidRPr="002C4792">
        <w:t>проект</w:t>
      </w:r>
      <w:r w:rsidR="002C4792">
        <w:t xml:space="preserve">а </w:t>
      </w:r>
      <w:r w:rsidR="006F3003" w:rsidRPr="002C4792">
        <w:t>постановления</w:t>
      </w:r>
      <w:r w:rsidR="00E62154">
        <w:t xml:space="preserve"> </w:t>
      </w:r>
      <w:r w:rsidR="001D06BA">
        <w:t xml:space="preserve">Нерюнгринской районной администрации </w:t>
      </w:r>
      <w:r w:rsidR="00E22545">
        <w:t>показатели</w:t>
      </w:r>
      <w:r w:rsidR="003E5C80">
        <w:t xml:space="preserve"> </w:t>
      </w:r>
      <w:r w:rsidR="00E22545">
        <w:t xml:space="preserve">в таблице «Источник финансирования» не соответствуют </w:t>
      </w:r>
      <w:r w:rsidR="00FE4F21">
        <w:t>изменениям</w:t>
      </w:r>
      <w:r w:rsidR="001D06BA">
        <w:t xml:space="preserve">, внесенным </w:t>
      </w:r>
      <w:r w:rsidR="00B61C79">
        <w:t>в муниципальную</w:t>
      </w:r>
      <w:r w:rsidR="009231A9">
        <w:t xml:space="preserve"> программ</w:t>
      </w:r>
      <w:r w:rsidR="00B61C79">
        <w:t>у</w:t>
      </w:r>
      <w:r w:rsidR="00065AFC">
        <w:t xml:space="preserve"> в части объем средств</w:t>
      </w:r>
      <w:r w:rsidR="003E5C80">
        <w:t xml:space="preserve">. </w:t>
      </w:r>
      <w:r w:rsidR="003E5C80" w:rsidRPr="002C4792">
        <w:t>Привести в соответствие</w:t>
      </w:r>
      <w:r w:rsidR="00B61C79">
        <w:t xml:space="preserve"> данные показатели.</w:t>
      </w:r>
    </w:p>
    <w:p w:rsidR="003A6BEF" w:rsidRPr="003A6BEF" w:rsidRDefault="005E2E77" w:rsidP="00C647A9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2E77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>В Контрольно-счетн</w:t>
      </w:r>
      <w:r w:rsidR="00E52BAD">
        <w:rPr>
          <w:rFonts w:ascii="Times New Roman" w:hAnsi="Times New Roman" w:cs="Times New Roman"/>
          <w:b w:val="0"/>
          <w:color w:val="auto"/>
          <w:sz w:val="24"/>
          <w:szCs w:val="24"/>
        </w:rPr>
        <w:t>ую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палат</w:t>
      </w:r>
      <w:r w:rsidR="00E52BAD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A0E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финансово-экономическ</w:t>
      </w:r>
      <w:r w:rsidR="000A0EC3">
        <w:rPr>
          <w:rFonts w:ascii="Times New Roman" w:hAnsi="Times New Roman" w:cs="Times New Roman"/>
          <w:b w:val="0"/>
          <w:color w:val="auto"/>
          <w:sz w:val="24"/>
          <w:szCs w:val="24"/>
        </w:rPr>
        <w:t>ую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экспертиз</w:t>
      </w:r>
      <w:r w:rsidR="000A0EC3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E52BAD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проекта постановления Нерюнгринской районной администрации </w:t>
      </w:r>
      <w:r w:rsidR="00CC23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составе муниципальной программы </w:t>
      </w:r>
      <w:r w:rsidR="000A0E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предоставлено </w:t>
      </w:r>
      <w:r w:rsidR="00CC23DF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CC23DF" w:rsidRPr="00E52BAD">
        <w:rPr>
          <w:rFonts w:ascii="Times New Roman" w:hAnsi="Times New Roman" w:cs="Times New Roman"/>
          <w:b w:val="0"/>
          <w:color w:val="auto"/>
          <w:sz w:val="24"/>
          <w:szCs w:val="24"/>
        </w:rPr>
        <w:t>риложение</w:t>
      </w:r>
      <w:r w:rsidR="00CC23DF" w:rsidRPr="003A6B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A6BEF" w:rsidRPr="003A6BEF">
        <w:rPr>
          <w:rFonts w:ascii="Times New Roman" w:hAnsi="Times New Roman" w:cs="Times New Roman"/>
          <w:b w:val="0"/>
          <w:color w:val="auto"/>
          <w:sz w:val="24"/>
          <w:szCs w:val="24"/>
        </w:rPr>
        <w:t>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(КОСГУ)»</w:t>
      </w:r>
      <w:r w:rsidR="00CC23D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9544B" w:rsidRPr="007E6AF1" w:rsidRDefault="003A6BEF" w:rsidP="00C647A9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6BEF">
        <w:rPr>
          <w:rFonts w:ascii="Times New Roman" w:hAnsi="Times New Roman" w:cs="Times New Roman"/>
          <w:color w:val="auto"/>
          <w:sz w:val="24"/>
          <w:szCs w:val="24"/>
        </w:rPr>
        <w:t>7.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81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Привести в соответствие нумерацию разделов </w:t>
      </w:r>
      <w:r w:rsidR="00F51B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="00481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программы согласно </w:t>
      </w:r>
      <w:r w:rsidR="00481984" w:rsidRPr="00481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пункта 2.5 </w:t>
      </w:r>
      <w:r w:rsidR="00A000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раздела </w:t>
      </w:r>
      <w:r w:rsidR="003F494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="003F4942" w:rsidRPr="003F4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81984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Порядка </w:t>
      </w:r>
      <w:r w:rsidR="004C00C7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разработки, утверждения и реализации муниципальных программ муниципального образования «Нерюнгринский район», утвержденного </w:t>
      </w:r>
      <w:r w:rsidR="007E6AF1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 Нерюнгринской районной администрации от 02.04.2015 </w:t>
      </w:r>
      <w:r w:rsidR="00481984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>№ 696</w:t>
      </w:r>
      <w:r w:rsidR="003F4942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81984" w:rsidRPr="007E6A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7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Исключить раздел «Механизм реализации, управления программой». </w:t>
      </w:r>
    </w:p>
    <w:p w:rsidR="00827BA8" w:rsidRPr="00827BA8" w:rsidRDefault="00827BA8" w:rsidP="00827BA8">
      <w:pPr>
        <w:jc w:val="both"/>
        <w:rPr>
          <w:rFonts w:eastAsiaTheme="minorHAnsi"/>
          <w:lang w:eastAsia="en-US"/>
        </w:rPr>
      </w:pPr>
      <w:r>
        <w:t xml:space="preserve">8. </w:t>
      </w:r>
      <w:bookmarkStart w:id="0" w:name="_GoBack"/>
      <w:bookmarkEnd w:id="0"/>
      <w:r w:rsidRPr="00827BA8">
        <w:t xml:space="preserve">Согласно пункта 2.5 раздела </w:t>
      </w:r>
      <w:r w:rsidRPr="00827BA8">
        <w:rPr>
          <w:lang w:val="en-US"/>
        </w:rPr>
        <w:t>II</w:t>
      </w:r>
      <w:r w:rsidRPr="00827BA8"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 Нерюнгринской районной администрации от 02.04.2015</w:t>
      </w:r>
      <w:r>
        <w:t xml:space="preserve">           </w:t>
      </w:r>
      <w:r w:rsidRPr="00827BA8">
        <w:t xml:space="preserve"> № 696</w:t>
      </w:r>
      <w:r>
        <w:t xml:space="preserve"> </w:t>
      </w:r>
      <w:r w:rsidR="00463962">
        <w:t>включить в муниципальную программу раздел «</w:t>
      </w:r>
      <w:hyperlink w:anchor="sub_1213" w:history="1">
        <w:r w:rsidRPr="00827BA8">
          <w:rPr>
            <w:rFonts w:eastAsiaTheme="minorHAnsi"/>
            <w:lang w:eastAsia="en-US"/>
          </w:rPr>
          <w:t>Ожидаемые результаты</w:t>
        </w:r>
      </w:hyperlink>
      <w:r w:rsidRPr="00827BA8">
        <w:rPr>
          <w:rFonts w:eastAsiaTheme="minorHAnsi"/>
          <w:lang w:eastAsia="en-US"/>
        </w:rPr>
        <w:t xml:space="preserve"> и перечень </w:t>
      </w:r>
      <w:hyperlink w:anchor="sub_125" w:history="1">
        <w:r w:rsidRPr="00827BA8">
          <w:rPr>
            <w:rFonts w:eastAsiaTheme="minorHAnsi"/>
            <w:lang w:eastAsia="en-US"/>
          </w:rPr>
          <w:t>целевых индикаторов</w:t>
        </w:r>
      </w:hyperlink>
      <w:r w:rsidRPr="00827BA8">
        <w:rPr>
          <w:rFonts w:eastAsiaTheme="minorHAnsi"/>
          <w:lang w:eastAsia="en-US"/>
        </w:rPr>
        <w:t xml:space="preserve"> и показателей программы</w:t>
      </w:r>
      <w:r w:rsidR="00463962">
        <w:rPr>
          <w:rFonts w:eastAsiaTheme="minorHAnsi"/>
          <w:lang w:eastAsia="en-US"/>
        </w:rPr>
        <w:t>».</w:t>
      </w:r>
    </w:p>
    <w:p w:rsidR="008B2E27" w:rsidRPr="001A0F16" w:rsidRDefault="002D3E98" w:rsidP="00C647A9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D3E98">
        <w:rPr>
          <w:rFonts w:ascii="Times New Roman" w:hAnsi="Times New Roman" w:cs="Times New Roman"/>
          <w:color w:val="auto"/>
          <w:sz w:val="24"/>
          <w:szCs w:val="24"/>
        </w:rPr>
        <w:t>9.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0F16" w:rsidRPr="001A0F16">
        <w:rPr>
          <w:rFonts w:ascii="Times New Roman" w:hAnsi="Times New Roman" w:cs="Times New Roman"/>
          <w:b w:val="0"/>
          <w:color w:val="auto"/>
          <w:sz w:val="24"/>
          <w:szCs w:val="24"/>
        </w:rPr>
        <w:t>В разделе 9</w:t>
      </w:r>
      <w:r w:rsidR="001A0F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паспорта муниципальной программы </w:t>
      </w:r>
      <w:r w:rsidR="007B13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в приложении 2 </w:t>
      </w:r>
      <w:r w:rsidR="004039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«Система программных мероприятий муниципальной программы «Энергосбережение и повышение энергетической эффективности МО «Нерюнгринский район» на 2013-2016 годы и на период до 2021 года» </w:t>
      </w:r>
      <w:r w:rsidR="007B138F">
        <w:rPr>
          <w:rFonts w:ascii="Times New Roman" w:hAnsi="Times New Roman" w:cs="Times New Roman"/>
          <w:b w:val="0"/>
          <w:color w:val="auto"/>
          <w:sz w:val="24"/>
          <w:szCs w:val="24"/>
        </w:rPr>
        <w:t>обнаружены арифметические ошибки</w:t>
      </w:r>
      <w:r w:rsidR="00B83E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Привести в соответствие </w:t>
      </w:r>
      <w:r w:rsidR="00B83E56" w:rsidRPr="001A0F16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9</w:t>
      </w:r>
      <w:r w:rsidR="00B83E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паспорта муниципальной программы и  приложени</w:t>
      </w:r>
      <w:r w:rsidR="0040390B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B83E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</w:t>
      </w:r>
      <w:r w:rsidR="004039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F569EC" w:rsidRDefault="00D12CDB" w:rsidP="00F569EC">
      <w:pPr>
        <w:ind w:firstLine="709"/>
        <w:jc w:val="both"/>
      </w:pPr>
      <w:r>
        <w:rPr>
          <w:bCs/>
        </w:rPr>
        <w:t>Контрольно-счетная палата</w:t>
      </w:r>
      <w:r>
        <w:t xml:space="preserve"> по результатам проведенной финансово-экономической экспертизы проекта постановления Нерюнгринской районной администрации</w:t>
      </w:r>
      <w:r w:rsidR="00496C5D" w:rsidRPr="004C4CA2">
        <w:t xml:space="preserve">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 w:rsidR="00F569EC">
        <w:rPr>
          <w:bCs/>
        </w:rPr>
        <w:t>предлагает устранить замечания.</w:t>
      </w:r>
    </w:p>
    <w:p w:rsidR="00496C5D" w:rsidRPr="004C4CA2" w:rsidRDefault="00496C5D" w:rsidP="00F569EC">
      <w:pPr>
        <w:jc w:val="both"/>
      </w:pPr>
    </w:p>
    <w:p w:rsidR="00496C5D" w:rsidRPr="004C4CA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C4CA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C4CA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C4CA2" w:rsidRDefault="003A5CF7" w:rsidP="00496C5D">
      <w:pPr>
        <w:jc w:val="both"/>
        <w:outlineLvl w:val="0"/>
      </w:pPr>
      <w:r>
        <w:t>Председатель</w:t>
      </w:r>
      <w:r w:rsidR="00496C5D" w:rsidRPr="004C4CA2">
        <w:tab/>
      </w:r>
      <w:r w:rsidR="00496C5D" w:rsidRPr="004C4CA2">
        <w:tab/>
      </w:r>
      <w:r w:rsidR="00496C5D" w:rsidRPr="004C4CA2">
        <w:tab/>
      </w:r>
      <w:r w:rsidR="00496C5D" w:rsidRPr="004C4CA2">
        <w:tab/>
      </w:r>
      <w:r w:rsidR="00496C5D" w:rsidRPr="004C4CA2">
        <w:tab/>
      </w:r>
      <w:r w:rsidR="00496C5D" w:rsidRPr="004C4CA2">
        <w:tab/>
      </w:r>
    </w:p>
    <w:p w:rsidR="00496C5D" w:rsidRPr="004C4CA2" w:rsidRDefault="00496C5D" w:rsidP="00496C5D">
      <w:r w:rsidRPr="004C4CA2">
        <w:t xml:space="preserve">Контрольно-счетной палаты                           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="003A5CF7">
        <w:t xml:space="preserve">         Ю</w:t>
      </w:r>
      <w:r w:rsidRPr="004C4CA2">
        <w:t>.</w:t>
      </w:r>
      <w:r w:rsidR="003A5CF7">
        <w:t>С</w:t>
      </w:r>
      <w:r w:rsidRPr="004C4CA2">
        <w:t>. Г</w:t>
      </w:r>
      <w:r w:rsidR="003A5CF7">
        <w:t>нилицкая</w:t>
      </w:r>
    </w:p>
    <w:p w:rsidR="00496C5D" w:rsidRDefault="00496C5D" w:rsidP="00496C5D">
      <w:r w:rsidRPr="004C4CA2">
        <w:t>МО «Нерюнгринский район»</w:t>
      </w:r>
    </w:p>
    <w:p w:rsidR="00496C5D" w:rsidRDefault="00496C5D" w:rsidP="00496C5D"/>
    <w:p w:rsidR="00496C5D" w:rsidRDefault="00496C5D" w:rsidP="00496C5D"/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58F"/>
    <w:rsid w:val="001219A1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0D5F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D8B"/>
    <w:rsid w:val="00BE5E3B"/>
    <w:rsid w:val="00BE6024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E20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23DF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2016-10-25T00:18:00Z</cp:lastPrinted>
  <dcterms:created xsi:type="dcterms:W3CDTF">2016-10-13T11:33:00Z</dcterms:created>
  <dcterms:modified xsi:type="dcterms:W3CDTF">2016-10-25T07:54:00Z</dcterms:modified>
</cp:coreProperties>
</file>