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C609FD" w:rsidRDefault="003541E6" w:rsidP="003541E6">
      <w:pPr>
        <w:jc w:val="center"/>
        <w:outlineLvl w:val="0"/>
        <w:rPr>
          <w:b/>
          <w:sz w:val="26"/>
          <w:szCs w:val="26"/>
        </w:rPr>
      </w:pPr>
      <w:r w:rsidRPr="00C609FD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outlineLvl w:val="0"/>
        <w:rPr>
          <w:b/>
        </w:rPr>
      </w:pPr>
    </w:p>
    <w:p w:rsidR="003541E6" w:rsidRPr="00C20FBD" w:rsidRDefault="003541E6" w:rsidP="003541E6">
      <w:pPr>
        <w:jc w:val="center"/>
        <w:outlineLvl w:val="0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Заключение</w:t>
      </w:r>
    </w:p>
    <w:p w:rsidR="003541E6" w:rsidRDefault="003541E6" w:rsidP="003541E6">
      <w:pPr>
        <w:pStyle w:val="a3"/>
        <w:jc w:val="center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C20FBD">
        <w:rPr>
          <w:b/>
          <w:sz w:val="26"/>
          <w:szCs w:val="26"/>
        </w:rPr>
        <w:t xml:space="preserve"> </w:t>
      </w:r>
      <w:r w:rsidR="00C20FBD" w:rsidRPr="00C20FBD">
        <w:rPr>
          <w:b/>
          <w:sz w:val="26"/>
          <w:szCs w:val="26"/>
        </w:rPr>
        <w:t>«Об утверждении муниципальной программы «Развитие агропромышленного комплекса в Нерюнгринском районе на 201</w:t>
      </w:r>
      <w:r w:rsidR="00905C43">
        <w:rPr>
          <w:b/>
          <w:sz w:val="26"/>
          <w:szCs w:val="26"/>
        </w:rPr>
        <w:t>7-2021</w:t>
      </w:r>
      <w:r w:rsidR="00C20FBD" w:rsidRPr="00C20FBD">
        <w:rPr>
          <w:b/>
          <w:sz w:val="26"/>
          <w:szCs w:val="26"/>
        </w:rPr>
        <w:t xml:space="preserve"> годы»</w:t>
      </w:r>
    </w:p>
    <w:p w:rsidR="00905C43" w:rsidRPr="00C20FBD" w:rsidRDefault="00905C43" w:rsidP="003541E6">
      <w:pPr>
        <w:pStyle w:val="a3"/>
        <w:jc w:val="center"/>
        <w:rPr>
          <w:b/>
          <w:sz w:val="26"/>
          <w:szCs w:val="26"/>
        </w:rPr>
      </w:pPr>
    </w:p>
    <w:p w:rsidR="00CC3BF6" w:rsidRPr="00413C40" w:rsidRDefault="00905C43" w:rsidP="008E0098">
      <w:pPr>
        <w:outlineLvl w:val="0"/>
      </w:pPr>
      <w:r>
        <w:t>10</w:t>
      </w:r>
      <w:r w:rsidR="002479BE">
        <w:t xml:space="preserve"> </w:t>
      </w:r>
      <w:r>
        <w:t>августа</w:t>
      </w:r>
      <w:r w:rsidR="002479BE">
        <w:t xml:space="preserve"> 20</w:t>
      </w:r>
      <w:r w:rsidR="003541E6">
        <w:t>1</w:t>
      </w:r>
      <w:r>
        <w:t>6</w:t>
      </w:r>
      <w:r w:rsidR="002479BE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C609FD">
        <w:t xml:space="preserve">   </w:t>
      </w:r>
      <w:r w:rsidR="003541E6">
        <w:t xml:space="preserve">  </w:t>
      </w:r>
      <w:r w:rsidR="003541E6" w:rsidRPr="00413C40">
        <w:t xml:space="preserve">№ </w:t>
      </w:r>
      <w:r w:rsidR="00C609FD" w:rsidRPr="00413C40">
        <w:t>5</w:t>
      </w:r>
      <w:r w:rsidR="008E0098" w:rsidRPr="00413C40">
        <w:t>1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F9180C">
      <w:pPr>
        <w:ind w:firstLine="284"/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3541E6">
        <w:t>8.1 статьи 8  Положения о 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C72954">
      <w:pPr>
        <w:pStyle w:val="a3"/>
        <w:ind w:firstLine="284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C72954" w:rsidRPr="00C72954">
        <w:t>«Об утверждении муниципальной программы «Развитие агропромышленного комплекса в Нерюнгринском районе на 2017-2021 годы»</w:t>
      </w:r>
      <w:r w:rsidRPr="00711413">
        <w:t>.</w:t>
      </w:r>
    </w:p>
    <w:p w:rsidR="009E3EA1" w:rsidRPr="00DB12FA" w:rsidRDefault="003541E6" w:rsidP="009E3EA1">
      <w:p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jc w:val="both"/>
        <w:outlineLvl w:val="3"/>
      </w:pPr>
      <w:r w:rsidRPr="00DB12FA">
        <w:rPr>
          <w:b/>
        </w:rPr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</w:t>
      </w:r>
      <w:r w:rsidR="009E3EA1">
        <w:t xml:space="preserve"> </w:t>
      </w:r>
      <w:r w:rsidR="009E3EA1" w:rsidRPr="00DB12FA">
        <w:t>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9E3EA1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A01C9A">
      <w:pPr>
        <w:pStyle w:val="a3"/>
        <w:jc w:val="both"/>
      </w:pPr>
      <w:r>
        <w:t>-проект постановления</w:t>
      </w:r>
      <w:r w:rsidR="00A01C9A">
        <w:t xml:space="preserve"> </w:t>
      </w:r>
      <w:r w:rsidR="001224D4" w:rsidRPr="0016329F">
        <w:t xml:space="preserve">Нерюнгринской районной администрации </w:t>
      </w:r>
      <w:r w:rsidR="001224D4" w:rsidRPr="001224D4">
        <w:t>«Об утверждении муниципальной программы «Развитие агропромышленного комплекса в Нерюнгринском районе на 201</w:t>
      </w:r>
      <w:r w:rsidR="00DA08BC">
        <w:t>7</w:t>
      </w:r>
      <w:r w:rsidR="001224D4" w:rsidRPr="001224D4">
        <w:t>-20</w:t>
      </w:r>
      <w:r w:rsidR="00DA08BC">
        <w:t>2</w:t>
      </w:r>
      <w:r w:rsidR="001224D4" w:rsidRPr="001224D4">
        <w:t xml:space="preserve">1 годы» </w:t>
      </w:r>
      <w:r w:rsidRPr="00C2758E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-пояснительная записка к проекту постановления;</w:t>
      </w:r>
    </w:p>
    <w:p w:rsidR="00591449" w:rsidRPr="00F42C9B" w:rsidRDefault="007B16C3" w:rsidP="00591449">
      <w:pPr>
        <w:autoSpaceDE w:val="0"/>
        <w:autoSpaceDN w:val="0"/>
        <w:adjustRightInd w:val="0"/>
        <w:jc w:val="both"/>
        <w:rPr>
          <w:bCs/>
        </w:rPr>
      </w:pPr>
      <w:r>
        <w:t xml:space="preserve">-заключение </w:t>
      </w:r>
      <w:r w:rsidR="00591449" w:rsidRPr="00F42C9B">
        <w:rPr>
          <w:bCs/>
        </w:rPr>
        <w:t xml:space="preserve">Управления экономического развития и муниципального заказа от </w:t>
      </w:r>
      <w:r w:rsidR="00591449">
        <w:rPr>
          <w:bCs/>
        </w:rPr>
        <w:t xml:space="preserve"> </w:t>
      </w:r>
      <w:r w:rsidR="00645A41">
        <w:rPr>
          <w:bCs/>
        </w:rPr>
        <w:t>21</w:t>
      </w:r>
      <w:r w:rsidR="00591449" w:rsidRPr="00F42C9B">
        <w:rPr>
          <w:bCs/>
        </w:rPr>
        <w:t>.0</w:t>
      </w:r>
      <w:r w:rsidR="00645A41">
        <w:rPr>
          <w:bCs/>
        </w:rPr>
        <w:t>7</w:t>
      </w:r>
      <w:r w:rsidR="00591449" w:rsidRPr="00F42C9B">
        <w:rPr>
          <w:bCs/>
        </w:rPr>
        <w:t>.2016</w:t>
      </w:r>
      <w:r w:rsidR="00591449">
        <w:rPr>
          <w:bCs/>
        </w:rPr>
        <w:t xml:space="preserve"> </w:t>
      </w:r>
      <w:r w:rsidR="00591449" w:rsidRPr="00F42C9B">
        <w:rPr>
          <w:bCs/>
        </w:rPr>
        <w:t xml:space="preserve">г. № </w:t>
      </w:r>
      <w:r w:rsidR="00645A41">
        <w:rPr>
          <w:bCs/>
        </w:rPr>
        <w:t>15</w:t>
      </w:r>
      <w:r w:rsidR="00591449" w:rsidRPr="00F42C9B">
        <w:rPr>
          <w:bCs/>
        </w:rPr>
        <w:t>;</w:t>
      </w:r>
    </w:p>
    <w:p w:rsidR="00645A41" w:rsidRPr="00F42C9B" w:rsidRDefault="003541E6" w:rsidP="00645A41">
      <w:pPr>
        <w:jc w:val="both"/>
        <w:outlineLvl w:val="0"/>
      </w:pPr>
      <w:r>
        <w:t>-заключение Управлением</w:t>
      </w:r>
      <w:r w:rsidR="00BC55B3">
        <w:t xml:space="preserve"> финансов</w:t>
      </w:r>
      <w:r w:rsidR="00645A41">
        <w:t xml:space="preserve"> </w:t>
      </w:r>
      <w:r w:rsidR="00645A41" w:rsidRPr="00F42C9B">
        <w:rPr>
          <w:bCs/>
        </w:rPr>
        <w:t xml:space="preserve">Нерюнгринской районной администрации от </w:t>
      </w:r>
      <w:r w:rsidR="00775E5A">
        <w:rPr>
          <w:bCs/>
        </w:rPr>
        <w:t>22</w:t>
      </w:r>
      <w:r w:rsidR="00645A41" w:rsidRPr="00F42C9B">
        <w:rPr>
          <w:bCs/>
        </w:rPr>
        <w:t>.0</w:t>
      </w:r>
      <w:r w:rsidR="00775E5A">
        <w:rPr>
          <w:bCs/>
        </w:rPr>
        <w:t>7</w:t>
      </w:r>
      <w:r w:rsidR="00645A41" w:rsidRPr="00F42C9B">
        <w:rPr>
          <w:bCs/>
        </w:rPr>
        <w:t>.2016 г.;</w:t>
      </w:r>
    </w:p>
    <w:p w:rsidR="00775E5A" w:rsidRPr="00F42C9B" w:rsidRDefault="00775E5A" w:rsidP="00775E5A">
      <w:pPr>
        <w:autoSpaceDE w:val="0"/>
        <w:autoSpaceDN w:val="0"/>
        <w:adjustRightInd w:val="0"/>
        <w:jc w:val="both"/>
      </w:pPr>
      <w:r w:rsidRPr="00025819">
        <w:t>-</w:t>
      </w:r>
      <w:r w:rsidRPr="00025819">
        <w:rPr>
          <w:bCs/>
        </w:rPr>
        <w:t>заключение</w:t>
      </w:r>
      <w:r w:rsidRPr="00025819">
        <w:t xml:space="preserve"> Юридического отдела Нерюнгринской районной администрации от 2</w:t>
      </w:r>
      <w:r>
        <w:t>9</w:t>
      </w:r>
      <w:r w:rsidRPr="00025819">
        <w:t>.0</w:t>
      </w:r>
      <w:r w:rsidR="001C41FF">
        <w:t>7</w:t>
      </w:r>
      <w:r w:rsidRPr="00025819">
        <w:t>.2016 г. исх. № 03-23/</w:t>
      </w:r>
      <w:r w:rsidR="001C41FF">
        <w:t>42</w:t>
      </w:r>
      <w:r w:rsidRPr="00025819">
        <w:t>;</w:t>
      </w:r>
    </w:p>
    <w:p w:rsidR="00775E5A" w:rsidRPr="00581A70" w:rsidRDefault="00775E5A" w:rsidP="00775E5A">
      <w:pPr>
        <w:autoSpaceDE w:val="0"/>
        <w:autoSpaceDN w:val="0"/>
        <w:adjustRightInd w:val="0"/>
        <w:jc w:val="both"/>
      </w:pPr>
      <w:r>
        <w:t>-</w:t>
      </w:r>
      <w:r w:rsidRPr="00F42C9B">
        <w:rPr>
          <w:bCs/>
        </w:rPr>
        <w:t>заключение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8309A7">
        <w:t>01</w:t>
      </w:r>
      <w:r w:rsidRPr="00F42C9B">
        <w:t>.0</w:t>
      </w:r>
      <w:r w:rsidR="008309A7">
        <w:t>8</w:t>
      </w:r>
      <w:r w:rsidRPr="00F42C9B">
        <w:t>.2016 г. № 03-24/</w:t>
      </w:r>
      <w:r w:rsidR="008309A7">
        <w:t>91</w:t>
      </w:r>
      <w:r w:rsidR="0004649A">
        <w:t>;</w:t>
      </w:r>
    </w:p>
    <w:p w:rsidR="0004649A" w:rsidRPr="00F01913" w:rsidRDefault="003541E6" w:rsidP="0004649A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>
        <w:t xml:space="preserve"> </w:t>
      </w:r>
      <w:r w:rsidR="0004649A">
        <w:rPr>
          <w:bCs/>
        </w:rPr>
        <w:t>-документы, расчеты, обосновывающие объем финансирования по программным мероприятиям.</w:t>
      </w:r>
    </w:p>
    <w:p w:rsidR="009D33A1" w:rsidRDefault="009D33A1" w:rsidP="009D33A1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</w:pPr>
      <w:r w:rsidRPr="0082209C">
        <w:t xml:space="preserve">Финансово-экономическая экспертиза проекта </w:t>
      </w:r>
      <w:r>
        <w:rPr>
          <w:bCs/>
        </w:rPr>
        <w:t xml:space="preserve">проведена с учетом </w:t>
      </w:r>
      <w:proofErr w:type="gramStart"/>
      <w:r w:rsidRPr="0082209C">
        <w:t>П</w:t>
      </w:r>
      <w:proofErr w:type="gramEnd"/>
      <w:r w:rsidRPr="0082209C">
        <w:fldChar w:fldCharType="begin"/>
      </w:r>
      <w:r w:rsidRPr="0082209C">
        <w:instrText>HYPERLINK "consultantplus://offline/ref=D41C32A49BF36174B21D466CD92173F22E1D20FFD049A30F7DDAF44E2C3D8FBE90E4EFB7D61030B06D1FE9Q1fEK"</w:instrText>
      </w:r>
      <w:r w:rsidRPr="0082209C">
        <w:fldChar w:fldCharType="separate"/>
      </w:r>
      <w:r w:rsidRPr="0082209C">
        <w:t>орядк</w:t>
      </w:r>
      <w:r w:rsidRPr="0082209C">
        <w:fldChar w:fldCharType="end"/>
      </w:r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г.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8F04F9">
        <w:t xml:space="preserve"> (в ред. </w:t>
      </w:r>
      <w:r w:rsidR="00467458">
        <w:t>Постановления НРА № 630 от 07.06.2016 г.)</w:t>
      </w:r>
      <w:r>
        <w:t>, в соответствии со статьей 179 Бюджетного кодекса РФ</w:t>
      </w:r>
      <w:r w:rsidRPr="0082209C">
        <w:t>.</w:t>
      </w:r>
    </w:p>
    <w:p w:rsidR="002D7270" w:rsidRDefault="002D7270" w:rsidP="002D7270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>
        <w:t>В ходе проведения проверки также учтены следующие нормативные акты:</w:t>
      </w:r>
    </w:p>
    <w:p w:rsidR="003E39D7" w:rsidRDefault="002D7270" w:rsidP="002D7270">
      <w:pPr>
        <w:jc w:val="both"/>
      </w:pPr>
      <w:r>
        <w:t>-</w:t>
      </w:r>
      <w:r w:rsidR="000535D0" w:rsidRPr="005A40F1">
        <w:t>Бюджетный</w:t>
      </w:r>
      <w:r w:rsidR="003541E6" w:rsidRPr="005A40F1">
        <w:t xml:space="preserve"> кодекс Российской Федерации</w:t>
      </w:r>
      <w:r w:rsidR="00172CF1" w:rsidRPr="005A40F1">
        <w:t xml:space="preserve"> от 31 июля 1998г. N 145-ФЗ</w:t>
      </w:r>
      <w:r w:rsidR="003E39D7">
        <w:t>;</w:t>
      </w:r>
    </w:p>
    <w:p w:rsidR="003E39D7" w:rsidRDefault="003E39D7" w:rsidP="002D7270">
      <w:pPr>
        <w:jc w:val="both"/>
      </w:pPr>
      <w:r>
        <w:t>-</w:t>
      </w:r>
      <w:r w:rsidR="00C56112" w:rsidRPr="005A40F1">
        <w:t xml:space="preserve">Федеральный закон от 06.10.2003 № 131-ФЗ </w:t>
      </w:r>
      <w:r>
        <w:t>«</w:t>
      </w:r>
      <w:r w:rsidR="00C56112" w:rsidRPr="005A40F1">
        <w:t>Об общих принципах организации местного самоуправления в Российской Федерации</w:t>
      </w:r>
      <w:r>
        <w:t>»;</w:t>
      </w:r>
    </w:p>
    <w:p w:rsidR="00E03E23" w:rsidRDefault="003E39D7" w:rsidP="002D7270">
      <w:pPr>
        <w:jc w:val="both"/>
      </w:pPr>
      <w:r>
        <w:t>-</w:t>
      </w:r>
      <w:r w:rsidR="00DA0A55" w:rsidRPr="005A40F1">
        <w:t>Федеральный закон от 29.12.200</w:t>
      </w:r>
      <w:r w:rsidR="00D12954" w:rsidRPr="005A40F1">
        <w:t>6</w:t>
      </w:r>
      <w:r w:rsidR="00E03E23">
        <w:t xml:space="preserve"> </w:t>
      </w:r>
      <w:r w:rsidR="00DA0A55" w:rsidRPr="005A40F1">
        <w:t xml:space="preserve">№ </w:t>
      </w:r>
      <w:r w:rsidR="00D12954" w:rsidRPr="005A40F1">
        <w:t>264</w:t>
      </w:r>
      <w:r w:rsidR="00DA0A55" w:rsidRPr="005A40F1">
        <w:t>-ФЗ</w:t>
      </w:r>
      <w:r w:rsidR="00D12954" w:rsidRPr="005A40F1">
        <w:t xml:space="preserve"> «О развитии сельского хозяйства</w:t>
      </w:r>
      <w:r w:rsidR="00E03E23">
        <w:t>»;</w:t>
      </w:r>
    </w:p>
    <w:p w:rsidR="00ED5297" w:rsidRDefault="00ED5297" w:rsidP="00FA786D">
      <w:pPr>
        <w:tabs>
          <w:tab w:val="left" w:pos="284"/>
        </w:tabs>
        <w:jc w:val="both"/>
      </w:pPr>
      <w:r w:rsidRPr="000C2261">
        <w:t>-</w:t>
      </w:r>
      <w:r w:rsidR="00581E48" w:rsidRPr="000C2261">
        <w:t>Указ Президента Республики Саха (Якутия) от 07.10.2011 № 934</w:t>
      </w:r>
      <w:r w:rsidR="00804426" w:rsidRPr="000C2261">
        <w:t xml:space="preserve"> «</w:t>
      </w:r>
      <w:r w:rsidR="000C2261" w:rsidRPr="000C2261">
        <w:t>О</w:t>
      </w:r>
      <w:r w:rsidR="000C2261">
        <w:t xml:space="preserve">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 на 2012-2020 годы</w:t>
      </w:r>
      <w:r w:rsidR="00B0679C" w:rsidRPr="000C2261">
        <w:t>»</w:t>
      </w:r>
      <w:r w:rsidR="000C2261">
        <w:t>;</w:t>
      </w:r>
      <w:r w:rsidR="00B0679C" w:rsidRPr="005A40F1">
        <w:t xml:space="preserve"> </w:t>
      </w:r>
    </w:p>
    <w:p w:rsidR="00E9001F" w:rsidRPr="009201BF" w:rsidRDefault="00E9001F" w:rsidP="00FA786D">
      <w:pPr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  <w:r w:rsidRPr="00E9001F">
        <w:lastRenderedPageBreak/>
        <w:t>-</w:t>
      </w:r>
      <w:r w:rsidRPr="00E9001F">
        <w:rPr>
          <w:bCs/>
          <w:color w:val="26282F"/>
        </w:rPr>
        <w:t xml:space="preserve"> </w:t>
      </w:r>
      <w:r w:rsidRPr="00115832">
        <w:rPr>
          <w:bCs/>
          <w:color w:val="26282F"/>
        </w:rPr>
        <w:t>Закон Республики Саха (Якутия)</w:t>
      </w:r>
      <w:r>
        <w:rPr>
          <w:bCs/>
          <w:color w:val="26282F"/>
        </w:rPr>
        <w:t xml:space="preserve"> </w:t>
      </w:r>
      <w:r w:rsidRPr="00115832">
        <w:rPr>
          <w:bCs/>
          <w:color w:val="26282F"/>
        </w:rPr>
        <w:t xml:space="preserve">от 15 декабря 2010 г. 881-З </w:t>
      </w:r>
      <w:r>
        <w:rPr>
          <w:bCs/>
          <w:color w:val="26282F"/>
        </w:rPr>
        <w:t>№</w:t>
      </w:r>
      <w:r w:rsidRPr="00115832">
        <w:rPr>
          <w:bCs/>
          <w:color w:val="26282F"/>
        </w:rPr>
        <w:t> 639-IV</w:t>
      </w:r>
      <w:r>
        <w:rPr>
          <w:bCs/>
          <w:color w:val="26282F"/>
        </w:rPr>
        <w:t xml:space="preserve"> «</w:t>
      </w:r>
      <w:r w:rsidRPr="00115832">
        <w:rPr>
          <w:bCs/>
          <w:color w:val="26282F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</w:t>
      </w:r>
      <w:r>
        <w:rPr>
          <w:bCs/>
          <w:color w:val="26282F"/>
        </w:rPr>
        <w:t>ьскохозяйственного производства»</w:t>
      </w:r>
      <w:r w:rsidR="009201BF">
        <w:rPr>
          <w:bCs/>
          <w:color w:val="26282F"/>
        </w:rPr>
        <w:t>;</w:t>
      </w:r>
    </w:p>
    <w:p w:rsidR="00ED5297" w:rsidRDefault="00ED5297" w:rsidP="00FA786D">
      <w:pPr>
        <w:jc w:val="both"/>
      </w:pPr>
      <w:r w:rsidRPr="00FA786D">
        <w:t>-</w:t>
      </w:r>
      <w:r w:rsidR="00B0679C" w:rsidRPr="00FA786D">
        <w:t>Решение Нерюнгринского районного Совета депутатов</w:t>
      </w:r>
      <w:r w:rsidR="001E4BDA" w:rsidRPr="00FA786D">
        <w:t xml:space="preserve"> от 24.1</w:t>
      </w:r>
      <w:r w:rsidR="009201BF" w:rsidRPr="00FA786D">
        <w:t>1</w:t>
      </w:r>
      <w:r w:rsidR="001E4BDA" w:rsidRPr="00FA786D">
        <w:t>.201</w:t>
      </w:r>
      <w:r w:rsidR="009201BF" w:rsidRPr="00FA786D">
        <w:t>1</w:t>
      </w:r>
      <w:r w:rsidR="001E4BDA" w:rsidRPr="00FA786D">
        <w:t xml:space="preserve"> № 17</w:t>
      </w:r>
      <w:r w:rsidR="009201BF" w:rsidRPr="00FA786D">
        <w:t xml:space="preserve">-31 </w:t>
      </w:r>
      <w:r w:rsidR="00BA70EA" w:rsidRPr="00FA786D">
        <w:t>«</w:t>
      </w:r>
      <w:r w:rsidR="00DD5973" w:rsidRPr="00FA786D">
        <w:t>Об осуществлении органами местного самоуправления муниципального образования «Нерюнгринский район» отдельных государственных полномочий по поддержке сельскохозяйственного производства</w:t>
      </w:r>
      <w:r w:rsidR="00BA70EA" w:rsidRPr="00FA786D">
        <w:t>»</w:t>
      </w:r>
      <w:r w:rsidR="0003464B">
        <w:t>;</w:t>
      </w:r>
    </w:p>
    <w:p w:rsidR="0003464B" w:rsidRPr="00FA786D" w:rsidRDefault="0003464B" w:rsidP="00FA786D">
      <w:pPr>
        <w:jc w:val="both"/>
      </w:pPr>
      <w:r>
        <w:t>-Постановление Нерюнгринской районной администрации от 29.09.2014 № 2555 «Об утверждении прогноза социально-экономического развития Нерюнгринского района на 2015-2019 годы».</w:t>
      </w:r>
    </w:p>
    <w:p w:rsidR="00ED5297" w:rsidRDefault="00ED5297" w:rsidP="00ED5297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D16111">
        <w:t xml:space="preserve">Представленный проект Программы разработан </w:t>
      </w:r>
      <w:r w:rsidR="009302EE">
        <w:t>Управлением сельского хозяйства</w:t>
      </w:r>
      <w:r w:rsidRPr="00D16111">
        <w:t xml:space="preserve"> Нерюнгринско</w:t>
      </w:r>
      <w:r w:rsidR="009302EE">
        <w:t>го района</w:t>
      </w:r>
      <w:r w:rsidRPr="00D16111">
        <w:t xml:space="preserve"> (далее </w:t>
      </w:r>
      <w:r w:rsidR="009302EE">
        <w:t>Управление сельского хозяйства</w:t>
      </w:r>
      <w:r w:rsidRPr="00D16111">
        <w:t xml:space="preserve">).  </w:t>
      </w:r>
    </w:p>
    <w:p w:rsidR="00E411B9" w:rsidRPr="00D16111" w:rsidRDefault="00E411B9" w:rsidP="00ED5297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D16111">
        <w:t xml:space="preserve">Основной целью </w:t>
      </w:r>
      <w:r>
        <w:t>п</w:t>
      </w:r>
      <w:r w:rsidRPr="00D16111">
        <w:t>рограммы является</w:t>
      </w:r>
      <w:r w:rsidR="00392E07">
        <w:t xml:space="preserve"> оказание содействия в развитии, поддержке и стимулировании сельскохозяйственных отраслей скотоводства, свиноводства, табунного коневодства, северного</w:t>
      </w:r>
      <w:r w:rsidR="008D2248">
        <w:t xml:space="preserve"> </w:t>
      </w:r>
      <w:r w:rsidR="00392E07">
        <w:t xml:space="preserve">оленеводства и звероводства. </w:t>
      </w:r>
    </w:p>
    <w:p w:rsidR="008D2248" w:rsidRDefault="008D2248" w:rsidP="008D2248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9F1269">
        <w:t xml:space="preserve">Достижение указанной цели будет достигаться по трем </w:t>
      </w:r>
      <w:r w:rsidR="00454167">
        <w:t>подпрограммам</w:t>
      </w:r>
      <w:r w:rsidRPr="009F1269">
        <w:t>:</w:t>
      </w:r>
    </w:p>
    <w:p w:rsidR="00454167" w:rsidRDefault="00454167" w:rsidP="00454167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 w:rsidR="00177CF2">
        <w:t>п</w:t>
      </w:r>
      <w:r w:rsidR="00D94886">
        <w:t>одпрограмма № 1 «Развитие животноводства»;</w:t>
      </w:r>
    </w:p>
    <w:p w:rsidR="00D94886" w:rsidRDefault="00D94886" w:rsidP="00D94886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 w:rsidR="00177CF2">
        <w:t>п</w:t>
      </w:r>
      <w:r>
        <w:t>одпрограмма № 2 «Развитие табунного коневодства»;</w:t>
      </w:r>
    </w:p>
    <w:p w:rsidR="00D94886" w:rsidRDefault="00D94886" w:rsidP="00D94886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 w:rsidR="00177CF2">
        <w:t>п</w:t>
      </w:r>
      <w:r>
        <w:t xml:space="preserve">одпрограмма № 3 «Развитие </w:t>
      </w:r>
      <w:r w:rsidR="00177CF2">
        <w:t>традиционных отраслей Севера</w:t>
      </w:r>
      <w:r>
        <w:t>»;</w:t>
      </w:r>
    </w:p>
    <w:p w:rsidR="005263EE" w:rsidRDefault="005263EE" w:rsidP="005263EE">
      <w:pPr>
        <w:tabs>
          <w:tab w:val="left" w:pos="284"/>
        </w:tabs>
        <w:autoSpaceDE w:val="0"/>
        <w:autoSpaceDN w:val="0"/>
        <w:adjustRightInd w:val="0"/>
        <w:ind w:left="720" w:hanging="436"/>
        <w:jc w:val="both"/>
      </w:pPr>
      <w:r>
        <w:t xml:space="preserve">Развитие программы позволит достижение следующих результатов: </w:t>
      </w:r>
    </w:p>
    <w:p w:rsidR="0010404B" w:rsidRPr="0010404B" w:rsidRDefault="0010404B" w:rsidP="001040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4CDC">
        <w:rPr>
          <w:rFonts w:eastAsiaTheme="minorHAnsi"/>
          <w:lang w:eastAsia="en-US"/>
        </w:rPr>
        <w:t>-</w:t>
      </w:r>
      <w:r w:rsidRPr="0010404B">
        <w:rPr>
          <w:rFonts w:eastAsiaTheme="minorHAnsi"/>
          <w:lang w:eastAsia="en-US"/>
        </w:rPr>
        <w:t>увеличение поголовья крупного рогатого скота и дойного поголовья коров;</w:t>
      </w:r>
    </w:p>
    <w:p w:rsidR="0010404B" w:rsidRPr="0010404B" w:rsidRDefault="0010404B" w:rsidP="001040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404B">
        <w:rPr>
          <w:rFonts w:eastAsiaTheme="minorHAnsi"/>
          <w:lang w:eastAsia="en-US"/>
        </w:rPr>
        <w:t xml:space="preserve">- увеличение поголовья свиней и производства </w:t>
      </w:r>
      <w:proofErr w:type="gramStart"/>
      <w:r w:rsidRPr="0010404B">
        <w:rPr>
          <w:rFonts w:eastAsiaTheme="minorHAnsi"/>
          <w:lang w:eastAsia="en-US"/>
        </w:rPr>
        <w:t>мяса свинины</w:t>
      </w:r>
      <w:proofErr w:type="gramEnd"/>
      <w:r w:rsidRPr="0010404B">
        <w:rPr>
          <w:rFonts w:eastAsiaTheme="minorHAnsi"/>
          <w:lang w:eastAsia="en-US"/>
        </w:rPr>
        <w:t>:</w:t>
      </w:r>
    </w:p>
    <w:p w:rsidR="005F2F12" w:rsidRPr="005F2F12" w:rsidRDefault="005F2F12" w:rsidP="005F2F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F2F12">
        <w:rPr>
          <w:rFonts w:eastAsiaTheme="minorHAnsi"/>
          <w:lang w:eastAsia="en-US"/>
        </w:rPr>
        <w:t>- увеличение поголовья лошадей и производства мяса жеребятины;</w:t>
      </w:r>
    </w:p>
    <w:p w:rsidR="005F2F12" w:rsidRPr="005F2F12" w:rsidRDefault="005F2F12" w:rsidP="005F2F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4CDC">
        <w:rPr>
          <w:rFonts w:eastAsiaTheme="minorHAnsi"/>
          <w:lang w:eastAsia="en-US"/>
        </w:rPr>
        <w:t>- увеличение поголовья оленей;</w:t>
      </w:r>
    </w:p>
    <w:p w:rsidR="005F2F12" w:rsidRPr="00224CDC" w:rsidRDefault="005F2F12" w:rsidP="00D170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F2F12">
        <w:rPr>
          <w:rFonts w:eastAsiaTheme="minorHAnsi"/>
          <w:lang w:eastAsia="en-US"/>
        </w:rPr>
        <w:t>- увеличение маточного поголовья серебристо-черной лисы;</w:t>
      </w:r>
    </w:p>
    <w:p w:rsidR="00D170ED" w:rsidRPr="00D170ED" w:rsidRDefault="00D170ED" w:rsidP="00D170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70ED">
        <w:rPr>
          <w:rFonts w:eastAsiaTheme="minorHAnsi"/>
          <w:lang w:eastAsia="en-US"/>
        </w:rPr>
        <w:t xml:space="preserve">- увеличение численности работников малочисленных </w:t>
      </w:r>
      <w:hyperlink r:id="rId7" w:history="1">
        <w:r w:rsidRPr="00224CDC">
          <w:rPr>
            <w:rFonts w:eastAsiaTheme="minorHAnsi"/>
            <w:lang w:eastAsia="en-US"/>
          </w:rPr>
          <w:t>народов</w:t>
        </w:r>
      </w:hyperlink>
      <w:r w:rsidRPr="00D170ED">
        <w:rPr>
          <w:rFonts w:eastAsiaTheme="minorHAnsi"/>
          <w:lang w:eastAsia="en-US"/>
        </w:rPr>
        <w:t xml:space="preserve"> Севера - эвенков, занятых в отраслях сельского хозяйства;</w:t>
      </w:r>
    </w:p>
    <w:p w:rsidR="00D170ED" w:rsidRPr="00D170ED" w:rsidRDefault="00D170ED" w:rsidP="00D170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70ED">
        <w:rPr>
          <w:rFonts w:eastAsiaTheme="minorHAnsi"/>
          <w:lang w:eastAsia="en-US"/>
        </w:rPr>
        <w:t>- увеличение численности работников, занятых в агропромышленном комплексе района;</w:t>
      </w:r>
    </w:p>
    <w:p w:rsidR="00224CDC" w:rsidRPr="00224CDC" w:rsidRDefault="00224CDC" w:rsidP="00224C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4CDC">
        <w:rPr>
          <w:rFonts w:eastAsiaTheme="minorHAnsi"/>
          <w:lang w:eastAsia="en-US"/>
        </w:rPr>
        <w:t>- увеличение объема реализации продукции местных товаропроизводителей.</w:t>
      </w:r>
    </w:p>
    <w:p w:rsidR="008A28AC" w:rsidRDefault="008A28AC" w:rsidP="008A28AC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  <w:t>Сроки реализации муниципальной программы  2017-2021 годы (в один этап).</w:t>
      </w:r>
    </w:p>
    <w:p w:rsidR="005263EE" w:rsidRDefault="00C25637" w:rsidP="005263EE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>
        <w:t>Общий объем средств на реализацию муниципальной программы составит</w:t>
      </w:r>
      <w:r w:rsidR="005263EE">
        <w:t xml:space="preserve"> </w:t>
      </w:r>
      <w:r w:rsidR="005263EE" w:rsidRPr="002D3D11">
        <w:rPr>
          <w:b/>
        </w:rPr>
        <w:t>48 10</w:t>
      </w:r>
      <w:r w:rsidR="0059472B" w:rsidRPr="002D3D11">
        <w:rPr>
          <w:b/>
        </w:rPr>
        <w:t>4</w:t>
      </w:r>
      <w:r w:rsidR="005263EE" w:rsidRPr="002D3D11">
        <w:rPr>
          <w:b/>
        </w:rPr>
        <w:t>,1</w:t>
      </w:r>
      <w:r w:rsidR="005263EE">
        <w:t xml:space="preserve"> тыс. руб., в том числе:</w:t>
      </w:r>
    </w:p>
    <w:p w:rsidR="002D3D11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6277F2">
        <w:t xml:space="preserve">в </w:t>
      </w:r>
      <w:r w:rsidR="005263EE">
        <w:t>2017 год</w:t>
      </w:r>
      <w:r w:rsidR="006277F2">
        <w:t>у</w:t>
      </w:r>
      <w:r w:rsidR="005263EE">
        <w:t xml:space="preserve"> – </w:t>
      </w:r>
      <w:r w:rsidR="009016A1">
        <w:t>8 826,0</w:t>
      </w:r>
      <w:r>
        <w:t xml:space="preserve"> тыс. руб.;</w:t>
      </w:r>
    </w:p>
    <w:p w:rsidR="006277F2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6277F2">
        <w:t xml:space="preserve">в </w:t>
      </w:r>
      <w:r w:rsidR="005263EE">
        <w:t>2018 год</w:t>
      </w:r>
      <w:r w:rsidR="006277F2">
        <w:t>у</w:t>
      </w:r>
      <w:r w:rsidR="005263EE">
        <w:t xml:space="preserve"> – </w:t>
      </w:r>
      <w:r w:rsidR="009016A1">
        <w:t>9 249,6</w:t>
      </w:r>
      <w:r w:rsidR="005263EE">
        <w:t xml:space="preserve"> тыс. руб.</w:t>
      </w:r>
      <w:r w:rsidR="006277F2">
        <w:t>;</w:t>
      </w:r>
    </w:p>
    <w:p w:rsidR="006277F2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</w:t>
      </w:r>
      <w:r w:rsidR="005263EE">
        <w:t>2019 год</w:t>
      </w:r>
      <w:r>
        <w:t>у</w:t>
      </w:r>
      <w:r w:rsidR="005263EE">
        <w:t xml:space="preserve"> – </w:t>
      </w:r>
      <w:r w:rsidR="009016A1">
        <w:t>9 619,6</w:t>
      </w:r>
      <w:r w:rsidR="005263EE">
        <w:t xml:space="preserve"> тыс. руб.</w:t>
      </w:r>
      <w:r>
        <w:t>;</w:t>
      </w:r>
    </w:p>
    <w:p w:rsidR="006277F2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</w:t>
      </w:r>
      <w:r w:rsidR="005263EE">
        <w:t>2020 год</w:t>
      </w:r>
      <w:r>
        <w:t>у</w:t>
      </w:r>
      <w:r w:rsidR="005263EE">
        <w:t xml:space="preserve"> </w:t>
      </w:r>
      <w:r w:rsidR="009016A1">
        <w:t>–</w:t>
      </w:r>
      <w:r w:rsidR="005263EE">
        <w:t xml:space="preserve"> </w:t>
      </w:r>
      <w:r w:rsidR="009016A1">
        <w:t>10 004,4</w:t>
      </w:r>
      <w:r w:rsidR="005263EE">
        <w:t xml:space="preserve"> тыс. руб.</w:t>
      </w:r>
      <w:r>
        <w:t>;</w:t>
      </w:r>
    </w:p>
    <w:p w:rsidR="005263EE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>
        <w:t>- в</w:t>
      </w:r>
      <w:r w:rsidR="005263EE">
        <w:t xml:space="preserve"> 2021 год</w:t>
      </w:r>
      <w:r>
        <w:t>у</w:t>
      </w:r>
      <w:r w:rsidR="005263EE">
        <w:t xml:space="preserve"> – </w:t>
      </w:r>
      <w:r w:rsidR="009016A1">
        <w:t>10 404,5</w:t>
      </w:r>
      <w:r w:rsidR="005263EE">
        <w:t xml:space="preserve"> тыс. руб.</w:t>
      </w:r>
    </w:p>
    <w:p w:rsidR="00C25637" w:rsidRDefault="00DA568E" w:rsidP="005263EE">
      <w:pPr>
        <w:tabs>
          <w:tab w:val="left" w:pos="709"/>
        </w:tabs>
        <w:autoSpaceDE w:val="0"/>
        <w:autoSpaceDN w:val="0"/>
        <w:adjustRightInd w:val="0"/>
        <w:jc w:val="both"/>
      </w:pPr>
      <w:r>
        <w:t>Весь объем средств</w:t>
      </w:r>
      <w:r w:rsidR="006A00CB">
        <w:t xml:space="preserve"> на </w:t>
      </w:r>
      <w:r w:rsidR="00C25637">
        <w:t>реализацию программных мероприятий</w:t>
      </w:r>
      <w:r w:rsidR="006A00CB">
        <w:t xml:space="preserve"> предусмотрен</w:t>
      </w:r>
      <w:r w:rsidR="00C25637">
        <w:t xml:space="preserve"> из бюджета МО «Нерюнгринский район»</w:t>
      </w:r>
      <w:r w:rsidR="004818BD">
        <w:t>.</w:t>
      </w:r>
    </w:p>
    <w:p w:rsidR="003C63BC" w:rsidRPr="000D7EED" w:rsidRDefault="007F3CE3" w:rsidP="000D7EED">
      <w:pPr>
        <w:ind w:firstLine="284"/>
        <w:jc w:val="both"/>
      </w:pPr>
      <w:r w:rsidRPr="000D7EED">
        <w:t>В результате проведения финансово-экон</w:t>
      </w:r>
      <w:r w:rsidR="00C85A19" w:rsidRPr="000D7EED">
        <w:t>омического анализа  установлено</w:t>
      </w:r>
      <w:r w:rsidR="003C63BC" w:rsidRPr="000D7EED">
        <w:t>:</w:t>
      </w:r>
    </w:p>
    <w:p w:rsidR="003435D9" w:rsidRDefault="003435D9" w:rsidP="00EF420C">
      <w:pPr>
        <w:tabs>
          <w:tab w:val="left" w:pos="284"/>
        </w:tabs>
        <w:ind w:firstLine="284"/>
        <w:jc w:val="both"/>
      </w:pPr>
      <w:r>
        <w:t>1. В соответствии с пунктом 2.5 Порядка разработки, утверждения и реализации муниципальных программ муниципального образования «Нерюнгринский район»</w:t>
      </w:r>
      <w:r w:rsidR="008500B6">
        <w:t xml:space="preserve">, утвержденного </w:t>
      </w:r>
      <w:r w:rsidR="007B66AC">
        <w:t>постановлением Нерюнгринской районной администрации от 02.04.2015 № 696</w:t>
      </w:r>
      <w:r>
        <w:t xml:space="preserve"> (далее Порядок), муниципальные программы разрабатываются в соответствии с программой социально-экономического развития Нерюнгринского района. Необходимо отметить, что срок действия Программы социально-экономического развития Нерюнгринского района истекает в 2016 году. Дальнейшая разработка программы не предусмотрена. Постановлением Нерюнгринской районной администрации от 29.09.2014 № 2555 «Об утверждении прогноза социально-экономического развития Нерюнгринского района на 2015-2019 годы» утверждены основные параметры прогноза социально-экономического развития Нерюнгринского района до 2019 года. Прогноз социально-экономического развития на 2020-2021 годы отсутствует. Данный факт не позволяет должным образом определить соответствие разработанного проекта муниципальной </w:t>
      </w:r>
      <w:r>
        <w:lastRenderedPageBreak/>
        <w:t xml:space="preserve">программы основным направлениям социально-экономического развития Нерюнгринского района. </w:t>
      </w:r>
    </w:p>
    <w:p w:rsidR="00C34E6D" w:rsidRDefault="00D53F71" w:rsidP="00EF420C">
      <w:pPr>
        <w:tabs>
          <w:tab w:val="left" w:pos="284"/>
        </w:tabs>
        <w:ind w:firstLine="284"/>
        <w:jc w:val="both"/>
      </w:pPr>
      <w:r>
        <w:t xml:space="preserve">2. Объем средств </w:t>
      </w:r>
      <w:r w:rsidR="00EC3682">
        <w:t xml:space="preserve">бюджета Нерюнгринского района, предусмотренный в Программе на 2017, 2018 годы не соответствует </w:t>
      </w:r>
      <w:r w:rsidR="00C220D4">
        <w:t>постановлению Нерюнгринской районной администрации от 12.11.2015 №</w:t>
      </w:r>
      <w:r w:rsidR="00EC3682">
        <w:t xml:space="preserve"> </w:t>
      </w:r>
      <w:r w:rsidR="00C220D4">
        <w:t xml:space="preserve">1933 «О проекте </w:t>
      </w:r>
      <w:r w:rsidR="0053271F">
        <w:t>среднесрочного финансового плана муниципального образования «Нерюнгринский район» на 2016-2018 годы»;</w:t>
      </w:r>
    </w:p>
    <w:p w:rsidR="00786132" w:rsidRDefault="003D2911" w:rsidP="00EF420C">
      <w:pPr>
        <w:pStyle w:val="ab"/>
        <w:ind w:firstLine="284"/>
        <w:jc w:val="both"/>
        <w:rPr>
          <w:rFonts w:ascii="Times New Roman" w:hAnsi="Times New Roman" w:cs="Times New Roman"/>
        </w:rPr>
      </w:pPr>
      <w:r w:rsidRPr="00370A80">
        <w:rPr>
          <w:rFonts w:ascii="Times New Roman" w:hAnsi="Times New Roman" w:cs="Times New Roman"/>
        </w:rPr>
        <w:t xml:space="preserve">3. В пункте 5 раздела 1 «Паспорт муниципальной программы» не </w:t>
      </w:r>
      <w:r w:rsidR="00CC1B2F" w:rsidRPr="00370A80">
        <w:rPr>
          <w:rFonts w:ascii="Times New Roman" w:hAnsi="Times New Roman" w:cs="Times New Roman"/>
        </w:rPr>
        <w:t xml:space="preserve">указаны задачи муниципальной программы. </w:t>
      </w:r>
      <w:proofErr w:type="gramStart"/>
      <w:r w:rsidR="00CC1B2F" w:rsidRPr="00370A80">
        <w:rPr>
          <w:rFonts w:ascii="Times New Roman" w:hAnsi="Times New Roman" w:cs="Times New Roman"/>
        </w:rPr>
        <w:t xml:space="preserve">Согласно </w:t>
      </w:r>
      <w:r w:rsidR="000A18C1" w:rsidRPr="00370A80">
        <w:rPr>
          <w:rFonts w:ascii="Times New Roman" w:hAnsi="Times New Roman" w:cs="Times New Roman"/>
        </w:rPr>
        <w:t>пункта</w:t>
      </w:r>
      <w:proofErr w:type="gramEnd"/>
      <w:r w:rsidR="000A18C1" w:rsidRPr="00370A80">
        <w:rPr>
          <w:rFonts w:ascii="Times New Roman" w:hAnsi="Times New Roman" w:cs="Times New Roman"/>
        </w:rPr>
        <w:t xml:space="preserve"> 1.2. </w:t>
      </w:r>
      <w:proofErr w:type="gramStart"/>
      <w:r w:rsidR="000A18C1" w:rsidRPr="00370A80">
        <w:rPr>
          <w:rFonts w:ascii="Times New Roman" w:hAnsi="Times New Roman" w:cs="Times New Roman"/>
        </w:rPr>
        <w:t xml:space="preserve">Порядка </w:t>
      </w:r>
      <w:r w:rsidR="004F01C6" w:rsidRPr="00370A80">
        <w:rPr>
          <w:rFonts w:ascii="Times New Roman" w:hAnsi="Times New Roman" w:cs="Times New Roman"/>
        </w:rPr>
        <w:t xml:space="preserve">разработки, утверждения и реализации муниципальных программ муниципального образования «Нерюнгринский район» </w:t>
      </w:r>
      <w:r w:rsidR="00A03F56" w:rsidRPr="00370A80">
        <w:rPr>
          <w:rFonts w:ascii="Times New Roman" w:hAnsi="Times New Roman" w:cs="Times New Roman"/>
        </w:rPr>
        <w:t>«</w:t>
      </w:r>
      <w:r w:rsidR="004F01C6" w:rsidRPr="00370A80">
        <w:rPr>
          <w:rFonts w:ascii="Times New Roman" w:hAnsi="Times New Roman" w:cs="Times New Roman"/>
        </w:rPr>
        <w:t>Основные параметры программы</w:t>
      </w:r>
      <w:r w:rsidR="00C66D82" w:rsidRPr="00370A80">
        <w:rPr>
          <w:rFonts w:ascii="Times New Roman" w:hAnsi="Times New Roman" w:cs="Times New Roman"/>
        </w:rPr>
        <w:t xml:space="preserve">» - цели, </w:t>
      </w:r>
      <w:r w:rsidR="00C66D82" w:rsidRPr="00370A80">
        <w:rPr>
          <w:rFonts w:ascii="Times New Roman" w:hAnsi="Times New Roman" w:cs="Times New Roman"/>
          <w:b/>
        </w:rPr>
        <w:t>задачи</w:t>
      </w:r>
      <w:r w:rsidR="00C66D82" w:rsidRPr="00370A80">
        <w:rPr>
          <w:rFonts w:ascii="Times New Roman" w:hAnsi="Times New Roman" w:cs="Times New Roman"/>
        </w:rPr>
        <w:t>, показатели (индикаторы), результаты реализации программы (подпрограммы), сроки их достижения, объем ресурсов, необходимый для достижения целей программы (подпрограммы).</w:t>
      </w:r>
      <w:proofErr w:type="gramEnd"/>
      <w:r w:rsidR="00C66D82" w:rsidRPr="00370A80">
        <w:rPr>
          <w:rFonts w:ascii="Times New Roman" w:hAnsi="Times New Roman" w:cs="Times New Roman"/>
        </w:rPr>
        <w:t xml:space="preserve"> </w:t>
      </w:r>
      <w:r w:rsidR="00C66D82" w:rsidRPr="00370A80">
        <w:rPr>
          <w:rFonts w:ascii="Times New Roman" w:hAnsi="Times New Roman" w:cs="Times New Roman"/>
          <w:b/>
        </w:rPr>
        <w:t>Задачи</w:t>
      </w:r>
      <w:r w:rsidR="00A03F56" w:rsidRPr="00370A80">
        <w:rPr>
          <w:rFonts w:ascii="Times New Roman" w:hAnsi="Times New Roman" w:cs="Times New Roman"/>
          <w:b/>
        </w:rPr>
        <w:t xml:space="preserve"> </w:t>
      </w:r>
      <w:r w:rsidR="00A03F56" w:rsidRPr="00370A80">
        <w:rPr>
          <w:rFonts w:ascii="Times New Roman" w:hAnsi="Times New Roman" w:cs="Times New Roman"/>
        </w:rPr>
        <w:t>-  результат выполнения совокупности взаимосвязанных мероприятий или осуществления муниципальных функций, направленных на достижение цели (целей) реал</w:t>
      </w:r>
      <w:r w:rsidR="00CF5893" w:rsidRPr="00370A80">
        <w:rPr>
          <w:rFonts w:ascii="Times New Roman" w:hAnsi="Times New Roman" w:cs="Times New Roman"/>
        </w:rPr>
        <w:t xml:space="preserve">изации программы (подпрограммы). </w:t>
      </w:r>
    </w:p>
    <w:p w:rsidR="00AE4708" w:rsidRPr="00370A80" w:rsidRDefault="00786132" w:rsidP="00EF420C">
      <w:pPr>
        <w:pStyle w:val="ab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E4708" w:rsidRPr="00370A80">
        <w:rPr>
          <w:rFonts w:ascii="Times New Roman" w:hAnsi="Times New Roman" w:cs="Times New Roman"/>
        </w:rPr>
        <w:t>Разработать Приложение № 1 к проекту муниципальной программы</w:t>
      </w:r>
      <w:r w:rsidR="007560B4" w:rsidRPr="00370A80">
        <w:rPr>
          <w:rFonts w:ascii="Times New Roman" w:hAnsi="Times New Roman" w:cs="Times New Roman"/>
        </w:rPr>
        <w:t xml:space="preserve"> в соответствии с Порядком разработки, утверждения и реализации муниципальных программ муниципального образования «Нерюнгринский район» (</w:t>
      </w:r>
      <w:r w:rsidR="005C657A" w:rsidRPr="00370A80">
        <w:rPr>
          <w:rFonts w:ascii="Times New Roman" w:hAnsi="Times New Roman" w:cs="Times New Roman"/>
        </w:rPr>
        <w:t>Приложение № 2</w:t>
      </w:r>
      <w:r w:rsidR="00370A80" w:rsidRPr="00370A80">
        <w:rPr>
          <w:rFonts w:ascii="Times New Roman" w:hAnsi="Times New Roman" w:cs="Times New Roman"/>
        </w:rPr>
        <w:t xml:space="preserve"> графа «Наименование</w:t>
      </w:r>
      <w:r>
        <w:rPr>
          <w:rFonts w:ascii="Times New Roman" w:hAnsi="Times New Roman" w:cs="Times New Roman"/>
        </w:rPr>
        <w:t xml:space="preserve"> </w:t>
      </w:r>
      <w:r w:rsidR="007037BD">
        <w:rPr>
          <w:rFonts w:ascii="Times New Roman" w:hAnsi="Times New Roman" w:cs="Times New Roman"/>
        </w:rPr>
        <w:t>подпрограммы, основного мероприятия»)</w:t>
      </w:r>
      <w:r w:rsidR="00CE3012">
        <w:rPr>
          <w:rFonts w:ascii="Times New Roman" w:hAnsi="Times New Roman" w:cs="Times New Roman"/>
        </w:rPr>
        <w:t xml:space="preserve"> в </w:t>
      </w:r>
      <w:r w:rsidR="003F33F2">
        <w:rPr>
          <w:rFonts w:ascii="Times New Roman" w:hAnsi="Times New Roman" w:cs="Times New Roman"/>
        </w:rPr>
        <w:t>разрезе</w:t>
      </w:r>
      <w:r w:rsidR="00CE3012">
        <w:rPr>
          <w:rFonts w:ascii="Times New Roman" w:hAnsi="Times New Roman" w:cs="Times New Roman"/>
        </w:rPr>
        <w:t xml:space="preserve"> задач</w:t>
      </w:r>
      <w:r w:rsidR="0060028C">
        <w:rPr>
          <w:rFonts w:ascii="Times New Roman" w:hAnsi="Times New Roman" w:cs="Times New Roman"/>
        </w:rPr>
        <w:t xml:space="preserve"> программы</w:t>
      </w:r>
      <w:r w:rsidR="007037BD">
        <w:rPr>
          <w:rFonts w:ascii="Times New Roman" w:hAnsi="Times New Roman" w:cs="Times New Roman"/>
        </w:rPr>
        <w:t xml:space="preserve">. </w:t>
      </w:r>
    </w:p>
    <w:p w:rsidR="00C75335" w:rsidRDefault="00236A42" w:rsidP="00EF420C">
      <w:pPr>
        <w:tabs>
          <w:tab w:val="left" w:pos="284"/>
        </w:tabs>
        <w:ind w:firstLine="284"/>
        <w:jc w:val="both"/>
      </w:pPr>
      <w:r>
        <w:t>5</w:t>
      </w:r>
      <w:r w:rsidR="0003464B">
        <w:t xml:space="preserve">. </w:t>
      </w:r>
      <w:r w:rsidR="005E62C6">
        <w:t xml:space="preserve">В пункте 7 раздела 1 «Паспорт муниципальной программы» отсутствует ссылка на </w:t>
      </w:r>
      <w:r w:rsidR="00F42235">
        <w:t>подпрограмму «Управление программой</w:t>
      </w:r>
      <w:r w:rsidR="00FA7CB5">
        <w:t>»</w:t>
      </w:r>
      <w:r w:rsidR="00C75335">
        <w:t xml:space="preserve">. Необходимо привести в соответствие пункт 7 раздела 1. «Паспорта муниципальной программы» </w:t>
      </w:r>
      <w:proofErr w:type="gramStart"/>
      <w:r w:rsidR="00C75335">
        <w:t>согласно Приложения</w:t>
      </w:r>
      <w:proofErr w:type="gramEnd"/>
      <w:r w:rsidR="00C75335">
        <w:t xml:space="preserve"> № 1;</w:t>
      </w:r>
    </w:p>
    <w:p w:rsidR="00E658E3" w:rsidRDefault="00236A42" w:rsidP="00EF420C">
      <w:pPr>
        <w:pStyle w:val="1"/>
        <w:spacing w:before="0" w:after="0"/>
        <w:ind w:firstLine="284"/>
        <w:jc w:val="both"/>
        <w:rPr>
          <w:rFonts w:ascii="Times New Roman" w:hAnsi="Times New Roman" w:cs="Times New Roman"/>
          <w:b w:val="0"/>
        </w:rPr>
      </w:pPr>
      <w:r w:rsidRPr="00E658E3">
        <w:rPr>
          <w:rFonts w:ascii="Times New Roman" w:hAnsi="Times New Roman" w:cs="Times New Roman"/>
          <w:b w:val="0"/>
        </w:rPr>
        <w:t>6</w:t>
      </w:r>
      <w:r w:rsidR="004805FF" w:rsidRPr="00E658E3">
        <w:rPr>
          <w:rFonts w:ascii="Times New Roman" w:hAnsi="Times New Roman" w:cs="Times New Roman"/>
          <w:b w:val="0"/>
        </w:rPr>
        <w:t xml:space="preserve">. </w:t>
      </w:r>
      <w:proofErr w:type="gramStart"/>
      <w:r w:rsidR="00CC5374" w:rsidRPr="00E658E3">
        <w:rPr>
          <w:rFonts w:ascii="Times New Roman" w:hAnsi="Times New Roman" w:cs="Times New Roman"/>
          <w:b w:val="0"/>
        </w:rPr>
        <w:t xml:space="preserve">Необходимо </w:t>
      </w:r>
      <w:r w:rsidR="00CC5374">
        <w:rPr>
          <w:rFonts w:ascii="Times New Roman" w:hAnsi="Times New Roman" w:cs="Times New Roman"/>
          <w:b w:val="0"/>
        </w:rPr>
        <w:t>р</w:t>
      </w:r>
      <w:r w:rsidR="007D1403" w:rsidRPr="00E658E3">
        <w:rPr>
          <w:rFonts w:ascii="Times New Roman" w:hAnsi="Times New Roman" w:cs="Times New Roman"/>
          <w:b w:val="0"/>
        </w:rPr>
        <w:t xml:space="preserve">азработать </w:t>
      </w:r>
      <w:r w:rsidR="001417E9" w:rsidRPr="00E658E3">
        <w:rPr>
          <w:rFonts w:ascii="Times New Roman" w:hAnsi="Times New Roman" w:cs="Times New Roman"/>
          <w:b w:val="0"/>
        </w:rPr>
        <w:t xml:space="preserve">наименования </w:t>
      </w:r>
      <w:r w:rsidR="007D1403" w:rsidRPr="00E658E3">
        <w:rPr>
          <w:rFonts w:ascii="Times New Roman" w:hAnsi="Times New Roman" w:cs="Times New Roman"/>
          <w:b w:val="0"/>
        </w:rPr>
        <w:t>целевы</w:t>
      </w:r>
      <w:r w:rsidR="001417E9" w:rsidRPr="00E658E3">
        <w:rPr>
          <w:rFonts w:ascii="Times New Roman" w:hAnsi="Times New Roman" w:cs="Times New Roman"/>
          <w:b w:val="0"/>
        </w:rPr>
        <w:t>х</w:t>
      </w:r>
      <w:r w:rsidR="007D1403" w:rsidRPr="00E658E3">
        <w:rPr>
          <w:rFonts w:ascii="Times New Roman" w:hAnsi="Times New Roman" w:cs="Times New Roman"/>
          <w:b w:val="0"/>
        </w:rPr>
        <w:t xml:space="preserve"> индикатор</w:t>
      </w:r>
      <w:r w:rsidR="001417E9" w:rsidRPr="00E658E3">
        <w:rPr>
          <w:rFonts w:ascii="Times New Roman" w:hAnsi="Times New Roman" w:cs="Times New Roman"/>
          <w:b w:val="0"/>
        </w:rPr>
        <w:t>ов</w:t>
      </w:r>
      <w:r w:rsidR="007D1403" w:rsidRPr="00E658E3">
        <w:rPr>
          <w:rFonts w:ascii="Times New Roman" w:hAnsi="Times New Roman" w:cs="Times New Roman"/>
          <w:b w:val="0"/>
        </w:rPr>
        <w:t xml:space="preserve"> в соответствии </w:t>
      </w:r>
      <w:r w:rsidR="006D674B" w:rsidRPr="00E658E3">
        <w:rPr>
          <w:rFonts w:ascii="Times New Roman" w:hAnsi="Times New Roman" w:cs="Times New Roman"/>
          <w:b w:val="0"/>
        </w:rPr>
        <w:t xml:space="preserve">с </w:t>
      </w:r>
      <w:r w:rsidR="0073284C" w:rsidRPr="00E658E3">
        <w:rPr>
          <w:rFonts w:ascii="Times New Roman" w:hAnsi="Times New Roman" w:cs="Times New Roman"/>
          <w:b w:val="0"/>
        </w:rPr>
        <w:t xml:space="preserve">подпунктом 7. </w:t>
      </w:r>
      <w:r w:rsidR="00181BD0" w:rsidRPr="00E658E3">
        <w:rPr>
          <w:rFonts w:ascii="Times New Roman" w:hAnsi="Times New Roman" w:cs="Times New Roman"/>
          <w:b w:val="0"/>
        </w:rPr>
        <w:t>п</w:t>
      </w:r>
      <w:r w:rsidR="0073284C" w:rsidRPr="00E658E3">
        <w:rPr>
          <w:rFonts w:ascii="Times New Roman" w:hAnsi="Times New Roman" w:cs="Times New Roman"/>
          <w:b w:val="0"/>
        </w:rPr>
        <w:t xml:space="preserve">ункта 2.5. раздела </w:t>
      </w:r>
      <w:r w:rsidR="0073284C" w:rsidRPr="00E658E3">
        <w:rPr>
          <w:rFonts w:ascii="Times New Roman" w:hAnsi="Times New Roman" w:cs="Times New Roman"/>
          <w:b w:val="0"/>
          <w:lang w:val="en-US"/>
        </w:rPr>
        <w:t>II</w:t>
      </w:r>
      <w:r w:rsidR="0073284C" w:rsidRPr="00E658E3">
        <w:rPr>
          <w:rFonts w:ascii="Times New Roman" w:hAnsi="Times New Roman" w:cs="Times New Roman"/>
          <w:b w:val="0"/>
        </w:rPr>
        <w:t xml:space="preserve"> Порядка разработки, утверждения и реализации муниципальных программ муниципального образования «Нерюнгринский район», согласно которого целевые индикаторы </w:t>
      </w:r>
      <w:r w:rsidR="002B37AD" w:rsidRPr="00E658E3">
        <w:rPr>
          <w:rFonts w:ascii="Times New Roman" w:hAnsi="Times New Roman" w:cs="Times New Roman"/>
          <w:b w:val="0"/>
        </w:rPr>
        <w:t>под</w:t>
      </w:r>
      <w:r w:rsidR="0073284C" w:rsidRPr="00E658E3">
        <w:rPr>
          <w:rFonts w:ascii="Times New Roman" w:hAnsi="Times New Roman" w:cs="Times New Roman"/>
          <w:b w:val="0"/>
        </w:rPr>
        <w:t xml:space="preserve">программ должны </w:t>
      </w:r>
      <w:r w:rsidR="002B37AD" w:rsidRPr="00E658E3">
        <w:rPr>
          <w:rFonts w:ascii="Times New Roman" w:hAnsi="Times New Roman" w:cs="Times New Roman"/>
          <w:b w:val="0"/>
        </w:rPr>
        <w:t>быть увязаны с целью программы и целями подпрограмм</w:t>
      </w:r>
      <w:r w:rsidR="0068790B" w:rsidRPr="00E658E3">
        <w:rPr>
          <w:rFonts w:ascii="Times New Roman" w:hAnsi="Times New Roman" w:cs="Times New Roman"/>
          <w:b w:val="0"/>
        </w:rPr>
        <w:t xml:space="preserve"> </w:t>
      </w:r>
      <w:r w:rsidR="002B37AD" w:rsidRPr="00E658E3">
        <w:rPr>
          <w:rFonts w:ascii="Times New Roman" w:hAnsi="Times New Roman" w:cs="Times New Roman"/>
          <w:b w:val="0"/>
        </w:rPr>
        <w:t>(стратегических направлений)</w:t>
      </w:r>
      <w:r w:rsidR="0068790B" w:rsidRPr="00E658E3">
        <w:rPr>
          <w:rFonts w:ascii="Times New Roman" w:hAnsi="Times New Roman" w:cs="Times New Roman"/>
          <w:b w:val="0"/>
        </w:rPr>
        <w:t xml:space="preserve">, в качестве наименования индикатора используется лаконичное и понятное </w:t>
      </w:r>
      <w:r w:rsidR="00172706" w:rsidRPr="00E658E3">
        <w:rPr>
          <w:rFonts w:ascii="Times New Roman" w:hAnsi="Times New Roman" w:cs="Times New Roman"/>
          <w:b w:val="0"/>
        </w:rPr>
        <w:t>наименование, отражающее основную суть наблюдаемого явления.</w:t>
      </w:r>
      <w:proofErr w:type="gramEnd"/>
      <w:r w:rsidR="00181BD0" w:rsidRPr="00E658E3">
        <w:rPr>
          <w:rFonts w:ascii="Times New Roman" w:hAnsi="Times New Roman" w:cs="Times New Roman"/>
          <w:b w:val="0"/>
        </w:rPr>
        <w:t xml:space="preserve"> </w:t>
      </w:r>
      <w:r w:rsidR="00CC5374">
        <w:rPr>
          <w:rFonts w:ascii="Times New Roman" w:hAnsi="Times New Roman" w:cs="Times New Roman"/>
          <w:b w:val="0"/>
        </w:rPr>
        <w:t>П</w:t>
      </w:r>
      <w:r w:rsidR="0003464B" w:rsidRPr="00E658E3">
        <w:rPr>
          <w:rFonts w:ascii="Times New Roman" w:hAnsi="Times New Roman" w:cs="Times New Roman"/>
          <w:b w:val="0"/>
        </w:rPr>
        <w:t xml:space="preserve">ривести в соответствие пункт 8 раздела 1. «Паспорта муниципальной </w:t>
      </w:r>
      <w:r w:rsidR="003D2911" w:rsidRPr="00E658E3">
        <w:rPr>
          <w:rFonts w:ascii="Times New Roman" w:hAnsi="Times New Roman" w:cs="Times New Roman"/>
          <w:b w:val="0"/>
        </w:rPr>
        <w:t>п</w:t>
      </w:r>
      <w:r w:rsidR="0003464B" w:rsidRPr="00E658E3">
        <w:rPr>
          <w:rFonts w:ascii="Times New Roman" w:hAnsi="Times New Roman" w:cs="Times New Roman"/>
          <w:b w:val="0"/>
        </w:rPr>
        <w:t>рограммы»</w:t>
      </w:r>
      <w:r w:rsidR="009146AE" w:rsidRPr="00E658E3">
        <w:rPr>
          <w:rFonts w:ascii="Times New Roman" w:hAnsi="Times New Roman" w:cs="Times New Roman"/>
          <w:b w:val="0"/>
        </w:rPr>
        <w:t xml:space="preserve">, </w:t>
      </w:r>
      <w:r w:rsidR="00CB305E" w:rsidRPr="00E658E3">
        <w:rPr>
          <w:rFonts w:ascii="Times New Roman" w:hAnsi="Times New Roman" w:cs="Times New Roman"/>
          <w:b w:val="0"/>
        </w:rPr>
        <w:t xml:space="preserve">раздел </w:t>
      </w:r>
      <w:r w:rsidR="005635C1" w:rsidRPr="00E658E3">
        <w:rPr>
          <w:rFonts w:ascii="Times New Roman" w:hAnsi="Times New Roman" w:cs="Times New Roman"/>
          <w:b w:val="0"/>
          <w:lang w:val="en-US"/>
        </w:rPr>
        <w:t>VII</w:t>
      </w:r>
      <w:r w:rsidR="005635C1" w:rsidRPr="00E658E3">
        <w:rPr>
          <w:rFonts w:ascii="Times New Roman" w:hAnsi="Times New Roman" w:cs="Times New Roman"/>
          <w:b w:val="0"/>
        </w:rPr>
        <w:t xml:space="preserve"> «Ожидаемые результаты и перечень целевых индикаторов и показателей программы»,</w:t>
      </w:r>
      <w:r w:rsidR="0003464B" w:rsidRPr="00E658E3">
        <w:rPr>
          <w:rFonts w:ascii="Times New Roman" w:hAnsi="Times New Roman" w:cs="Times New Roman"/>
          <w:b w:val="0"/>
        </w:rPr>
        <w:t xml:space="preserve"> Приложени</w:t>
      </w:r>
      <w:r w:rsidR="00B638EA" w:rsidRPr="00E658E3">
        <w:rPr>
          <w:rFonts w:ascii="Times New Roman" w:hAnsi="Times New Roman" w:cs="Times New Roman"/>
          <w:b w:val="0"/>
        </w:rPr>
        <w:t>е</w:t>
      </w:r>
      <w:r w:rsidR="0003464B" w:rsidRPr="00E658E3">
        <w:rPr>
          <w:rFonts w:ascii="Times New Roman" w:hAnsi="Times New Roman" w:cs="Times New Roman"/>
          <w:b w:val="0"/>
        </w:rPr>
        <w:t xml:space="preserve"> № 2</w:t>
      </w:r>
      <w:r w:rsidR="00B638EA" w:rsidRPr="00E658E3">
        <w:rPr>
          <w:rFonts w:ascii="Times New Roman" w:hAnsi="Times New Roman" w:cs="Times New Roman"/>
          <w:b w:val="0"/>
        </w:rPr>
        <w:t xml:space="preserve"> «</w:t>
      </w:r>
      <w:r w:rsidR="00E658E3" w:rsidRPr="00E658E3">
        <w:rPr>
          <w:rFonts w:ascii="Times New Roman" w:hAnsi="Times New Roman" w:cs="Times New Roman"/>
          <w:b w:val="0"/>
        </w:rPr>
        <w:t>Система целевых индикаторов</w:t>
      </w:r>
      <w:r w:rsidR="00E658E3">
        <w:rPr>
          <w:rFonts w:ascii="Times New Roman" w:hAnsi="Times New Roman" w:cs="Times New Roman"/>
          <w:b w:val="0"/>
        </w:rPr>
        <w:t xml:space="preserve"> </w:t>
      </w:r>
      <w:r w:rsidR="00E658E3" w:rsidRPr="00B01791">
        <w:rPr>
          <w:rFonts w:ascii="Times New Roman" w:hAnsi="Times New Roman" w:cs="Times New Roman"/>
          <w:b w:val="0"/>
        </w:rPr>
        <w:t>муниципальной программы в разрезе подпрограмм, включенных в состав муниципальной программы</w:t>
      </w:r>
      <w:r w:rsidR="00CC5374">
        <w:rPr>
          <w:rFonts w:ascii="Times New Roman" w:hAnsi="Times New Roman" w:cs="Times New Roman"/>
          <w:b w:val="0"/>
        </w:rPr>
        <w:t xml:space="preserve">» </w:t>
      </w:r>
      <w:r w:rsidR="00D32405">
        <w:rPr>
          <w:rFonts w:ascii="Times New Roman" w:hAnsi="Times New Roman" w:cs="Times New Roman"/>
          <w:b w:val="0"/>
        </w:rPr>
        <w:t xml:space="preserve">в части </w:t>
      </w:r>
      <w:r w:rsidR="001206F8">
        <w:rPr>
          <w:rFonts w:ascii="Times New Roman" w:hAnsi="Times New Roman" w:cs="Times New Roman"/>
          <w:b w:val="0"/>
        </w:rPr>
        <w:t xml:space="preserve">изменения </w:t>
      </w:r>
      <w:r w:rsidR="00D32405">
        <w:rPr>
          <w:rFonts w:ascii="Times New Roman" w:hAnsi="Times New Roman" w:cs="Times New Roman"/>
          <w:b w:val="0"/>
        </w:rPr>
        <w:t xml:space="preserve">наименований целевых индикаторов; </w:t>
      </w:r>
    </w:p>
    <w:p w:rsidR="00616CD7" w:rsidRPr="00616CD7" w:rsidRDefault="00F24B3B" w:rsidP="00616CD7">
      <w:pPr>
        <w:ind w:firstLine="284"/>
        <w:rPr>
          <w:lang w:eastAsia="en-US"/>
        </w:rPr>
      </w:pPr>
      <w:r>
        <w:rPr>
          <w:lang w:eastAsia="en-US"/>
        </w:rPr>
        <w:t>7</w:t>
      </w:r>
      <w:r w:rsidR="00616CD7">
        <w:rPr>
          <w:lang w:eastAsia="en-US"/>
        </w:rPr>
        <w:t>. В связи с неопределенной формулировкой наименований индикаторов программы</w:t>
      </w:r>
      <w:r w:rsidR="009859C4">
        <w:rPr>
          <w:lang w:eastAsia="en-US"/>
        </w:rPr>
        <w:t xml:space="preserve"> отсутствует возможность провести анализ целевых индикаторов </w:t>
      </w:r>
      <w:r w:rsidR="00C60B19">
        <w:rPr>
          <w:lang w:eastAsia="en-US"/>
        </w:rPr>
        <w:t>в разрезе значения показателей</w:t>
      </w:r>
      <w:r w:rsidR="00380073">
        <w:rPr>
          <w:lang w:eastAsia="en-US"/>
        </w:rPr>
        <w:t>;</w:t>
      </w:r>
    </w:p>
    <w:p w:rsidR="004818BD" w:rsidRDefault="00F24B3B" w:rsidP="00EF420C">
      <w:pPr>
        <w:tabs>
          <w:tab w:val="left" w:pos="284"/>
        </w:tabs>
        <w:ind w:firstLine="284"/>
        <w:jc w:val="both"/>
      </w:pPr>
      <w:r>
        <w:t>8</w:t>
      </w:r>
      <w:r w:rsidR="004818BD">
        <w:t xml:space="preserve">. </w:t>
      </w:r>
      <w:r w:rsidR="00DF5E95">
        <w:t xml:space="preserve">В разделе </w:t>
      </w:r>
      <w:r w:rsidR="001E29CA" w:rsidRPr="001E29CA">
        <w:rPr>
          <w:lang w:val="en-US"/>
        </w:rPr>
        <w:t>VII</w:t>
      </w:r>
      <w:r w:rsidR="001E29CA" w:rsidRPr="001E29CA">
        <w:t xml:space="preserve"> «Ожидаемые результаты и перечень целевых индикаторов и показателей программы»</w:t>
      </w:r>
      <w:r w:rsidR="00252C29">
        <w:t xml:space="preserve"> в </w:t>
      </w:r>
      <w:r w:rsidR="00577A70">
        <w:t xml:space="preserve">таблице № 8 «Оценка реализации программы» показатели за отчетный период 2013-2016 годы не соответствуют показателям, отраженным в </w:t>
      </w:r>
      <w:r w:rsidR="008B43B0">
        <w:t>«О</w:t>
      </w:r>
      <w:r w:rsidR="00577A70">
        <w:t>тчетах</w:t>
      </w:r>
      <w:r w:rsidR="008B43B0">
        <w:t xml:space="preserve"> об исполнении целевых индикаторов</w:t>
      </w:r>
      <w:r w:rsidR="00951448">
        <w:t xml:space="preserve"> по муниципальным программам»;</w:t>
      </w:r>
    </w:p>
    <w:p w:rsidR="003435D9" w:rsidRDefault="003435D9" w:rsidP="00535F58">
      <w:pPr>
        <w:pStyle w:val="a3"/>
        <w:ind w:firstLine="540"/>
        <w:jc w:val="both"/>
      </w:pPr>
    </w:p>
    <w:p w:rsidR="006C71A7" w:rsidRDefault="000F5F03" w:rsidP="0008022F">
      <w:pPr>
        <w:pStyle w:val="a3"/>
        <w:ind w:firstLine="284"/>
        <w:jc w:val="both"/>
      </w:pPr>
      <w:r>
        <w:t xml:space="preserve">Учитывая изложенное, Контрольно-счетная палата МО «Нерюнгринский район» направляет проект постановления Нерюнгринской районной администрации </w:t>
      </w:r>
      <w:r w:rsidR="00000CD2" w:rsidRPr="001224D4">
        <w:t>«Об утверждении муниципальной программы «Развитие агропромышленного комплекса в Нерюнгринском районе на 201</w:t>
      </w:r>
      <w:r w:rsidR="00F24B3B">
        <w:t>7</w:t>
      </w:r>
      <w:r w:rsidR="00000CD2" w:rsidRPr="001224D4">
        <w:t>-20</w:t>
      </w:r>
      <w:r w:rsidR="00F24B3B">
        <w:t>21</w:t>
      </w:r>
      <w:r w:rsidR="00000CD2" w:rsidRPr="001224D4">
        <w:t xml:space="preserve"> годы»</w:t>
      </w:r>
      <w:r w:rsidR="002479BE">
        <w:t xml:space="preserve"> </w:t>
      </w:r>
      <w:r w:rsidR="0008022F" w:rsidRPr="0008022F">
        <w:t>на доработку.</w:t>
      </w:r>
      <w:r w:rsidR="00D7025C">
        <w:t xml:space="preserve"> </w:t>
      </w:r>
    </w:p>
    <w:p w:rsidR="00481347" w:rsidRPr="009330D0" w:rsidRDefault="00481347" w:rsidP="0008022F">
      <w:pPr>
        <w:pStyle w:val="a3"/>
        <w:ind w:firstLine="284"/>
        <w:jc w:val="both"/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41E6" w:rsidRPr="00330C5A" w:rsidRDefault="003541E6" w:rsidP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p w:rsidR="003541E6" w:rsidRDefault="003541E6" w:rsidP="003541E6">
      <w:pPr>
        <w:pStyle w:val="a3"/>
        <w:ind w:firstLine="567"/>
        <w:jc w:val="both"/>
        <w:rPr>
          <w:b/>
        </w:rPr>
      </w:pPr>
      <w:bookmarkStart w:id="0" w:name="_GoBack"/>
      <w:bookmarkEnd w:id="0"/>
    </w:p>
    <w:sectPr w:rsidR="003541E6" w:rsidSect="002479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22F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404B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BD0"/>
    <w:rsid w:val="00183301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6F5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29CA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322"/>
    <w:rsid w:val="00221E6A"/>
    <w:rsid w:val="00223C10"/>
    <w:rsid w:val="00223F2D"/>
    <w:rsid w:val="00224045"/>
    <w:rsid w:val="00224CDC"/>
    <w:rsid w:val="00226422"/>
    <w:rsid w:val="0022780F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29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41C"/>
    <w:rsid w:val="00367682"/>
    <w:rsid w:val="00370A80"/>
    <w:rsid w:val="0037329B"/>
    <w:rsid w:val="0037339C"/>
    <w:rsid w:val="00375657"/>
    <w:rsid w:val="00380073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3BC"/>
    <w:rsid w:val="003D2911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1F80"/>
    <w:rsid w:val="004E2CD5"/>
    <w:rsid w:val="004E2EA6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47D5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A3B"/>
    <w:rsid w:val="00585389"/>
    <w:rsid w:val="00586610"/>
    <w:rsid w:val="005866DE"/>
    <w:rsid w:val="005911C6"/>
    <w:rsid w:val="00591449"/>
    <w:rsid w:val="00591AD5"/>
    <w:rsid w:val="005928F2"/>
    <w:rsid w:val="005934F9"/>
    <w:rsid w:val="0059472B"/>
    <w:rsid w:val="0059473E"/>
    <w:rsid w:val="0059548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5FBF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74B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5E5A"/>
    <w:rsid w:val="0077637D"/>
    <w:rsid w:val="00776861"/>
    <w:rsid w:val="007803B9"/>
    <w:rsid w:val="007811AF"/>
    <w:rsid w:val="00782992"/>
    <w:rsid w:val="0078309F"/>
    <w:rsid w:val="0078483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16C3"/>
    <w:rsid w:val="007B2B00"/>
    <w:rsid w:val="007B339C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1403"/>
    <w:rsid w:val="007D22D0"/>
    <w:rsid w:val="007D4B8F"/>
    <w:rsid w:val="007D5BAC"/>
    <w:rsid w:val="007D6494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A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43B0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2EE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3EA1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99C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708"/>
    <w:rsid w:val="00AE4C17"/>
    <w:rsid w:val="00AE50EE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4AEE"/>
    <w:rsid w:val="00BA156C"/>
    <w:rsid w:val="00BA1E7B"/>
    <w:rsid w:val="00BA317B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6024"/>
    <w:rsid w:val="00BE7BBF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7BA3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348"/>
    <w:rsid w:val="00C303F8"/>
    <w:rsid w:val="00C32EBA"/>
    <w:rsid w:val="00C34E6D"/>
    <w:rsid w:val="00C37681"/>
    <w:rsid w:val="00C402A9"/>
    <w:rsid w:val="00C43157"/>
    <w:rsid w:val="00C43486"/>
    <w:rsid w:val="00C44AE2"/>
    <w:rsid w:val="00C44D69"/>
    <w:rsid w:val="00C4691A"/>
    <w:rsid w:val="00C525E5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A5C"/>
    <w:rsid w:val="00C664C8"/>
    <w:rsid w:val="00C66D82"/>
    <w:rsid w:val="00C67823"/>
    <w:rsid w:val="00C67DB7"/>
    <w:rsid w:val="00C67E3F"/>
    <w:rsid w:val="00C72633"/>
    <w:rsid w:val="00C72954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354C"/>
    <w:rsid w:val="00CC3BF6"/>
    <w:rsid w:val="00CC3D07"/>
    <w:rsid w:val="00CC3FD0"/>
    <w:rsid w:val="00CC5374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0ED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2405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50B6"/>
    <w:rsid w:val="00D763EF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5E95"/>
    <w:rsid w:val="00DF618F"/>
    <w:rsid w:val="00DF6B96"/>
    <w:rsid w:val="00E01419"/>
    <w:rsid w:val="00E015F0"/>
    <w:rsid w:val="00E0201D"/>
    <w:rsid w:val="00E027B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11B9"/>
    <w:rsid w:val="00E41C9D"/>
    <w:rsid w:val="00E42C20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8E3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3682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420C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4B3B"/>
    <w:rsid w:val="00F26BAF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235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6098896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8C13-5F78-4461-8BF4-18C3D096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2016-08-29T01:24:00Z</cp:lastPrinted>
  <dcterms:created xsi:type="dcterms:W3CDTF">2015-12-07T05:05:00Z</dcterms:created>
  <dcterms:modified xsi:type="dcterms:W3CDTF">2016-08-29T10:18:00Z</dcterms:modified>
</cp:coreProperties>
</file>