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CC" w:rsidRPr="00C0278B" w:rsidRDefault="000825CC" w:rsidP="000825CC">
      <w:pPr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ru-RU"/>
        </w:rPr>
      </w:pPr>
      <w:r w:rsidRPr="00C0278B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ru-RU"/>
        </w:rPr>
        <w:t xml:space="preserve">Контрольно-счетная палата  МО «Нерюнгринский район» </w:t>
      </w:r>
    </w:p>
    <w:p w:rsidR="000825CC" w:rsidRPr="00C0278B" w:rsidRDefault="000825CC" w:rsidP="000825C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</w:p>
    <w:p w:rsidR="000825CC" w:rsidRPr="00C0278B" w:rsidRDefault="000825CC" w:rsidP="000825CC">
      <w:pPr>
        <w:pStyle w:val="2"/>
        <w:spacing w:before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0825CC" w:rsidRPr="00C0278B" w:rsidRDefault="000825CC" w:rsidP="000825CC">
      <w:pPr>
        <w:pStyle w:val="2"/>
        <w:spacing w:before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0825CC" w:rsidRPr="00C0278B" w:rsidRDefault="000825CC" w:rsidP="000825CC">
      <w:pPr>
        <w:pStyle w:val="2"/>
        <w:spacing w:before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0825CC" w:rsidRPr="00C0278B" w:rsidRDefault="000825CC" w:rsidP="000825CC">
      <w:pPr>
        <w:pStyle w:val="2"/>
        <w:spacing w:before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0825CC" w:rsidRPr="00C0278B" w:rsidRDefault="000825CC" w:rsidP="000825CC">
      <w:pPr>
        <w:rPr>
          <w:rFonts w:ascii="Times New Roman" w:hAnsi="Times New Roman"/>
          <w:color w:val="002060"/>
          <w:sz w:val="28"/>
          <w:szCs w:val="28"/>
        </w:rPr>
      </w:pPr>
    </w:p>
    <w:p w:rsidR="000825CC" w:rsidRPr="00C0278B" w:rsidRDefault="000825CC" w:rsidP="000825CC">
      <w:pPr>
        <w:rPr>
          <w:rFonts w:ascii="Times New Roman" w:hAnsi="Times New Roman"/>
          <w:color w:val="002060"/>
          <w:sz w:val="28"/>
          <w:szCs w:val="28"/>
        </w:rPr>
      </w:pPr>
    </w:p>
    <w:p w:rsidR="000825CC" w:rsidRPr="00C0278B" w:rsidRDefault="000825CC" w:rsidP="000825CC">
      <w:pPr>
        <w:pStyle w:val="2"/>
        <w:spacing w:before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0825CC" w:rsidRPr="00C0278B" w:rsidRDefault="000825CC" w:rsidP="000825CC">
      <w:pPr>
        <w:pStyle w:val="2"/>
        <w:spacing w:before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0825CC" w:rsidRPr="00C0278B" w:rsidRDefault="000825CC" w:rsidP="000825CC">
      <w:pPr>
        <w:pStyle w:val="2"/>
        <w:spacing w:before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0825CC" w:rsidRPr="00C0278B" w:rsidRDefault="000825CC" w:rsidP="000825C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0278B">
        <w:rPr>
          <w:rFonts w:ascii="Times New Roman" w:hAnsi="Times New Roman" w:cs="Times New Roman"/>
          <w:color w:val="002060"/>
          <w:sz w:val="28"/>
          <w:szCs w:val="28"/>
        </w:rPr>
        <w:t>Акт</w:t>
      </w:r>
    </w:p>
    <w:p w:rsidR="000825CC" w:rsidRPr="00C0278B" w:rsidRDefault="000825CC" w:rsidP="000825CC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C0278B">
        <w:rPr>
          <w:rFonts w:ascii="Times New Roman" w:hAnsi="Times New Roman"/>
          <w:b/>
          <w:color w:val="002060"/>
          <w:sz w:val="28"/>
          <w:szCs w:val="28"/>
        </w:rPr>
        <w:t xml:space="preserve">от </w:t>
      </w:r>
      <w:r>
        <w:rPr>
          <w:rFonts w:ascii="Times New Roman" w:hAnsi="Times New Roman"/>
          <w:b/>
          <w:color w:val="002060"/>
          <w:sz w:val="28"/>
          <w:szCs w:val="28"/>
        </w:rPr>
        <w:t>25</w:t>
      </w:r>
      <w:r w:rsidRPr="00C0278B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2060"/>
          <w:sz w:val="28"/>
          <w:szCs w:val="28"/>
        </w:rPr>
        <w:t>апреля 2022</w:t>
      </w:r>
      <w:r w:rsidRPr="00C0278B">
        <w:rPr>
          <w:rFonts w:ascii="Times New Roman" w:hAnsi="Times New Roman"/>
          <w:b/>
          <w:color w:val="002060"/>
          <w:sz w:val="28"/>
          <w:szCs w:val="28"/>
        </w:rPr>
        <w:t xml:space="preserve"> года</w:t>
      </w:r>
    </w:p>
    <w:p w:rsidR="000825CC" w:rsidRPr="00C0278B" w:rsidRDefault="000825CC" w:rsidP="000825C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0278B">
        <w:rPr>
          <w:rFonts w:ascii="Times New Roman" w:hAnsi="Times New Roman" w:cs="Times New Roman"/>
          <w:color w:val="002060"/>
          <w:sz w:val="28"/>
          <w:szCs w:val="28"/>
        </w:rPr>
        <w:t xml:space="preserve"> по результатам контрольного мероприятия: «Проверка годовой бюджетной отчетности Поселковой администрации городского поселения «Поселок </w:t>
      </w:r>
      <w:r>
        <w:rPr>
          <w:rFonts w:ascii="Times New Roman" w:hAnsi="Times New Roman" w:cs="Times New Roman"/>
          <w:color w:val="002060"/>
          <w:sz w:val="28"/>
          <w:szCs w:val="28"/>
        </w:rPr>
        <w:t>Беркакит</w:t>
      </w:r>
      <w:r w:rsidRPr="00C0278B">
        <w:rPr>
          <w:rFonts w:ascii="Times New Roman" w:hAnsi="Times New Roman" w:cs="Times New Roman"/>
          <w:color w:val="002060"/>
          <w:sz w:val="28"/>
          <w:szCs w:val="28"/>
        </w:rPr>
        <w:t xml:space="preserve">» Нерюнгринского района </w:t>
      </w:r>
    </w:p>
    <w:p w:rsidR="000825CC" w:rsidRPr="00C0278B" w:rsidRDefault="000825CC" w:rsidP="000825C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за 2021</w:t>
      </w:r>
      <w:r w:rsidRPr="00C0278B">
        <w:rPr>
          <w:rFonts w:ascii="Times New Roman" w:hAnsi="Times New Roman" w:cs="Times New Roman"/>
          <w:color w:val="002060"/>
          <w:sz w:val="28"/>
          <w:szCs w:val="28"/>
        </w:rPr>
        <w:t xml:space="preserve"> год»</w:t>
      </w:r>
    </w:p>
    <w:p w:rsidR="000825CC" w:rsidRPr="00C0278B" w:rsidRDefault="000825CC" w:rsidP="000825CC">
      <w:pPr>
        <w:rPr>
          <w:rFonts w:ascii="Times New Roman" w:hAnsi="Times New Roman"/>
          <w:color w:val="002060"/>
          <w:sz w:val="28"/>
          <w:szCs w:val="28"/>
        </w:rPr>
      </w:pPr>
    </w:p>
    <w:p w:rsidR="000825CC" w:rsidRPr="00C0278B" w:rsidRDefault="000825CC" w:rsidP="000825CC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0825CC" w:rsidRPr="00C0278B" w:rsidRDefault="000825CC" w:rsidP="000825CC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0825CC" w:rsidRPr="00C0278B" w:rsidRDefault="000825CC" w:rsidP="000825CC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0825CC" w:rsidRPr="00C0278B" w:rsidRDefault="000825CC" w:rsidP="000825CC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0825CC" w:rsidRPr="00C0278B" w:rsidRDefault="000825CC" w:rsidP="000825CC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0825CC" w:rsidRPr="00C0278B" w:rsidRDefault="000825CC" w:rsidP="000825CC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0825CC" w:rsidRPr="00C0278B" w:rsidRDefault="000825CC" w:rsidP="000825CC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0825CC" w:rsidRPr="00C0278B" w:rsidRDefault="000825CC" w:rsidP="000825CC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0825CC" w:rsidRPr="00C0278B" w:rsidRDefault="000825CC" w:rsidP="000825CC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0825CC" w:rsidRPr="00C0278B" w:rsidRDefault="000825CC" w:rsidP="000825CC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0825CC" w:rsidRPr="00C0278B" w:rsidRDefault="000825CC" w:rsidP="000825CC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0825CC" w:rsidRPr="00C0278B" w:rsidRDefault="000825CC" w:rsidP="000825CC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0825CC" w:rsidRPr="00C0278B" w:rsidRDefault="000825CC" w:rsidP="000825CC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0825CC" w:rsidRPr="00C0278B" w:rsidRDefault="000825CC" w:rsidP="000825CC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0825CC" w:rsidRPr="00C0278B" w:rsidRDefault="000825CC" w:rsidP="000825CC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0825CC" w:rsidRPr="00C0278B" w:rsidRDefault="000825CC" w:rsidP="000825CC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0825CC" w:rsidRPr="00C0278B" w:rsidRDefault="000825CC" w:rsidP="000825CC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0825CC" w:rsidRPr="00C0278B" w:rsidRDefault="000825CC" w:rsidP="000825CC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0825CC" w:rsidRPr="00C0278B" w:rsidRDefault="000825CC" w:rsidP="000825CC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0825CC" w:rsidRPr="00C0278B" w:rsidRDefault="000825CC" w:rsidP="000825CC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0825CC" w:rsidRPr="00C0278B" w:rsidRDefault="000825CC" w:rsidP="000825CC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C0278B">
        <w:rPr>
          <w:rFonts w:ascii="Times New Roman" w:hAnsi="Times New Roman"/>
          <w:color w:val="002060"/>
          <w:sz w:val="28"/>
          <w:szCs w:val="28"/>
        </w:rPr>
        <w:t>г. Нерюнгри</w:t>
      </w:r>
    </w:p>
    <w:p w:rsidR="000825CC" w:rsidRPr="00C0278B" w:rsidRDefault="000825CC" w:rsidP="000825CC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0825CC" w:rsidRPr="00C0278B" w:rsidRDefault="000825CC" w:rsidP="000825CC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2022</w:t>
      </w:r>
      <w:r w:rsidRPr="00C0278B">
        <w:rPr>
          <w:rFonts w:ascii="Times New Roman" w:hAnsi="Times New Roman"/>
          <w:color w:val="002060"/>
          <w:sz w:val="28"/>
          <w:szCs w:val="28"/>
        </w:rPr>
        <w:t xml:space="preserve"> год</w:t>
      </w:r>
    </w:p>
    <w:p w:rsidR="000825CC" w:rsidRPr="000825CC" w:rsidRDefault="000825CC" w:rsidP="000825CC">
      <w:pPr>
        <w:pStyle w:val="a9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2060"/>
          <w:sz w:val="24"/>
          <w:szCs w:val="24"/>
          <w:lang w:eastAsia="ar-SA"/>
        </w:rPr>
      </w:pPr>
      <w:r w:rsidRPr="000825CC">
        <w:rPr>
          <w:rFonts w:ascii="Times New Roman" w:eastAsia="Times New Roman" w:hAnsi="Times New Roman"/>
          <w:b/>
          <w:color w:val="002060"/>
          <w:sz w:val="24"/>
          <w:szCs w:val="24"/>
          <w:u w:val="single"/>
          <w:lang w:eastAsia="ar-SA"/>
        </w:rPr>
        <w:lastRenderedPageBreak/>
        <w:t>Основание для проведения контрольного мероприятия</w:t>
      </w:r>
      <w:r w:rsidRPr="000825CC">
        <w:rPr>
          <w:rFonts w:ascii="Times New Roman" w:eastAsia="Times New Roman" w:hAnsi="Times New Roman"/>
          <w:color w:val="002060"/>
          <w:sz w:val="24"/>
          <w:szCs w:val="24"/>
          <w:u w:val="single"/>
          <w:lang w:eastAsia="ar-SA"/>
        </w:rPr>
        <w:t xml:space="preserve">: </w:t>
      </w:r>
      <w:r w:rsidRPr="000825CC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 в соответствии с п.1. Плана работы Контрольно-счетной палаты  муниципального образовани</w:t>
      </w:r>
      <w:r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я «Нерюнгринский район» на  2022</w:t>
      </w:r>
      <w:r w:rsidRPr="000825CC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 год.</w:t>
      </w:r>
    </w:p>
    <w:p w:rsidR="000825CC" w:rsidRPr="000825CC" w:rsidRDefault="000825CC" w:rsidP="000825CC">
      <w:pPr>
        <w:pStyle w:val="a9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0825CC">
        <w:rPr>
          <w:rFonts w:ascii="Times New Roman" w:eastAsia="Times New Roman" w:hAnsi="Times New Roman"/>
          <w:b/>
          <w:color w:val="002060"/>
          <w:sz w:val="24"/>
          <w:szCs w:val="24"/>
          <w:u w:val="single"/>
          <w:lang w:eastAsia="ar-SA"/>
        </w:rPr>
        <w:t xml:space="preserve"> Предмет контрольного мероприятия</w:t>
      </w:r>
      <w:r w:rsidRPr="000825CC">
        <w:rPr>
          <w:rFonts w:ascii="Times New Roman" w:eastAsia="Times New Roman" w:hAnsi="Times New Roman"/>
          <w:color w:val="002060"/>
          <w:sz w:val="24"/>
          <w:szCs w:val="24"/>
          <w:u w:val="single"/>
          <w:lang w:eastAsia="ar-SA"/>
        </w:rPr>
        <w:t xml:space="preserve">: </w:t>
      </w:r>
      <w:r w:rsidRPr="000825CC">
        <w:rPr>
          <w:rFonts w:ascii="Times New Roman" w:hAnsi="Times New Roman"/>
          <w:bCs/>
          <w:color w:val="002060"/>
          <w:sz w:val="24"/>
          <w:szCs w:val="24"/>
        </w:rPr>
        <w:t xml:space="preserve"> годовая отчетность главного администратора бюджетных средств, распорядителя бюджетных средств.</w:t>
      </w:r>
    </w:p>
    <w:p w:rsidR="000825CC" w:rsidRPr="000825CC" w:rsidRDefault="000825CC" w:rsidP="000825C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ar-SA"/>
        </w:rPr>
      </w:pPr>
      <w:r w:rsidRPr="000825CC">
        <w:rPr>
          <w:rFonts w:ascii="Times New Roman" w:eastAsia="Times New Roman" w:hAnsi="Times New Roman"/>
          <w:b/>
          <w:color w:val="002060"/>
          <w:sz w:val="24"/>
          <w:szCs w:val="24"/>
          <w:u w:val="single"/>
          <w:lang w:eastAsia="ar-SA"/>
        </w:rPr>
        <w:t>3. Проверяемый период деятельности</w:t>
      </w:r>
      <w:r w:rsidRPr="000825CC">
        <w:rPr>
          <w:rFonts w:ascii="Times New Roman" w:eastAsia="Times New Roman" w:hAnsi="Times New Roman"/>
          <w:color w:val="002060"/>
          <w:sz w:val="24"/>
          <w:szCs w:val="24"/>
          <w:u w:val="single"/>
          <w:lang w:eastAsia="ar-SA"/>
        </w:rPr>
        <w:t xml:space="preserve">: </w:t>
      </w:r>
      <w:r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 2021</w:t>
      </w:r>
      <w:r w:rsidRPr="000825CC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 год.</w:t>
      </w:r>
    </w:p>
    <w:p w:rsidR="000825CC" w:rsidRPr="000825CC" w:rsidRDefault="000825CC" w:rsidP="000825CC">
      <w:pPr>
        <w:tabs>
          <w:tab w:val="left" w:pos="28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2060"/>
          <w:sz w:val="24"/>
          <w:szCs w:val="24"/>
          <w:u w:val="single"/>
          <w:lang w:eastAsia="ar-SA"/>
        </w:rPr>
      </w:pPr>
      <w:r w:rsidRPr="000825CC">
        <w:rPr>
          <w:rFonts w:ascii="Times New Roman" w:eastAsia="Times New Roman" w:hAnsi="Times New Roman"/>
          <w:b/>
          <w:color w:val="002060"/>
          <w:sz w:val="24"/>
          <w:szCs w:val="24"/>
          <w:u w:val="single"/>
          <w:lang w:eastAsia="ar-SA"/>
        </w:rPr>
        <w:t>4. Цели контрольного мероприятия:</w:t>
      </w:r>
    </w:p>
    <w:p w:rsidR="000825CC" w:rsidRPr="000825CC" w:rsidRDefault="000825CC" w:rsidP="000825C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0825CC">
        <w:rPr>
          <w:rFonts w:ascii="Times New Roman" w:hAnsi="Times New Roman"/>
          <w:b/>
          <w:color w:val="002060"/>
          <w:sz w:val="24"/>
          <w:szCs w:val="24"/>
        </w:rPr>
        <w:t>4.1. Цель 1: Установление полноты, достоверности и соответствия годовой бюджетной отчетности главного администратора бюджетных средств:</w:t>
      </w:r>
    </w:p>
    <w:p w:rsidR="000825CC" w:rsidRPr="000825CC" w:rsidRDefault="000825CC" w:rsidP="000825C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0825CC">
        <w:rPr>
          <w:rFonts w:ascii="Times New Roman" w:hAnsi="Times New Roman"/>
          <w:color w:val="002060"/>
          <w:sz w:val="24"/>
          <w:szCs w:val="24"/>
        </w:rPr>
        <w:t>- требованиям бюджетного законодательства;</w:t>
      </w:r>
    </w:p>
    <w:p w:rsidR="000825CC" w:rsidRPr="000825CC" w:rsidRDefault="000825CC" w:rsidP="000825C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0825CC">
        <w:rPr>
          <w:rFonts w:ascii="Times New Roman" w:hAnsi="Times New Roman"/>
          <w:color w:val="002060"/>
          <w:sz w:val="24"/>
          <w:szCs w:val="24"/>
        </w:rPr>
        <w:t>- муниципальным правовым актам в сфере бюджетных правоотношений.</w:t>
      </w:r>
    </w:p>
    <w:p w:rsidR="000825CC" w:rsidRPr="000825CC" w:rsidRDefault="000825CC" w:rsidP="000825C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ar-SA"/>
        </w:rPr>
      </w:pPr>
      <w:r w:rsidRPr="000825CC">
        <w:rPr>
          <w:rFonts w:ascii="Times New Roman" w:eastAsia="Times New Roman" w:hAnsi="Times New Roman"/>
          <w:b/>
          <w:color w:val="002060"/>
          <w:sz w:val="24"/>
          <w:szCs w:val="24"/>
          <w:lang w:eastAsia="ar-SA"/>
        </w:rPr>
        <w:t>5</w:t>
      </w:r>
      <w:r w:rsidRPr="000825CC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. </w:t>
      </w:r>
      <w:r w:rsidRPr="000825CC">
        <w:rPr>
          <w:rFonts w:ascii="Times New Roman" w:eastAsia="Times New Roman" w:hAnsi="Times New Roman"/>
          <w:b/>
          <w:color w:val="002060"/>
          <w:sz w:val="24"/>
          <w:szCs w:val="24"/>
          <w:u w:val="single"/>
          <w:lang w:eastAsia="ar-SA"/>
        </w:rPr>
        <w:t>Срок проверки</w:t>
      </w:r>
      <w:r w:rsidRPr="000825CC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: </w:t>
      </w:r>
      <w:r w:rsidRPr="000825CC">
        <w:rPr>
          <w:rFonts w:ascii="Times New Roman" w:hAnsi="Times New Roman"/>
          <w:color w:val="002060"/>
          <w:sz w:val="24"/>
          <w:szCs w:val="24"/>
        </w:rPr>
        <w:t xml:space="preserve">с </w:t>
      </w:r>
      <w:r>
        <w:rPr>
          <w:rFonts w:ascii="Times New Roman" w:hAnsi="Times New Roman"/>
          <w:color w:val="002060"/>
          <w:sz w:val="24"/>
          <w:szCs w:val="24"/>
        </w:rPr>
        <w:t>04.04.2022</w:t>
      </w:r>
      <w:r w:rsidRPr="000825CC">
        <w:rPr>
          <w:rFonts w:ascii="Times New Roman" w:hAnsi="Times New Roman"/>
          <w:color w:val="002060"/>
          <w:sz w:val="24"/>
          <w:szCs w:val="24"/>
        </w:rPr>
        <w:t xml:space="preserve"> по </w:t>
      </w:r>
      <w:r>
        <w:rPr>
          <w:rFonts w:ascii="Times New Roman" w:hAnsi="Times New Roman"/>
          <w:color w:val="002060"/>
          <w:sz w:val="24"/>
          <w:szCs w:val="24"/>
        </w:rPr>
        <w:t>25</w:t>
      </w:r>
      <w:r w:rsidRPr="000825CC">
        <w:rPr>
          <w:rFonts w:ascii="Times New Roman" w:hAnsi="Times New Roman"/>
          <w:color w:val="002060"/>
          <w:sz w:val="24"/>
          <w:szCs w:val="24"/>
        </w:rPr>
        <w:t>.04</w:t>
      </w:r>
      <w:r>
        <w:rPr>
          <w:rFonts w:ascii="Times New Roman" w:hAnsi="Times New Roman"/>
          <w:color w:val="002060"/>
          <w:sz w:val="24"/>
          <w:szCs w:val="24"/>
        </w:rPr>
        <w:t>.2022</w:t>
      </w:r>
      <w:r w:rsidRPr="000825CC">
        <w:rPr>
          <w:rFonts w:ascii="Times New Roman" w:hAnsi="Times New Roman"/>
          <w:color w:val="002060"/>
          <w:sz w:val="24"/>
          <w:szCs w:val="24"/>
        </w:rPr>
        <w:t xml:space="preserve"> гг.</w:t>
      </w:r>
    </w:p>
    <w:p w:rsidR="000825CC" w:rsidRPr="000825CC" w:rsidRDefault="000825CC" w:rsidP="000825C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825CC">
        <w:rPr>
          <w:rFonts w:ascii="Times New Roman" w:eastAsia="Times New Roman" w:hAnsi="Times New Roman"/>
          <w:b/>
          <w:color w:val="002060"/>
          <w:sz w:val="24"/>
          <w:szCs w:val="24"/>
          <w:u w:val="single"/>
          <w:lang w:eastAsia="ar-SA"/>
        </w:rPr>
        <w:t>6. Краткая информация об объекте контрольного мероприятия</w:t>
      </w:r>
      <w:r w:rsidRPr="000825CC">
        <w:rPr>
          <w:rFonts w:ascii="Times New Roman" w:eastAsia="Times New Roman" w:hAnsi="Times New Roman"/>
          <w:b/>
          <w:color w:val="002060"/>
          <w:sz w:val="24"/>
          <w:szCs w:val="24"/>
          <w:lang w:eastAsia="ar-SA"/>
        </w:rPr>
        <w:t xml:space="preserve">:  </w:t>
      </w:r>
    </w:p>
    <w:p w:rsidR="000825CC" w:rsidRDefault="000825CC" w:rsidP="000825C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2060"/>
          <w:sz w:val="24"/>
          <w:szCs w:val="24"/>
          <w:lang w:eastAsia="ar-SA"/>
        </w:rPr>
      </w:pPr>
      <w:r w:rsidRPr="00DA3B64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В соответствии со ст. 6 БК РФ, Положением</w:t>
      </w:r>
      <w:r w:rsidRPr="00DA3B64">
        <w:rPr>
          <w:rFonts w:ascii="Times New Roman" w:hAnsi="Times New Roman"/>
          <w:color w:val="002060"/>
          <w:sz w:val="24"/>
          <w:szCs w:val="24"/>
        </w:rPr>
        <w:t xml:space="preserve"> утвержденным решением Беркакитского поселкового Совета депутатов от 28.04.2020 года № 5-37</w:t>
      </w:r>
      <w:r w:rsidRPr="00DA3B64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, </w:t>
      </w:r>
      <w:r w:rsidRPr="00DA3B64">
        <w:rPr>
          <w:rFonts w:ascii="Times New Roman" w:hAnsi="Times New Roman"/>
          <w:color w:val="002060"/>
          <w:sz w:val="24"/>
          <w:szCs w:val="24"/>
        </w:rPr>
        <w:t xml:space="preserve">администрация городского поселения «Поселок Беркакит» </w:t>
      </w:r>
      <w:r w:rsidRPr="00DA3B64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является главным распорядителем бюджетных средств, главным администратором доходов бюджета, главным администратором источников финансирования дефицита бюджета (далее ГАБС), с кодом ведомства – 651.  </w:t>
      </w:r>
    </w:p>
    <w:p w:rsidR="000825CC" w:rsidRDefault="000825CC" w:rsidP="000825CC">
      <w:pPr>
        <w:spacing w:after="0" w:line="240" w:lineRule="auto"/>
        <w:ind w:firstLine="709"/>
        <w:rPr>
          <w:rFonts w:ascii="Times New Roman" w:eastAsia="Times New Roman" w:hAnsi="Times New Roman"/>
          <w:color w:val="002060"/>
          <w:sz w:val="24"/>
          <w:szCs w:val="24"/>
          <w:lang w:eastAsia="ar-SA"/>
        </w:rPr>
      </w:pPr>
      <w:r w:rsidRPr="006E2626">
        <w:rPr>
          <w:rFonts w:ascii="Times New Roman" w:eastAsia="Times New Roman" w:hAnsi="Times New Roman"/>
          <w:color w:val="002060"/>
          <w:sz w:val="24"/>
          <w:szCs w:val="24"/>
          <w:u w:val="single"/>
          <w:lang w:eastAsia="ar-SA"/>
        </w:rPr>
        <w:t>Подведомственные учреждения</w:t>
      </w:r>
      <w:r w:rsidRPr="00E011E4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:</w:t>
      </w:r>
    </w:p>
    <w:p w:rsidR="000825CC" w:rsidRPr="00E011E4" w:rsidRDefault="000825CC" w:rsidP="000825CC">
      <w:pPr>
        <w:spacing w:after="0" w:line="240" w:lineRule="auto"/>
        <w:rPr>
          <w:rFonts w:ascii="Times New Roman" w:eastAsia="Times New Roman" w:hAnsi="Times New Roman"/>
          <w:color w:val="002060"/>
          <w:sz w:val="24"/>
          <w:szCs w:val="24"/>
          <w:lang w:eastAsia="ar-SA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-   Муниципальное учреждение культуры Дом культуры «Дружба»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п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.Б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>еркакит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>;</w:t>
      </w:r>
    </w:p>
    <w:p w:rsidR="000825CC" w:rsidRPr="000825CC" w:rsidRDefault="000825CC" w:rsidP="000825CC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- Муниципальное учреждение культуры Краеведческий музей первостроителей БАМа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п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.Б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>еркакит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района.</w:t>
      </w:r>
    </w:p>
    <w:p w:rsidR="000825CC" w:rsidRPr="00DE127B" w:rsidRDefault="000825CC" w:rsidP="000825CC">
      <w:pPr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DE127B">
        <w:rPr>
          <w:rFonts w:ascii="Times New Roman" w:hAnsi="Times New Roman"/>
          <w:color w:val="002060"/>
          <w:sz w:val="24"/>
          <w:szCs w:val="24"/>
        </w:rPr>
        <w:t xml:space="preserve">Консолидированный отчет Поселковой администрации городского поселения «Поселок Беркакит» </w:t>
      </w:r>
      <w:r w:rsidRPr="00DE127B">
        <w:rPr>
          <w:rFonts w:ascii="Times New Roman" w:hAnsi="Times New Roman"/>
          <w:bCs/>
          <w:color w:val="002060"/>
          <w:spacing w:val="3"/>
          <w:sz w:val="24"/>
          <w:szCs w:val="24"/>
        </w:rPr>
        <w:t>за 2021 год</w:t>
      </w:r>
      <w:r w:rsidRPr="00DE127B">
        <w:rPr>
          <w:rFonts w:ascii="Times New Roman" w:hAnsi="Times New Roman"/>
          <w:color w:val="002060"/>
          <w:sz w:val="24"/>
          <w:szCs w:val="24"/>
        </w:rPr>
        <w:t xml:space="preserve"> с пояснительной запиской поступил в Контрольно-счетную палату МО «Нерюнгринский район»  в установленный срок</w:t>
      </w:r>
      <w:r w:rsidRPr="00C648A0">
        <w:rPr>
          <w:rFonts w:ascii="Times New Roman" w:hAnsi="Times New Roman"/>
          <w:color w:val="002060"/>
          <w:sz w:val="24"/>
          <w:szCs w:val="24"/>
        </w:rPr>
        <w:t xml:space="preserve">, в полном объеме, следующей комплектации: </w:t>
      </w:r>
      <w:r w:rsidRPr="00DE127B">
        <w:rPr>
          <w:rFonts w:ascii="Times New Roman" w:hAnsi="Times New Roman"/>
          <w:color w:val="002060"/>
          <w:sz w:val="24"/>
          <w:szCs w:val="24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9" w:anchor="sub_503130" w:history="1">
        <w:r w:rsidRPr="00DE127B">
          <w:rPr>
            <w:rFonts w:ascii="Times New Roman" w:hAnsi="Times New Roman"/>
            <w:color w:val="002060"/>
            <w:sz w:val="24"/>
            <w:szCs w:val="24"/>
          </w:rPr>
          <w:t>ф. 0503130</w:t>
        </w:r>
      </w:hyperlink>
      <w:r w:rsidRPr="00DE127B">
        <w:rPr>
          <w:rFonts w:ascii="Times New Roman" w:hAnsi="Times New Roman"/>
          <w:color w:val="002060"/>
          <w:sz w:val="24"/>
          <w:szCs w:val="24"/>
        </w:rPr>
        <w:t xml:space="preserve">); </w:t>
      </w:r>
    </w:p>
    <w:p w:rsidR="000825CC" w:rsidRPr="00DE127B" w:rsidRDefault="000825CC" w:rsidP="000825CC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E127B">
        <w:rPr>
          <w:rFonts w:ascii="Times New Roman" w:hAnsi="Times New Roman"/>
          <w:color w:val="002060"/>
          <w:sz w:val="24"/>
          <w:szCs w:val="24"/>
        </w:rPr>
        <w:t xml:space="preserve">- Справка о наличии имущества и обязательств на забалансовых счетах (ф.0503130); </w:t>
      </w:r>
    </w:p>
    <w:p w:rsidR="000825CC" w:rsidRPr="00DE127B" w:rsidRDefault="000825CC" w:rsidP="000825CC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E127B">
        <w:rPr>
          <w:rFonts w:ascii="Times New Roman" w:hAnsi="Times New Roman"/>
          <w:color w:val="002060"/>
          <w:sz w:val="24"/>
          <w:szCs w:val="24"/>
        </w:rPr>
        <w:t>- Справка по заключению счетов бюджетного учета отчетного финансового года (ф.0503110);</w:t>
      </w:r>
    </w:p>
    <w:p w:rsidR="000825CC" w:rsidRPr="00DE127B" w:rsidRDefault="000825CC" w:rsidP="000825CC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E127B">
        <w:rPr>
          <w:rFonts w:ascii="Times New Roman" w:hAnsi="Times New Roman"/>
          <w:color w:val="002060"/>
          <w:sz w:val="24"/>
          <w:szCs w:val="24"/>
        </w:rPr>
        <w:t>- Отчет об исполнении бюджета (ф.0503117);</w:t>
      </w:r>
    </w:p>
    <w:p w:rsidR="000825CC" w:rsidRPr="00DE127B" w:rsidRDefault="000825CC" w:rsidP="000825CC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E127B">
        <w:rPr>
          <w:rFonts w:ascii="Times New Roman" w:hAnsi="Times New Roman"/>
          <w:color w:val="002060"/>
          <w:sz w:val="24"/>
          <w:szCs w:val="24"/>
        </w:rPr>
        <w:t>- Баланс исполнения бюджета (ф. 0503120);</w:t>
      </w:r>
    </w:p>
    <w:p w:rsidR="000825CC" w:rsidRPr="00DE127B" w:rsidRDefault="000825CC" w:rsidP="000825CC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E127B">
        <w:rPr>
          <w:rFonts w:ascii="Times New Roman" w:hAnsi="Times New Roman"/>
          <w:color w:val="002060"/>
          <w:sz w:val="24"/>
          <w:szCs w:val="24"/>
        </w:rPr>
        <w:t>- Отчет о финансовых результатах деятельности (</w:t>
      </w:r>
      <w:hyperlink r:id="rId10" w:anchor="sub_503121" w:history="1">
        <w:r w:rsidRPr="00DE127B">
          <w:rPr>
            <w:rFonts w:ascii="Times New Roman" w:hAnsi="Times New Roman"/>
            <w:color w:val="002060"/>
            <w:sz w:val="24"/>
            <w:szCs w:val="24"/>
          </w:rPr>
          <w:t>ф. 0503121</w:t>
        </w:r>
      </w:hyperlink>
      <w:r w:rsidRPr="00DE127B">
        <w:rPr>
          <w:rFonts w:ascii="Times New Roman" w:hAnsi="Times New Roman"/>
          <w:color w:val="002060"/>
          <w:sz w:val="24"/>
          <w:szCs w:val="24"/>
        </w:rPr>
        <w:t xml:space="preserve">); </w:t>
      </w:r>
    </w:p>
    <w:p w:rsidR="000825CC" w:rsidRPr="00DE127B" w:rsidRDefault="000825CC" w:rsidP="000825CC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E127B">
        <w:rPr>
          <w:rFonts w:ascii="Times New Roman" w:hAnsi="Times New Roman"/>
          <w:color w:val="002060"/>
          <w:sz w:val="24"/>
          <w:szCs w:val="24"/>
        </w:rPr>
        <w:t>- Отчет о движении денежных средств (ф. 0503123);</w:t>
      </w:r>
    </w:p>
    <w:p w:rsidR="000825CC" w:rsidRPr="00337846" w:rsidRDefault="000825CC" w:rsidP="00082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27B">
        <w:rPr>
          <w:rFonts w:ascii="Times New Roman" w:hAnsi="Times New Roman"/>
          <w:color w:val="002060"/>
          <w:sz w:val="24"/>
          <w:szCs w:val="24"/>
        </w:rPr>
        <w:t>- Отчет о кассовом поступлении и выбытии бюджетных средств (0503124);</w:t>
      </w:r>
    </w:p>
    <w:p w:rsidR="000825CC" w:rsidRPr="00DE127B" w:rsidRDefault="000825CC" w:rsidP="000825CC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E127B">
        <w:rPr>
          <w:rFonts w:ascii="Times New Roman" w:hAnsi="Times New Roman"/>
          <w:color w:val="002060"/>
          <w:sz w:val="24"/>
          <w:szCs w:val="24"/>
        </w:rPr>
        <w:t xml:space="preserve">- Справка по консолидированным расчетам (ф.0503125); </w:t>
      </w:r>
    </w:p>
    <w:p w:rsidR="000825CC" w:rsidRPr="00DE127B" w:rsidRDefault="000825CC" w:rsidP="000825CC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E127B">
        <w:rPr>
          <w:rFonts w:ascii="Times New Roman" w:hAnsi="Times New Roman"/>
          <w:color w:val="002060"/>
          <w:sz w:val="24"/>
          <w:szCs w:val="24"/>
        </w:rPr>
        <w:t>- Отчет об исполнении бюджета главного распорядителя, распорядителя, получателя бюджетных средств бюджета (</w:t>
      </w:r>
      <w:hyperlink r:id="rId11" w:anchor="sub_503127" w:history="1">
        <w:r w:rsidRPr="00DE127B">
          <w:rPr>
            <w:rFonts w:ascii="Times New Roman" w:hAnsi="Times New Roman"/>
            <w:color w:val="002060"/>
            <w:sz w:val="24"/>
            <w:szCs w:val="24"/>
          </w:rPr>
          <w:t>ф. 0503127</w:t>
        </w:r>
      </w:hyperlink>
      <w:r w:rsidRPr="00DE127B">
        <w:rPr>
          <w:rFonts w:ascii="Times New Roman" w:hAnsi="Times New Roman"/>
          <w:color w:val="002060"/>
          <w:sz w:val="24"/>
          <w:szCs w:val="24"/>
        </w:rPr>
        <w:t>);</w:t>
      </w:r>
    </w:p>
    <w:p w:rsidR="000825CC" w:rsidRPr="00DE127B" w:rsidRDefault="000825CC" w:rsidP="000825CC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E127B">
        <w:rPr>
          <w:rFonts w:ascii="Times New Roman" w:hAnsi="Times New Roman"/>
          <w:color w:val="002060"/>
          <w:sz w:val="24"/>
          <w:szCs w:val="24"/>
        </w:rPr>
        <w:t>- Отчет о принятых бюджетных обязательствах (</w:t>
      </w:r>
      <w:hyperlink r:id="rId12" w:anchor="sub_503128" w:history="1">
        <w:r w:rsidRPr="00DE127B">
          <w:rPr>
            <w:rFonts w:ascii="Times New Roman" w:hAnsi="Times New Roman"/>
            <w:color w:val="002060"/>
            <w:sz w:val="24"/>
            <w:szCs w:val="24"/>
          </w:rPr>
          <w:t>ф. 0503128</w:t>
        </w:r>
      </w:hyperlink>
      <w:r w:rsidRPr="00DE127B">
        <w:rPr>
          <w:rFonts w:ascii="Times New Roman" w:hAnsi="Times New Roman"/>
          <w:color w:val="002060"/>
          <w:sz w:val="24"/>
          <w:szCs w:val="24"/>
        </w:rPr>
        <w:t>);</w:t>
      </w:r>
    </w:p>
    <w:p w:rsidR="000825CC" w:rsidRPr="00DE127B" w:rsidRDefault="000825CC" w:rsidP="000825CC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E127B">
        <w:rPr>
          <w:rFonts w:ascii="Times New Roman" w:hAnsi="Times New Roman"/>
          <w:color w:val="002060"/>
          <w:sz w:val="24"/>
          <w:szCs w:val="24"/>
        </w:rPr>
        <w:t>- Баланс по поступления и выбытиям бюджетных средств (ф.0503140);</w:t>
      </w:r>
    </w:p>
    <w:p w:rsidR="00953FFB" w:rsidRDefault="000825CC" w:rsidP="000825CC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9449BE">
        <w:rPr>
          <w:rFonts w:ascii="Times New Roman" w:hAnsi="Times New Roman"/>
          <w:color w:val="002060"/>
          <w:sz w:val="24"/>
          <w:szCs w:val="24"/>
        </w:rPr>
        <w:t>- Пояснительная записка (</w:t>
      </w:r>
      <w:hyperlink r:id="rId13" w:anchor="sub_503160" w:history="1">
        <w:r w:rsidRPr="009449BE">
          <w:rPr>
            <w:rFonts w:ascii="Times New Roman" w:hAnsi="Times New Roman"/>
            <w:color w:val="002060"/>
            <w:sz w:val="24"/>
            <w:szCs w:val="24"/>
          </w:rPr>
          <w:t>ф. 0503160</w:t>
        </w:r>
      </w:hyperlink>
      <w:r w:rsidRPr="009449BE">
        <w:rPr>
          <w:rFonts w:ascii="Times New Roman" w:hAnsi="Times New Roman"/>
          <w:color w:val="002060"/>
          <w:sz w:val="24"/>
          <w:szCs w:val="24"/>
        </w:rPr>
        <w:t>).</w:t>
      </w:r>
    </w:p>
    <w:p w:rsidR="000825CC" w:rsidRPr="000825CC" w:rsidRDefault="000825CC" w:rsidP="000825CC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FC1238" w:rsidRPr="00C648A0" w:rsidRDefault="00C44F6D" w:rsidP="00082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C648A0">
        <w:rPr>
          <w:rFonts w:ascii="Times New Roman" w:hAnsi="Times New Roman"/>
          <w:color w:val="002060"/>
          <w:sz w:val="24"/>
          <w:szCs w:val="24"/>
        </w:rPr>
        <w:t xml:space="preserve">Поселковой администрацией городского поселения «Поселок </w:t>
      </w:r>
      <w:r w:rsidR="0091665A" w:rsidRPr="00C648A0">
        <w:rPr>
          <w:rFonts w:ascii="Times New Roman" w:hAnsi="Times New Roman"/>
          <w:color w:val="002060"/>
          <w:sz w:val="24"/>
          <w:szCs w:val="24"/>
        </w:rPr>
        <w:t>Беркакит</w:t>
      </w:r>
      <w:r w:rsidRPr="00C648A0">
        <w:rPr>
          <w:rFonts w:ascii="Times New Roman" w:hAnsi="Times New Roman"/>
          <w:color w:val="002060"/>
          <w:sz w:val="24"/>
          <w:szCs w:val="24"/>
        </w:rPr>
        <w:t>», как главным администратором, распорядителем бюджетных средств,  представлен в Контрольно–счетную палату МО «Нерюнгринский район» комплект форм консолидированной бухгалтерской отчетности, сверка которых произведена с данными главной книги и регистрами бюджетного учета. Проверены контрольные соотношения между формами годовой бухгалтерской отчетности, а также проведен анализ изменения (увеличения/уменьшения) за отчетный период данных, отраженных в формах бухгалтерской отчетности.</w:t>
      </w:r>
    </w:p>
    <w:p w:rsidR="00C44F6D" w:rsidRPr="00C648A0" w:rsidRDefault="00C44F6D" w:rsidP="00C44F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C648A0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Проверке были подвергнуты все представленные формы, показатели форм – выборочным порядком.</w:t>
      </w:r>
    </w:p>
    <w:p w:rsidR="00C44F6D" w:rsidRPr="00C648A0" w:rsidRDefault="00C44F6D" w:rsidP="00C44F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C648A0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lastRenderedPageBreak/>
        <w:t>Бюджетная отчетность составлена нарастающим итогом с начала года в рублях с точностью до второго десятичного знака после запятой, в соответствии с пунктом                      9 Инструкции № 191н.</w:t>
      </w:r>
    </w:p>
    <w:p w:rsidR="000825CC" w:rsidRPr="00DD0F77" w:rsidRDefault="000825CC" w:rsidP="000825C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proofErr w:type="gramStart"/>
      <w:r w:rsidRPr="00DD0F77">
        <w:rPr>
          <w:rFonts w:ascii="Times New Roman" w:hAnsi="Times New Roman"/>
          <w:color w:val="002060"/>
          <w:sz w:val="24"/>
          <w:szCs w:val="24"/>
        </w:rPr>
        <w:t xml:space="preserve">В соответствии с пунктом 7 раздела 1 Приказа Минфина РФ от 28.12.2010 № 191н бюджетная отчетность составляется </w:t>
      </w:r>
      <w:r w:rsidRPr="00DD0F77">
        <w:rPr>
          <w:rFonts w:ascii="Times New Roman" w:hAnsi="Times New Roman"/>
          <w:color w:val="002060"/>
          <w:sz w:val="24"/>
          <w:szCs w:val="24"/>
          <w:u w:val="single"/>
        </w:rPr>
        <w:t xml:space="preserve">на основании данных главной книги и </w:t>
      </w:r>
      <w:hyperlink r:id="rId14" w:history="1">
        <w:r w:rsidRPr="00DD0F77">
          <w:rPr>
            <w:rFonts w:ascii="Times New Roman" w:hAnsi="Times New Roman"/>
            <w:color w:val="002060"/>
            <w:sz w:val="24"/>
            <w:szCs w:val="24"/>
            <w:u w:val="single"/>
          </w:rPr>
          <w:t>регистров</w:t>
        </w:r>
      </w:hyperlink>
      <w:r w:rsidRPr="00DD0F77">
        <w:rPr>
          <w:color w:val="002060"/>
        </w:rPr>
        <w:t xml:space="preserve"> </w:t>
      </w:r>
      <w:r w:rsidRPr="00DD0F77">
        <w:rPr>
          <w:rFonts w:ascii="Times New Roman" w:hAnsi="Times New Roman"/>
          <w:color w:val="002060"/>
          <w:sz w:val="24"/>
          <w:szCs w:val="24"/>
          <w:u w:val="single"/>
        </w:rPr>
        <w:t>бюджетного учета,</w:t>
      </w:r>
      <w:r w:rsidRPr="00DD0F77">
        <w:rPr>
          <w:rFonts w:ascii="Times New Roman" w:hAnsi="Times New Roman"/>
          <w:color w:val="002060"/>
          <w:sz w:val="24"/>
          <w:szCs w:val="24"/>
        </w:rPr>
        <w:t xml:space="preserve">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</w:t>
      </w:r>
      <w:proofErr w:type="gramEnd"/>
      <w:r w:rsidRPr="00DD0F77">
        <w:rPr>
          <w:rFonts w:ascii="Times New Roman" w:hAnsi="Times New Roman"/>
          <w:color w:val="002060"/>
          <w:sz w:val="24"/>
          <w:szCs w:val="24"/>
        </w:rPr>
        <w:t xml:space="preserve"> по регистрам синтетического учета.</w:t>
      </w:r>
    </w:p>
    <w:p w:rsidR="000825CC" w:rsidRPr="001F7E22" w:rsidRDefault="000825CC" w:rsidP="000825CC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1710DC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 w:rsidRPr="001710DC">
        <w:rPr>
          <w:rFonts w:ascii="Times New Roman" w:hAnsi="Times New Roman"/>
          <w:color w:val="002060"/>
          <w:sz w:val="24"/>
          <w:szCs w:val="24"/>
        </w:rPr>
        <w:t xml:space="preserve"> пункта 7 Приказа Минфина России от 28.12.2010 № 191н проверкой установлено, несоответствие некоторых показателей отчетности данным регистров бюджетного учета, что является нарушением Инструкции № 191н.</w:t>
      </w:r>
      <w:r w:rsidRPr="00DD0F77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552EA" w:rsidRPr="00337846" w:rsidRDefault="007552EA" w:rsidP="00643BB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D417B" w:rsidRPr="0098617C" w:rsidRDefault="00953FFB" w:rsidP="00EE2B13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98617C">
        <w:rPr>
          <w:rFonts w:ascii="Times New Roman" w:hAnsi="Times New Roman"/>
          <w:b/>
          <w:color w:val="002060"/>
          <w:sz w:val="24"/>
          <w:szCs w:val="24"/>
        </w:rPr>
        <w:t xml:space="preserve">Проверка  баланса исполнения бюджета  главного распорядителя, получателя бюджетных средств  (ф.0503130). </w:t>
      </w:r>
      <w:r w:rsidRPr="0098617C">
        <w:rPr>
          <w:rFonts w:ascii="Times New Roman" w:hAnsi="Times New Roman"/>
          <w:color w:val="002060"/>
          <w:sz w:val="24"/>
          <w:szCs w:val="24"/>
        </w:rPr>
        <w:t>Информационная  база  для проведения проверки: Баланс исполнения бюджета главного распорядителя (распорядителя), получателя средств бюджета на 01.01.20</w:t>
      </w:r>
      <w:r w:rsidR="00A12BFB" w:rsidRPr="0098617C">
        <w:rPr>
          <w:rFonts w:ascii="Times New Roman" w:hAnsi="Times New Roman"/>
          <w:color w:val="002060"/>
          <w:sz w:val="24"/>
          <w:szCs w:val="24"/>
        </w:rPr>
        <w:t>22</w:t>
      </w:r>
      <w:r w:rsidRPr="0098617C">
        <w:rPr>
          <w:rFonts w:ascii="Times New Roman" w:hAnsi="Times New Roman"/>
          <w:color w:val="002060"/>
          <w:sz w:val="24"/>
          <w:szCs w:val="24"/>
        </w:rPr>
        <w:t xml:space="preserve"> года (ф.0503130). </w:t>
      </w:r>
      <w:r w:rsidR="004847D9" w:rsidRPr="0098617C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Контрольные  соотношения между балансом (ф.0503130) и формами годовой бухгалтерской (бюджетной) отчетности выдержаны </w:t>
      </w:r>
      <w:r w:rsidR="004847D9" w:rsidRPr="0098617C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н</w:t>
      </w:r>
      <w:r w:rsidR="00A12BFB" w:rsidRPr="0098617C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 xml:space="preserve">е в полной мере, </w:t>
      </w:r>
      <w:r w:rsidR="00A12BFB" w:rsidRPr="0098617C">
        <w:rPr>
          <w:rFonts w:ascii="Times New Roman" w:eastAsiaTheme="minorHAnsi" w:hAnsi="Times New Roman" w:cstheme="minorBidi"/>
          <w:color w:val="002060"/>
          <w:sz w:val="24"/>
          <w:szCs w:val="24"/>
        </w:rPr>
        <w:t>а именно:</w:t>
      </w:r>
      <w:r w:rsidR="004847D9" w:rsidRPr="0098617C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</w:t>
      </w:r>
    </w:p>
    <w:p w:rsidR="003A1068" w:rsidRDefault="00A12BFB" w:rsidP="00A12BF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98617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</w:t>
      </w:r>
      <w:r w:rsidR="00570B30" w:rsidRPr="0098617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3A1068" w:rsidRPr="0098617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финансовый результат в </w:t>
      </w:r>
      <w:r w:rsidR="003A1068" w:rsidRPr="0098617C">
        <w:rPr>
          <w:rFonts w:ascii="Times New Roman" w:eastAsia="Times New Roman" w:hAnsi="Times New Roman"/>
          <w:color w:val="002060"/>
          <w:sz w:val="24"/>
          <w:szCs w:val="24"/>
          <w:u w:val="single"/>
          <w:lang w:eastAsia="ru-RU"/>
        </w:rPr>
        <w:t>ф.0503110</w:t>
      </w:r>
      <w:r w:rsidR="003A1068" w:rsidRPr="0098617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по строке «Итого» раздела 1 «Бюджетная деятельность» </w:t>
      </w:r>
      <w:r w:rsidR="003A1068" w:rsidRPr="004A55F4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не соответствует</w:t>
      </w:r>
      <w:r w:rsidR="003A1068" w:rsidRPr="0098617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финансовому результату </w:t>
      </w:r>
      <w:r w:rsidR="0098617C" w:rsidRPr="0098617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Баланса ф.0503130</w:t>
      </w:r>
      <w:r w:rsidR="003A1068" w:rsidRPr="0098617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по строке 570 «Финансовый результат»</w:t>
      </w:r>
      <w:r w:rsidR="0098617C" w:rsidRPr="0098617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;</w:t>
      </w:r>
    </w:p>
    <w:p w:rsidR="0098617C" w:rsidRPr="004A55F4" w:rsidRDefault="0098617C" w:rsidP="00986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4A55F4">
        <w:rPr>
          <w:rFonts w:ascii="Times New Roman" w:eastAsiaTheme="minorHAnsi" w:hAnsi="Times New Roman" w:cstheme="minorBidi"/>
          <w:color w:val="002060"/>
          <w:sz w:val="24"/>
          <w:szCs w:val="24"/>
        </w:rPr>
        <w:t>- показатель денежных средств с учетом поступлений (выбытий) в бюджет по строке 200 «Денежные средства</w:t>
      </w:r>
      <w:r w:rsidR="004A55F4" w:rsidRPr="004A55F4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учреждения» Баланса ф.0503130 </w:t>
      </w:r>
      <w:r w:rsidRPr="004A55F4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не соответствует</w:t>
      </w:r>
      <w:r w:rsidRPr="004A55F4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чистому поступлению денежных средств </w:t>
      </w:r>
      <w:r w:rsidRPr="004A55F4">
        <w:rPr>
          <w:rFonts w:ascii="Times New Roman" w:eastAsiaTheme="minorHAnsi" w:hAnsi="Times New Roman" w:cstheme="minorBidi"/>
          <w:color w:val="002060"/>
          <w:sz w:val="24"/>
          <w:szCs w:val="24"/>
          <w:u w:val="single"/>
        </w:rPr>
        <w:t>ф.0503121</w:t>
      </w:r>
      <w:r w:rsidR="004A55F4" w:rsidRPr="004A55F4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по строке 430 «Чистое поступление денежных средств и их эквивалентов»</w:t>
      </w:r>
      <w:r w:rsidRPr="004A55F4">
        <w:rPr>
          <w:rFonts w:ascii="Times New Roman" w:eastAsiaTheme="minorHAnsi" w:hAnsi="Times New Roman" w:cstheme="minorBidi"/>
          <w:color w:val="002060"/>
          <w:sz w:val="24"/>
          <w:szCs w:val="24"/>
        </w:rPr>
        <w:t>;</w:t>
      </w:r>
    </w:p>
    <w:p w:rsidR="00A12BFB" w:rsidRPr="00CB63AE" w:rsidRDefault="004A55F4" w:rsidP="00CB6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51376D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- операции с финансовыми активами и обязательствами по строке 340 «Итого по разделу </w:t>
      </w:r>
      <w:r w:rsidRPr="0051376D">
        <w:rPr>
          <w:rFonts w:ascii="Times New Roman" w:eastAsiaTheme="minorHAnsi" w:hAnsi="Times New Roman" w:cstheme="minorBidi"/>
          <w:color w:val="002060"/>
          <w:sz w:val="24"/>
          <w:szCs w:val="24"/>
          <w:lang w:val="en-US"/>
        </w:rPr>
        <w:t>II</w:t>
      </w:r>
      <w:r w:rsidRPr="0051376D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» Баланса ф. 0503130 </w:t>
      </w:r>
      <w:r w:rsidRPr="0051376D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не соответствуют</w:t>
      </w:r>
      <w:r w:rsidRPr="0051376D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показателям в </w:t>
      </w:r>
      <w:r w:rsidRPr="0051376D">
        <w:rPr>
          <w:rFonts w:ascii="Times New Roman" w:eastAsiaTheme="minorHAnsi" w:hAnsi="Times New Roman" w:cstheme="minorBidi"/>
          <w:color w:val="002060"/>
          <w:sz w:val="24"/>
          <w:szCs w:val="24"/>
          <w:u w:val="single"/>
        </w:rPr>
        <w:t>ф. 0503121</w:t>
      </w:r>
      <w:r w:rsidRPr="0051376D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по строке 410 «Операции с финансовыми активами и обязательствами»</w:t>
      </w:r>
      <w:r w:rsidR="00CB63AE">
        <w:rPr>
          <w:rFonts w:ascii="Times New Roman" w:eastAsiaTheme="minorHAnsi" w:hAnsi="Times New Roman" w:cstheme="minorBidi"/>
          <w:color w:val="002060"/>
          <w:sz w:val="24"/>
          <w:szCs w:val="24"/>
        </w:rPr>
        <w:t>.</w:t>
      </w:r>
    </w:p>
    <w:p w:rsidR="00953FFB" w:rsidRPr="007B438B" w:rsidRDefault="00953FFB" w:rsidP="00643B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7B438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Проверкой соответствия данных о балансовой стоимости основных средств, отраженных в Балансе ф.0503130 и ф.0503168 «Сведения о движении нефинансовых ак</w:t>
      </w:r>
      <w:r w:rsidR="00D813F7" w:rsidRPr="007B438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т</w:t>
      </w:r>
      <w:r w:rsidR="007B438B" w:rsidRPr="007B438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ивов» по состоянию на 01.01.2021</w:t>
      </w:r>
      <w:r w:rsidRPr="007B438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и на 01.01.20</w:t>
      </w:r>
      <w:r w:rsidR="007B438B" w:rsidRPr="007B438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22</w:t>
      </w:r>
      <w:r w:rsidRPr="007B438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года, расхождений не установлено.</w:t>
      </w:r>
    </w:p>
    <w:p w:rsidR="00953FFB" w:rsidRPr="007B438B" w:rsidRDefault="00953FFB" w:rsidP="00953FF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7B438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Амортизация основных средств по бюдж</w:t>
      </w:r>
      <w:r w:rsidR="00D813F7" w:rsidRPr="007B438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е</w:t>
      </w:r>
      <w:r w:rsidR="007B438B" w:rsidRPr="007B438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тной деятельности на начало 2021</w:t>
      </w:r>
      <w:r w:rsidRPr="007B438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года и на конец года по данным Баланса ф. 0503130 соответствует данным, отраженным в ф. 0503168 «Сведения о движении нефинансовых активов».</w:t>
      </w:r>
    </w:p>
    <w:p w:rsidR="004847D9" w:rsidRPr="007B438B" w:rsidRDefault="00953FFB" w:rsidP="007B438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7B438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Проверкой соответствия данных об остатках материальных запасов, отраженных в Балансе ф.0503130 и ф. 0503168 «Сведения о движении нефинансовых активов» по бюджетной </w:t>
      </w:r>
      <w:r w:rsidR="004F75DC" w:rsidRPr="007B438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деятельности </w:t>
      </w:r>
      <w:r w:rsidRPr="007B438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по состоянию на</w:t>
      </w:r>
      <w:r w:rsidR="004F017D" w:rsidRPr="007B438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7B438B" w:rsidRPr="007B438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01.01.2021</w:t>
      </w:r>
      <w:r w:rsidRPr="007B438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и на 01.01.20</w:t>
      </w:r>
      <w:r w:rsidR="007B438B" w:rsidRPr="007B438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22</w:t>
      </w:r>
      <w:r w:rsidR="007B438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расхождений не установлено.</w:t>
      </w:r>
    </w:p>
    <w:p w:rsidR="00953FFB" w:rsidRPr="002B1745" w:rsidRDefault="00953FFB" w:rsidP="00953FF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Согласно ф.0503169 «Сведения по дебиторской и кредиторской задолженности» </w:t>
      </w:r>
      <w:r w:rsidRPr="002B1745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дебиторская</w:t>
      </w:r>
      <w:r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задолженность </w:t>
      </w:r>
      <w:r w:rsidR="007B438B"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по состоянию на 01.01.2021</w:t>
      </w:r>
      <w:r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составила </w:t>
      </w:r>
      <w:r w:rsidR="007552EA" w:rsidRPr="002B1745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3</w:t>
      </w:r>
      <w:r w:rsidR="007B438B" w:rsidRPr="002B1745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 257 109,82</w:t>
      </w:r>
      <w:r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рублей, в том числе:</w:t>
      </w:r>
    </w:p>
    <w:p w:rsidR="00953FFB" w:rsidRPr="002B1745" w:rsidRDefault="00953FFB" w:rsidP="00953FFB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по счету </w:t>
      </w:r>
      <w:r w:rsidR="007552EA"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120500000 «Расчеты по доходам» </w:t>
      </w:r>
      <w:r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</w:t>
      </w:r>
      <w:r w:rsidR="00D813F7"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786 512,07</w:t>
      </w:r>
      <w:r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рублей.</w:t>
      </w:r>
    </w:p>
    <w:p w:rsidR="0007547A" w:rsidRPr="002B1745" w:rsidRDefault="00953FFB" w:rsidP="0007547A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</w:t>
      </w:r>
      <w:r w:rsidR="0007547A"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по счету 120600000 «Расчеты по авансам выданным» - </w:t>
      </w:r>
      <w:r w:rsidR="00D813F7"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305 974,71</w:t>
      </w:r>
      <w:r w:rsidR="0007547A"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рублей;</w:t>
      </w:r>
    </w:p>
    <w:p w:rsidR="0007547A" w:rsidRPr="002B1745" w:rsidRDefault="0007547A" w:rsidP="0007547A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счету 120900000 «Расчеты по ущербу и иным доходам» - 2 164</w:t>
      </w:r>
      <w:r w:rsidR="001B4C64"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 </w:t>
      </w:r>
      <w:r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623,04 рублей</w:t>
      </w:r>
      <w:r w:rsidR="004F75DC"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</w:p>
    <w:p w:rsidR="007B438B" w:rsidRPr="002B1745" w:rsidRDefault="007B438B" w:rsidP="0007547A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по состоянию на 01.01.2022 составила </w:t>
      </w:r>
      <w:r w:rsidRPr="002B1745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3 505 441,78</w:t>
      </w:r>
      <w:r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рублей, в том числе</w:t>
      </w:r>
      <w:r w:rsid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:</w:t>
      </w:r>
    </w:p>
    <w:p w:rsidR="007B438B" w:rsidRPr="002B1745" w:rsidRDefault="007B438B" w:rsidP="007B438B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счету 120500000 «Расчеты по доходам» - 922 237,66 рублей.</w:t>
      </w:r>
    </w:p>
    <w:p w:rsidR="007B438B" w:rsidRPr="002B1745" w:rsidRDefault="007B438B" w:rsidP="007B438B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по счету 120600000 «Расчеты по авансам выданным» - </w:t>
      </w:r>
      <w:r w:rsidR="002B1745"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307 660,08</w:t>
      </w:r>
      <w:r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рублей;</w:t>
      </w:r>
    </w:p>
    <w:p w:rsidR="002B1745" w:rsidRPr="002B1745" w:rsidRDefault="002B1745" w:rsidP="007B438B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счету 120800000 «Расчеты с подотчетными лицами» - 110 921,00 рублей;</w:t>
      </w:r>
    </w:p>
    <w:p w:rsidR="007B438B" w:rsidRPr="002B1745" w:rsidRDefault="007B438B" w:rsidP="007B438B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счету 120900000 «Расчеты по ущербу и иным доходам» - 2 164 623,04 рублей.</w:t>
      </w:r>
    </w:p>
    <w:p w:rsidR="00E131CA" w:rsidRPr="002B1745" w:rsidRDefault="00953FFB" w:rsidP="00EE2B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lastRenderedPageBreak/>
        <w:t xml:space="preserve">Указанная в ф.0503169 «Сведения по дебиторской и кредиторской задолженности» сумма дебиторской задолженности соответствует показателям Баланса ф.0503130 в разделе </w:t>
      </w:r>
      <w:r w:rsidR="004F75DC"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 II.</w:t>
      </w:r>
      <w:r w:rsidR="00E131CA"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«Финансовые активы» по строк</w:t>
      </w:r>
      <w:r w:rsidR="000D366A"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ам 250,</w:t>
      </w:r>
      <w:r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260 графы 3 и 6.</w:t>
      </w:r>
    </w:p>
    <w:p w:rsidR="00E25779" w:rsidRPr="002B1745" w:rsidRDefault="00953FFB" w:rsidP="00EE2B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Согласно ф.0503169 «Сведения по дебиторской и кредиторской задолженности» </w:t>
      </w:r>
      <w:r w:rsidRPr="002B1745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кредиторская</w:t>
      </w:r>
      <w:r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задолже</w:t>
      </w:r>
      <w:r w:rsidR="004847D9"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н</w:t>
      </w:r>
      <w:r w:rsidR="002B1745"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ность по состоянию на 01.01.2021</w:t>
      </w:r>
      <w:r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составила </w:t>
      </w:r>
      <w:r w:rsidR="002B1745" w:rsidRPr="002B1745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241 490,07</w:t>
      </w:r>
      <w:r w:rsidR="0007547A"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</w:t>
      </w:r>
      <w:r w:rsidR="00E25779"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лей, в том числе:</w:t>
      </w:r>
    </w:p>
    <w:p w:rsidR="00E25779" w:rsidRPr="002B1745" w:rsidRDefault="00E25779" w:rsidP="00953FFB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по счету 120500000 «Расчеты по доходам» - </w:t>
      </w:r>
      <w:r w:rsidR="004847D9"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57 497,96</w:t>
      </w:r>
      <w:r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рублей;</w:t>
      </w:r>
    </w:p>
    <w:p w:rsidR="00953FFB" w:rsidRPr="002B1745" w:rsidRDefault="00953FFB" w:rsidP="00953FFB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по счету 130200000 «Расчеты по принятым обязательствам» - </w:t>
      </w:r>
      <w:r w:rsidR="004847D9"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183 992,11</w:t>
      </w:r>
      <w:r w:rsidR="002B1745"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рублей.</w:t>
      </w:r>
    </w:p>
    <w:p w:rsidR="002B1745" w:rsidRPr="002B1745" w:rsidRDefault="002B1745" w:rsidP="00953FFB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2B1745" w:rsidRPr="002B1745" w:rsidRDefault="002B1745" w:rsidP="002B1745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по состоянию на 01.01.2022 составила </w:t>
      </w:r>
      <w:r w:rsidRPr="002B1745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235 532,56</w:t>
      </w:r>
      <w:r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рублей, в том числе:</w:t>
      </w:r>
    </w:p>
    <w:p w:rsidR="002B1745" w:rsidRPr="002B1745" w:rsidRDefault="002B1745" w:rsidP="002B1745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счету 130200000 «Расчеты по принятым обязательствам» - 222 206,46 рублей;</w:t>
      </w:r>
    </w:p>
    <w:p w:rsidR="002B1745" w:rsidRPr="002B1745" w:rsidRDefault="002B1745" w:rsidP="00953FFB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2B174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счету 130300000 «Расчеты по платежам в бюджеты» - 13 326,10 рублей.</w:t>
      </w:r>
    </w:p>
    <w:p w:rsidR="00953FFB" w:rsidRPr="006476AB" w:rsidRDefault="00953FFB" w:rsidP="00E131C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6476A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Указанная в ф. 0503169 «Сведения по дебиторской и кредиторской задолженности» сумма кредиторской задолженности соответствует показателям Баланса ф.0503130 в разделе III. «Обязательства» по строкам 4</w:t>
      </w:r>
      <w:r w:rsidR="00D46DF6" w:rsidRPr="006476A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10</w:t>
      </w:r>
      <w:r w:rsidRPr="006476A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, </w:t>
      </w:r>
      <w:r w:rsidR="00D46DF6" w:rsidRPr="006476A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420, 470</w:t>
      </w:r>
      <w:r w:rsidRPr="006476A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графы 3 и 6. </w:t>
      </w:r>
    </w:p>
    <w:p w:rsidR="00E131CA" w:rsidRPr="00337846" w:rsidRDefault="00E131CA" w:rsidP="004C52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CF9" w:rsidRPr="002C2C51" w:rsidRDefault="00953FFB" w:rsidP="00EE2B1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2C2C51">
        <w:rPr>
          <w:rFonts w:ascii="Times New Roman" w:hAnsi="Times New Roman"/>
          <w:b/>
          <w:color w:val="002060"/>
          <w:sz w:val="24"/>
          <w:szCs w:val="24"/>
        </w:rPr>
        <w:t xml:space="preserve">Проверка справки по заключению счетов бюджетного учета отчетного финансового года  (ф. 0503110). </w:t>
      </w:r>
      <w:r w:rsidR="0059514E" w:rsidRPr="002C2C51">
        <w:rPr>
          <w:rFonts w:ascii="Times New Roman" w:hAnsi="Times New Roman"/>
          <w:color w:val="002060"/>
          <w:sz w:val="24"/>
          <w:szCs w:val="24"/>
        </w:rPr>
        <w:t xml:space="preserve">Заполнение формы (ф. 0503110) </w:t>
      </w:r>
      <w:r w:rsidR="0059514E" w:rsidRPr="002C2C51">
        <w:rPr>
          <w:rFonts w:ascii="Times New Roman" w:hAnsi="Times New Roman"/>
          <w:b/>
          <w:color w:val="002060"/>
          <w:sz w:val="24"/>
          <w:szCs w:val="24"/>
        </w:rPr>
        <w:t xml:space="preserve">не соответствует </w:t>
      </w:r>
      <w:r w:rsidR="0059514E" w:rsidRPr="002C2C51">
        <w:rPr>
          <w:rFonts w:ascii="Times New Roman" w:hAnsi="Times New Roman"/>
          <w:color w:val="002060"/>
          <w:sz w:val="24"/>
          <w:szCs w:val="24"/>
        </w:rPr>
        <w:t xml:space="preserve">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данной формы отчетности не соблюдена. </w:t>
      </w:r>
    </w:p>
    <w:p w:rsidR="002C2C51" w:rsidRPr="002C2C51" w:rsidRDefault="00D05AA2" w:rsidP="00EE2B1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theme="minorBidi"/>
          <w:color w:val="002060"/>
          <w:sz w:val="24"/>
          <w:szCs w:val="24"/>
          <w:lang w:eastAsia="ru-RU"/>
        </w:rPr>
      </w:pPr>
      <w:r w:rsidRPr="002C2C51">
        <w:rPr>
          <w:rFonts w:ascii="Times New Roman" w:hAnsi="Times New Roman"/>
          <w:b/>
          <w:color w:val="002060"/>
          <w:sz w:val="24"/>
          <w:szCs w:val="24"/>
        </w:rPr>
        <w:t xml:space="preserve">В нарушение </w:t>
      </w:r>
      <w:r w:rsidR="006C6359" w:rsidRPr="002C2C5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proofErr w:type="gramStart"/>
      <w:r w:rsidR="006C6359" w:rsidRPr="002C2C5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</w:t>
      </w:r>
      <w:proofErr w:type="gramEnd"/>
      <w:r w:rsidR="006C6359" w:rsidRPr="002C2C5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46. </w:t>
      </w:r>
      <w:proofErr w:type="gramStart"/>
      <w:r w:rsidR="006C6359" w:rsidRPr="002C2C5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Инструкции 191н  Главный распорядитель бюджетных средств, главный администратор источников финансирования дефицита бюджета, главный администратор доходов бюджета формирует консолидированную Справку (ф. 0503110) к сформированному им сводному Балансу </w:t>
      </w:r>
      <w:hyperlink r:id="rId15" w:history="1">
        <w:r w:rsidR="006C6359" w:rsidRPr="002C2C51">
          <w:rPr>
            <w:rStyle w:val="afb"/>
            <w:rFonts w:ascii="Times New Roman" w:hAnsi="Times New Roman"/>
            <w:color w:val="002060"/>
            <w:sz w:val="24"/>
            <w:szCs w:val="24"/>
            <w:lang w:eastAsia="ru-RU"/>
          </w:rPr>
          <w:t>(ф. 0503130)</w:t>
        </w:r>
      </w:hyperlink>
      <w:r w:rsidR="006C6359" w:rsidRPr="002C2C5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2C2C5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не </w:t>
      </w:r>
      <w:r w:rsidR="006C6359" w:rsidRPr="002C2C5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на основании </w:t>
      </w:r>
      <w:r w:rsidR="006C6359" w:rsidRPr="002C2C51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консолидированных</w:t>
      </w:r>
      <w:r w:rsidR="006C6359" w:rsidRPr="002C2C5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Справок (ф. 0503110) и Справок (ф. 0503110), представленных соответственно распорядителями и </w:t>
      </w:r>
      <w:r w:rsidR="006C6359" w:rsidRPr="002C2C51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получателями</w:t>
      </w:r>
      <w:r w:rsidR="006C6359" w:rsidRPr="002C2C5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бюджетных средств, администраторами источников финансирования дефицита бюджета, администраторами доходов бюджета </w:t>
      </w:r>
      <w:r w:rsidR="006C6359" w:rsidRPr="002C2C51">
        <w:rPr>
          <w:rFonts w:ascii="Times New Roman" w:eastAsia="Times New Roman" w:hAnsi="Times New Roman"/>
          <w:color w:val="002060"/>
          <w:sz w:val="24"/>
          <w:szCs w:val="24"/>
          <w:u w:val="single"/>
          <w:lang w:eastAsia="ru-RU"/>
        </w:rPr>
        <w:t>путем суммирования одноименных показателей</w:t>
      </w:r>
      <w:r w:rsidR="006C6359" w:rsidRPr="002C2C5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, отражаемых в</w:t>
      </w:r>
      <w:proofErr w:type="gramEnd"/>
      <w:r w:rsidR="006C6359" w:rsidRPr="002C2C5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proofErr w:type="gramStart"/>
      <w:r w:rsidR="006C6359" w:rsidRPr="002C2C5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графах 2 - 9 </w:t>
      </w:r>
      <w:hyperlink r:id="rId16" w:history="1">
        <w:r w:rsidR="006C6359" w:rsidRPr="002C2C51">
          <w:rPr>
            <w:rStyle w:val="afb"/>
            <w:rFonts w:ascii="Times New Roman" w:hAnsi="Times New Roman"/>
            <w:color w:val="002060"/>
            <w:sz w:val="24"/>
            <w:szCs w:val="24"/>
            <w:lang w:eastAsia="ru-RU"/>
          </w:rPr>
          <w:t>раздела 1</w:t>
        </w:r>
      </w:hyperlink>
      <w:r w:rsidR="006C6359" w:rsidRPr="002C2C5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по соответствующим номерам (кодам) счетов бюджетного учета, и исключения взаимосвязанных оборотов в части операций по безвозмездной передаче (получению) финансовых, нефинансовых активов и обязательств между главным распорядителем бюджетных средств и распорядителями (получателями) бюджетных средств, главным администратором и администраторами источников финансирования дефицита бюджета, главным администратором и администраторами доходов бюджета</w:t>
      </w:r>
      <w:r w:rsidR="007803B0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  <w:r w:rsidR="002C2C51" w:rsidRPr="002C2C5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proofErr w:type="gramEnd"/>
    </w:p>
    <w:p w:rsidR="002C2C51" w:rsidRDefault="002C2C51" w:rsidP="00EE2B1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theme="minorBidi"/>
          <w:color w:val="002060"/>
          <w:sz w:val="24"/>
          <w:szCs w:val="24"/>
          <w:lang w:eastAsia="ru-RU"/>
        </w:rPr>
      </w:pPr>
      <w:r w:rsidRPr="002C2C51">
        <w:rPr>
          <w:rFonts w:ascii="Times New Roman" w:eastAsia="Times New Roman" w:hAnsi="Times New Roman" w:cstheme="minorBidi"/>
          <w:color w:val="002060"/>
          <w:sz w:val="24"/>
          <w:szCs w:val="24"/>
          <w:lang w:eastAsia="ru-RU"/>
        </w:rPr>
        <w:t xml:space="preserve">Встречная проверка выявила </w:t>
      </w:r>
      <w:r w:rsidRPr="002C2C51">
        <w:rPr>
          <w:rFonts w:ascii="Times New Roman" w:eastAsia="Times New Roman" w:hAnsi="Times New Roman" w:cstheme="minorBidi"/>
          <w:b/>
          <w:color w:val="002060"/>
          <w:sz w:val="24"/>
          <w:szCs w:val="24"/>
          <w:lang w:eastAsia="ru-RU"/>
        </w:rPr>
        <w:t>наличие оборотов</w:t>
      </w:r>
      <w:r w:rsidRPr="002C2C51">
        <w:rPr>
          <w:rFonts w:ascii="Times New Roman" w:eastAsia="Times New Roman" w:hAnsi="Times New Roman" w:cstheme="minorBidi"/>
          <w:color w:val="002060"/>
          <w:sz w:val="24"/>
          <w:szCs w:val="24"/>
          <w:lang w:eastAsia="ru-RU"/>
        </w:rPr>
        <w:t xml:space="preserve"> по счету </w:t>
      </w:r>
      <w:r w:rsidRPr="002C2C51">
        <w:rPr>
          <w:rFonts w:ascii="Times New Roman" w:eastAsia="Times New Roman" w:hAnsi="Times New Roman" w:cstheme="minorBidi"/>
          <w:b/>
          <w:color w:val="002060"/>
          <w:sz w:val="24"/>
          <w:szCs w:val="24"/>
          <w:lang w:eastAsia="ru-RU"/>
        </w:rPr>
        <w:t>030405000</w:t>
      </w:r>
      <w:r w:rsidRPr="002C2C51">
        <w:rPr>
          <w:rFonts w:ascii="Times New Roman" w:eastAsia="Times New Roman" w:hAnsi="Times New Roman" w:cstheme="minorBidi"/>
          <w:color w:val="002060"/>
          <w:sz w:val="24"/>
          <w:szCs w:val="24"/>
          <w:lang w:eastAsia="ru-RU"/>
        </w:rPr>
        <w:t>,  что не нашло своего отражения в Справке (ф. 0503110).</w:t>
      </w:r>
    </w:p>
    <w:p w:rsidR="002C2C51" w:rsidRPr="0098617C" w:rsidRDefault="002C2C51" w:rsidP="00EE2B13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98617C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Контрольные  соотношения между </w:t>
      </w:r>
      <w:r w:rsidR="00A064CE">
        <w:rPr>
          <w:rFonts w:ascii="Times New Roman" w:eastAsiaTheme="minorHAnsi" w:hAnsi="Times New Roman" w:cstheme="minorBidi"/>
          <w:color w:val="002060"/>
          <w:sz w:val="24"/>
          <w:szCs w:val="24"/>
        </w:rPr>
        <w:t>Справкой ф.0503110</w:t>
      </w:r>
      <w:r w:rsidRPr="0098617C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и формами годовой бухгалтерской (бюджетной) отчетности выдержаны </w:t>
      </w:r>
      <w:r w:rsidRPr="0098617C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 xml:space="preserve">не в полной мере, </w:t>
      </w:r>
      <w:r w:rsidRPr="0098617C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а именно: </w:t>
      </w:r>
    </w:p>
    <w:p w:rsidR="00D21600" w:rsidRPr="00A134BE" w:rsidRDefault="00A134BE" w:rsidP="00EE2B1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A134BE">
        <w:rPr>
          <w:rFonts w:ascii="Times New Roman" w:eastAsia="Times New Roman" w:hAnsi="Times New Roman" w:cstheme="minorBidi"/>
          <w:color w:val="002060"/>
          <w:sz w:val="24"/>
          <w:szCs w:val="24"/>
          <w:lang w:eastAsia="ru-RU"/>
        </w:rPr>
        <w:t xml:space="preserve">- </w:t>
      </w:r>
      <w:r w:rsidR="00A064CE" w:rsidRPr="00A134BE">
        <w:rPr>
          <w:rFonts w:ascii="Times New Roman" w:eastAsia="Arial" w:hAnsi="Times New Roman"/>
          <w:color w:val="002060"/>
          <w:sz w:val="24"/>
          <w:szCs w:val="24"/>
          <w:lang w:eastAsia="ar-SA"/>
        </w:rPr>
        <w:t>п</w:t>
      </w:r>
      <w:r w:rsidR="00D21600" w:rsidRPr="00A134BE">
        <w:rPr>
          <w:rFonts w:ascii="Times New Roman" w:eastAsia="Arial" w:hAnsi="Times New Roman"/>
          <w:color w:val="002060"/>
          <w:sz w:val="24"/>
          <w:szCs w:val="24"/>
          <w:lang w:eastAsia="ar-SA"/>
        </w:rPr>
        <w:t>оказатели по счетам 121002000, 130405000 в</w:t>
      </w:r>
      <w:r w:rsidRPr="00A134BE">
        <w:rPr>
          <w:rFonts w:ascii="Times New Roman" w:eastAsia="Arial" w:hAnsi="Times New Roman"/>
          <w:color w:val="002060"/>
          <w:sz w:val="24"/>
          <w:szCs w:val="24"/>
          <w:lang w:eastAsia="ar-SA"/>
        </w:rPr>
        <w:t xml:space="preserve"> Справке</w:t>
      </w:r>
      <w:r w:rsidR="00D21600" w:rsidRPr="00A134BE">
        <w:rPr>
          <w:rFonts w:ascii="Times New Roman" w:eastAsia="Arial" w:hAnsi="Times New Roman"/>
          <w:color w:val="002060"/>
          <w:sz w:val="24"/>
          <w:szCs w:val="24"/>
          <w:lang w:eastAsia="ar-SA"/>
        </w:rPr>
        <w:t xml:space="preserve"> ф. 0503110</w:t>
      </w:r>
      <w:r w:rsidR="00A064CE" w:rsidRPr="00A134BE">
        <w:rPr>
          <w:rFonts w:ascii="Times New Roman" w:eastAsia="Arial" w:hAnsi="Times New Roman"/>
          <w:color w:val="002060"/>
          <w:sz w:val="24"/>
          <w:szCs w:val="24"/>
          <w:lang w:eastAsia="ar-SA"/>
        </w:rPr>
        <w:t xml:space="preserve"> отсутствуют</w:t>
      </w:r>
      <w:r w:rsidRPr="00A134BE">
        <w:rPr>
          <w:rFonts w:ascii="Times New Roman" w:eastAsia="Arial" w:hAnsi="Times New Roman"/>
          <w:color w:val="002060"/>
          <w:sz w:val="24"/>
          <w:szCs w:val="24"/>
          <w:lang w:eastAsia="ar-SA"/>
        </w:rPr>
        <w:t>, тогда как в Отчете ф. 0503127 идентичные показатели отражены</w:t>
      </w:r>
      <w:r w:rsidR="00D21600" w:rsidRPr="00A134BE">
        <w:rPr>
          <w:rFonts w:ascii="Times New Roman" w:eastAsia="Arial" w:hAnsi="Times New Roman"/>
          <w:color w:val="002060"/>
          <w:sz w:val="24"/>
          <w:szCs w:val="24"/>
          <w:lang w:eastAsia="ar-SA"/>
        </w:rPr>
        <w:t xml:space="preserve"> по строкам 810, 811 и 812 графы 8.</w:t>
      </w:r>
      <w:r w:rsidR="002C2C51" w:rsidRPr="00A134BE">
        <w:rPr>
          <w:rFonts w:ascii="Times New Roman" w:eastAsia="Arial" w:hAnsi="Times New Roman"/>
          <w:color w:val="002060"/>
          <w:sz w:val="24"/>
          <w:szCs w:val="24"/>
          <w:lang w:eastAsia="ar-SA"/>
        </w:rPr>
        <w:t xml:space="preserve"> Контрольные соотношения с ф.0503127 </w:t>
      </w:r>
      <w:r w:rsidR="002C2C51" w:rsidRPr="00A134BE">
        <w:rPr>
          <w:rFonts w:ascii="Times New Roman" w:eastAsia="Arial" w:hAnsi="Times New Roman"/>
          <w:b/>
          <w:color w:val="002060"/>
          <w:sz w:val="24"/>
          <w:szCs w:val="24"/>
          <w:lang w:eastAsia="ar-SA"/>
        </w:rPr>
        <w:t>не выдержаны</w:t>
      </w:r>
      <w:r w:rsidRPr="00A134BE">
        <w:rPr>
          <w:rFonts w:ascii="Times New Roman" w:eastAsia="Arial" w:hAnsi="Times New Roman"/>
          <w:b/>
          <w:color w:val="002060"/>
          <w:sz w:val="24"/>
          <w:szCs w:val="24"/>
          <w:lang w:eastAsia="ar-SA"/>
        </w:rPr>
        <w:t>;</w:t>
      </w:r>
    </w:p>
    <w:p w:rsidR="0092287B" w:rsidRDefault="00A134BE" w:rsidP="00EE2B1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A134BE">
        <w:rPr>
          <w:rFonts w:ascii="Times New Roman" w:hAnsi="Times New Roman"/>
          <w:color w:val="002060"/>
          <w:sz w:val="24"/>
          <w:szCs w:val="24"/>
        </w:rPr>
        <w:t>- ф</w:t>
      </w:r>
      <w:r w:rsidR="00226A34" w:rsidRPr="00A134BE">
        <w:rPr>
          <w:rFonts w:ascii="Times New Roman" w:hAnsi="Times New Roman"/>
          <w:color w:val="002060"/>
          <w:sz w:val="24"/>
          <w:szCs w:val="24"/>
        </w:rPr>
        <w:t xml:space="preserve">инансовый результат в ф. 0503110 </w:t>
      </w:r>
      <w:r w:rsidR="00226A34" w:rsidRPr="00A134BE">
        <w:rPr>
          <w:rFonts w:ascii="Times New Roman" w:hAnsi="Times New Roman"/>
          <w:b/>
          <w:color w:val="002060"/>
          <w:sz w:val="24"/>
          <w:szCs w:val="24"/>
        </w:rPr>
        <w:t>не соответствует</w:t>
      </w:r>
      <w:r w:rsidR="00226A34" w:rsidRPr="00A134BE">
        <w:rPr>
          <w:rFonts w:ascii="Times New Roman" w:hAnsi="Times New Roman"/>
          <w:color w:val="002060"/>
          <w:sz w:val="24"/>
          <w:szCs w:val="24"/>
        </w:rPr>
        <w:t xml:space="preserve"> ф. 0503130.</w:t>
      </w:r>
    </w:p>
    <w:p w:rsidR="00A134BE" w:rsidRPr="00A134BE" w:rsidRDefault="00A134BE" w:rsidP="00A134B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</w:p>
    <w:p w:rsidR="00006A94" w:rsidRPr="00D97BB7" w:rsidRDefault="00953FFB" w:rsidP="00EE2B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B35B3F">
        <w:rPr>
          <w:rFonts w:ascii="Times New Roman" w:hAnsi="Times New Roman"/>
          <w:b/>
          <w:color w:val="002060"/>
          <w:sz w:val="24"/>
          <w:szCs w:val="24"/>
        </w:rPr>
        <w:t xml:space="preserve">Проверка отчета о финансовых результатах  (ф. 0503121). </w:t>
      </w:r>
      <w:r w:rsidR="00006A94" w:rsidRPr="00D97BB7">
        <w:rPr>
          <w:rFonts w:ascii="Times New Roman" w:hAnsi="Times New Roman"/>
          <w:color w:val="002060"/>
          <w:sz w:val="24"/>
          <w:szCs w:val="24"/>
        </w:rPr>
        <w:t xml:space="preserve">Проверкой отчета о финансовых результатах  (ф. 0503121) установлено, что контрольные  соотношения между отчетом о финансовых результатах  (ф. 0503121) выдержаны не со всеми формами годовой бухгалтерской (бюджетной) отчетности. </w:t>
      </w:r>
    </w:p>
    <w:p w:rsidR="00A81A4E" w:rsidRPr="00D97BB7" w:rsidRDefault="00A81A4E" w:rsidP="00EE2B13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D97BB7">
        <w:rPr>
          <w:rFonts w:ascii="Times New Roman" w:hAnsi="Times New Roman"/>
          <w:color w:val="002060"/>
          <w:sz w:val="24"/>
          <w:szCs w:val="24"/>
        </w:rPr>
        <w:t xml:space="preserve">Показатели отчета о финансовых результатах ф.0503121 </w:t>
      </w:r>
      <w:r w:rsidRPr="00D97BB7">
        <w:rPr>
          <w:rFonts w:ascii="Times New Roman" w:hAnsi="Times New Roman"/>
          <w:b/>
          <w:color w:val="002060"/>
          <w:sz w:val="24"/>
          <w:szCs w:val="24"/>
        </w:rPr>
        <w:t>не соответствуют</w:t>
      </w:r>
      <w:r w:rsidRPr="00D97BB7">
        <w:rPr>
          <w:rFonts w:ascii="Times New Roman" w:hAnsi="Times New Roman"/>
          <w:color w:val="002060"/>
          <w:sz w:val="24"/>
          <w:szCs w:val="24"/>
        </w:rPr>
        <w:t xml:space="preserve"> Балансу ф.0503130.</w:t>
      </w:r>
    </w:p>
    <w:p w:rsidR="00040F55" w:rsidRDefault="00D97BB7" w:rsidP="00EE2B13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D97BB7">
        <w:rPr>
          <w:rFonts w:ascii="Times New Roman" w:hAnsi="Times New Roman"/>
          <w:color w:val="002060"/>
          <w:sz w:val="24"/>
          <w:szCs w:val="24"/>
        </w:rPr>
        <w:lastRenderedPageBreak/>
        <w:t>З</w:t>
      </w:r>
      <w:r w:rsidRPr="00C177EC">
        <w:rPr>
          <w:rFonts w:ascii="Times New Roman" w:eastAsiaTheme="minorHAnsi" w:hAnsi="Times New Roman" w:cstheme="minorBidi"/>
          <w:color w:val="002060"/>
          <w:sz w:val="24"/>
          <w:szCs w:val="24"/>
        </w:rPr>
        <w:t>аполнение</w:t>
      </w:r>
      <w:r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Отчета о финансовых результатах деятельности ф.0503121</w:t>
      </w:r>
      <w:r w:rsidRPr="00C177EC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                          </w:t>
      </w:r>
      <w:r w:rsidRPr="00081993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не соответствует</w:t>
      </w:r>
      <w:r w:rsidRPr="00C177EC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Инструкции 191н.</w:t>
      </w:r>
      <w:r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В разделах «Доходы»  и «Расходы» </w:t>
      </w:r>
      <w:r w:rsidRPr="00D97BB7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не отражен</w:t>
      </w:r>
      <w:r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код строки по графе 2 для каждого наименования показателя построчно. </w:t>
      </w:r>
    </w:p>
    <w:p w:rsidR="00D97BB7" w:rsidRPr="00337846" w:rsidRDefault="00D97BB7" w:rsidP="00EE2B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7718" w:rsidRPr="008E7D69" w:rsidRDefault="00953FFB" w:rsidP="00EE2B13">
      <w:pPr>
        <w:pStyle w:val="s1"/>
        <w:spacing w:before="0" w:beforeAutospacing="0" w:after="0" w:afterAutospacing="0"/>
        <w:ind w:firstLine="709"/>
        <w:rPr>
          <w:b/>
          <w:color w:val="002060"/>
        </w:rPr>
      </w:pPr>
      <w:r w:rsidRPr="008E7D69">
        <w:rPr>
          <w:b/>
          <w:color w:val="002060"/>
        </w:rPr>
        <w:t xml:space="preserve">Отчет о движении денежных средств </w:t>
      </w:r>
      <w:hyperlink r:id="rId17" w:history="1">
        <w:r w:rsidRPr="008E7D69">
          <w:rPr>
            <w:rStyle w:val="afb"/>
            <w:b/>
            <w:color w:val="002060"/>
            <w:u w:val="none"/>
          </w:rPr>
          <w:t>(ф. 0503123)</w:t>
        </w:r>
        <w:r w:rsidRPr="008E7D69">
          <w:rPr>
            <w:rStyle w:val="afb"/>
            <w:color w:val="002060"/>
            <w:u w:val="none"/>
          </w:rPr>
          <w:t xml:space="preserve"> </w:t>
        </w:r>
      </w:hyperlink>
      <w:r w:rsidR="00567718" w:rsidRPr="008E7D69">
        <w:rPr>
          <w:color w:val="002060"/>
        </w:rPr>
        <w:t xml:space="preserve"> Заполнение формы (</w:t>
      </w:r>
      <w:hyperlink r:id="rId18" w:anchor="/document/12181732/entry/503140" w:history="1">
        <w:r w:rsidR="00567718" w:rsidRPr="008E7D69">
          <w:rPr>
            <w:color w:val="002060"/>
          </w:rPr>
          <w:t>ф. 0503123</w:t>
        </w:r>
      </w:hyperlink>
      <w:r w:rsidR="00567718" w:rsidRPr="008E7D69">
        <w:rPr>
          <w:color w:val="002060"/>
        </w:rPr>
        <w:t xml:space="preserve">)      не соответствует Инструкции 191н. </w:t>
      </w:r>
    </w:p>
    <w:p w:rsidR="00567718" w:rsidRPr="008E7D69" w:rsidRDefault="00567718" w:rsidP="00EE2B13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8E7D69">
        <w:rPr>
          <w:color w:val="002060"/>
        </w:rPr>
        <w:t xml:space="preserve"> </w:t>
      </w:r>
      <w:r w:rsidRPr="008E7D69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В нарушение</w:t>
      </w:r>
      <w:r w:rsidRPr="008E7D6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пункта 150 Инструкции 191н от 28.12.2010 проверкой установлено </w:t>
      </w:r>
      <w:r w:rsidRPr="008E7D69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нес</w:t>
      </w:r>
      <w:r w:rsidR="008E7D69" w:rsidRPr="008E7D69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оответствие</w:t>
      </w:r>
      <w:r w:rsidR="008E7D69" w:rsidRPr="008E7D6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показателей </w:t>
      </w:r>
      <w:r w:rsidRPr="008E7D69">
        <w:rPr>
          <w:rFonts w:ascii="Times New Roman" w:eastAsiaTheme="minorHAnsi" w:hAnsi="Times New Roman" w:cstheme="minorBidi"/>
          <w:color w:val="002060"/>
          <w:sz w:val="24"/>
          <w:szCs w:val="24"/>
        </w:rPr>
        <w:t>раздела 3 «Изменение остатк</w:t>
      </w:r>
      <w:r w:rsidR="008E7D69" w:rsidRPr="008E7D69">
        <w:rPr>
          <w:rFonts w:ascii="Times New Roman" w:eastAsiaTheme="minorHAnsi" w:hAnsi="Times New Roman" w:cstheme="minorBidi"/>
          <w:color w:val="002060"/>
          <w:sz w:val="24"/>
          <w:szCs w:val="24"/>
        </w:rPr>
        <w:t>ов средств» по графе 5</w:t>
      </w:r>
      <w:r w:rsidR="008F7F7B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ф. 0503123</w:t>
      </w:r>
      <w:r w:rsidRPr="008E7D6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показателям за аналогичный период </w:t>
      </w:r>
      <w:r w:rsidR="008E7D69" w:rsidRPr="008E7D69">
        <w:rPr>
          <w:rFonts w:ascii="Times New Roman" w:eastAsiaTheme="minorHAnsi" w:hAnsi="Times New Roman" w:cstheme="minorBidi"/>
          <w:color w:val="002060"/>
          <w:sz w:val="24"/>
          <w:szCs w:val="24"/>
        </w:rPr>
        <w:t>прошлого финансового года (2020</w:t>
      </w:r>
      <w:r w:rsidRPr="008E7D6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г).</w:t>
      </w:r>
    </w:p>
    <w:p w:rsidR="00AD2A50" w:rsidRPr="00A8499D" w:rsidRDefault="00AD2A50" w:rsidP="00EE2B13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C14386" w:rsidRPr="00BB082D" w:rsidRDefault="00953FFB" w:rsidP="00EE2B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386">
        <w:rPr>
          <w:rFonts w:ascii="Times New Roman" w:hAnsi="Times New Roman"/>
          <w:b/>
          <w:color w:val="002060"/>
          <w:sz w:val="24"/>
          <w:szCs w:val="24"/>
        </w:rPr>
        <w:t>Проверка справки по консолидируемым расчетам  (ф. 0503125)</w:t>
      </w:r>
      <w:r w:rsidRPr="00337846">
        <w:rPr>
          <w:rFonts w:ascii="Times New Roman" w:hAnsi="Times New Roman"/>
          <w:b/>
          <w:sz w:val="24"/>
          <w:szCs w:val="24"/>
        </w:rPr>
        <w:t xml:space="preserve">. </w:t>
      </w:r>
      <w:r w:rsidR="00C14386" w:rsidRPr="00730B90">
        <w:rPr>
          <w:rFonts w:ascii="Times New Roman" w:hAnsi="Times New Roman"/>
          <w:color w:val="002060"/>
          <w:sz w:val="24"/>
          <w:szCs w:val="24"/>
        </w:rPr>
        <w:t xml:space="preserve">Проверкой  справки по консолидируемым расчетам (ф.0503125) установлено, что контрольные  соотношения между справкой по консолидируемым расчетам (ф.0503125) и формами годовой бухгалтерской (бюджетной) отчетности </w:t>
      </w:r>
      <w:r w:rsidR="00C14386" w:rsidRPr="00730B90">
        <w:rPr>
          <w:rFonts w:ascii="Times New Roman" w:hAnsi="Times New Roman"/>
          <w:b/>
          <w:color w:val="002060"/>
          <w:sz w:val="24"/>
          <w:szCs w:val="24"/>
        </w:rPr>
        <w:t xml:space="preserve"> выдержаны</w:t>
      </w:r>
      <w:r w:rsidR="00C14386" w:rsidRPr="00BB082D">
        <w:rPr>
          <w:rFonts w:ascii="Times New Roman" w:hAnsi="Times New Roman"/>
          <w:sz w:val="24"/>
          <w:szCs w:val="24"/>
        </w:rPr>
        <w:t xml:space="preserve">. </w:t>
      </w:r>
    </w:p>
    <w:p w:rsidR="00006A94" w:rsidRPr="00337846" w:rsidRDefault="00006A94" w:rsidP="00EE2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2741B" w:rsidRPr="00F2741B" w:rsidRDefault="00953FFB" w:rsidP="00EE2B13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C14386">
        <w:rPr>
          <w:rFonts w:ascii="Times New Roman" w:hAnsi="Times New Roman"/>
          <w:b/>
          <w:color w:val="002060"/>
          <w:sz w:val="24"/>
          <w:szCs w:val="24"/>
        </w:rPr>
        <w:t xml:space="preserve">Проверка  отчета  об исполнении  бюджета  главного распорядителя, получателя бюджетных средств  (ф.0503127). </w:t>
      </w:r>
      <w:r w:rsidRPr="00F2741B">
        <w:rPr>
          <w:rFonts w:ascii="Times New Roman" w:hAnsi="Times New Roman"/>
          <w:color w:val="002060"/>
          <w:sz w:val="24"/>
          <w:szCs w:val="24"/>
        </w:rPr>
        <w:t xml:space="preserve">Проверкой  отчета  об исполнении  бюджета  главного распорядителя, получателя бюджетных средств  (ф.0503127) установлено, что контрольные  соотношения между отчетом  об исполнении  бюджета  главного распорядителя, получателя бюджетных средств  (ф.0503127) </w:t>
      </w:r>
      <w:r w:rsidR="00075BBE" w:rsidRPr="00F2741B">
        <w:rPr>
          <w:rFonts w:ascii="Times New Roman" w:hAnsi="Times New Roman"/>
          <w:color w:val="002060"/>
          <w:sz w:val="24"/>
          <w:szCs w:val="24"/>
        </w:rPr>
        <w:t xml:space="preserve">выдержаны </w:t>
      </w:r>
      <w:r w:rsidR="00AA0BFC" w:rsidRPr="00F2741B">
        <w:rPr>
          <w:rFonts w:ascii="Times New Roman" w:hAnsi="Times New Roman"/>
          <w:color w:val="002060"/>
          <w:sz w:val="24"/>
          <w:szCs w:val="24"/>
        </w:rPr>
        <w:t xml:space="preserve">не со всеми </w:t>
      </w:r>
      <w:r w:rsidRPr="00F2741B">
        <w:rPr>
          <w:rFonts w:ascii="Times New Roman" w:hAnsi="Times New Roman"/>
          <w:color w:val="002060"/>
          <w:sz w:val="24"/>
          <w:szCs w:val="24"/>
        </w:rPr>
        <w:t xml:space="preserve"> формами годовой бухга</w:t>
      </w:r>
      <w:r w:rsidR="00F2741B" w:rsidRPr="00F2741B">
        <w:rPr>
          <w:rFonts w:ascii="Times New Roman" w:hAnsi="Times New Roman"/>
          <w:color w:val="002060"/>
          <w:sz w:val="24"/>
          <w:szCs w:val="24"/>
        </w:rPr>
        <w:t>лтерской (бюджетной) отчетности, а именно:</w:t>
      </w:r>
    </w:p>
    <w:p w:rsidR="000B7AC0" w:rsidRPr="004125CD" w:rsidRDefault="00F2741B" w:rsidP="00EE2B13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2060"/>
          <w:sz w:val="24"/>
          <w:szCs w:val="24"/>
          <w:lang w:eastAsia="ar-SA"/>
        </w:rPr>
      </w:pPr>
      <w:r w:rsidRPr="004125CD">
        <w:rPr>
          <w:rFonts w:ascii="Times New Roman" w:hAnsi="Times New Roman"/>
          <w:color w:val="002060"/>
          <w:sz w:val="24"/>
          <w:szCs w:val="24"/>
        </w:rPr>
        <w:t>-</w:t>
      </w:r>
      <w:r w:rsidR="00953FFB" w:rsidRPr="004125C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455B34" w:rsidRPr="004125CD">
        <w:rPr>
          <w:rFonts w:ascii="Times New Roman" w:hAnsi="Times New Roman"/>
          <w:color w:val="002060"/>
          <w:sz w:val="24"/>
          <w:szCs w:val="24"/>
        </w:rPr>
        <w:t>и</w:t>
      </w:r>
      <w:r w:rsidR="00C976C9" w:rsidRPr="004125CD">
        <w:rPr>
          <w:rFonts w:ascii="Times New Roman" w:hAnsi="Times New Roman"/>
          <w:color w:val="002060"/>
          <w:sz w:val="24"/>
          <w:szCs w:val="24"/>
        </w:rPr>
        <w:t xml:space="preserve">меет место несоответствие с ф. 0503110 по счетам </w:t>
      </w:r>
      <w:r w:rsidR="00455B34" w:rsidRPr="004125CD">
        <w:rPr>
          <w:rFonts w:ascii="Times New Roman" w:eastAsia="Arial" w:hAnsi="Times New Roman"/>
          <w:color w:val="002060"/>
          <w:sz w:val="24"/>
          <w:szCs w:val="24"/>
          <w:lang w:eastAsia="ar-SA"/>
        </w:rPr>
        <w:t>121002000, 130405000 и ф.0503127 по строкам 810 и 811 графы 8</w:t>
      </w:r>
      <w:r w:rsidR="004125CD" w:rsidRPr="004125CD">
        <w:rPr>
          <w:rFonts w:ascii="Times New Roman" w:eastAsia="Arial" w:hAnsi="Times New Roman"/>
          <w:color w:val="002060"/>
          <w:sz w:val="24"/>
          <w:szCs w:val="24"/>
          <w:lang w:eastAsia="ar-SA"/>
        </w:rPr>
        <w:t>;</w:t>
      </w:r>
    </w:p>
    <w:p w:rsidR="00455B34" w:rsidRPr="004125CD" w:rsidRDefault="00455B34" w:rsidP="00EE2B13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2060"/>
          <w:sz w:val="24"/>
          <w:szCs w:val="24"/>
          <w:lang w:eastAsia="ar-SA"/>
        </w:rPr>
      </w:pPr>
      <w:r w:rsidRPr="004125CD">
        <w:rPr>
          <w:rFonts w:ascii="Times New Roman" w:eastAsia="Arial" w:hAnsi="Times New Roman"/>
          <w:color w:val="002060"/>
          <w:sz w:val="24"/>
          <w:szCs w:val="24"/>
          <w:lang w:eastAsia="ar-SA"/>
        </w:rPr>
        <w:t xml:space="preserve">- имеет место несоответствие с ф.0503164 по итоговым строкам источников внешнего финансирования дефицита </w:t>
      </w:r>
      <w:r w:rsidR="004125CD" w:rsidRPr="004125CD">
        <w:rPr>
          <w:rFonts w:ascii="Times New Roman" w:eastAsia="Arial" w:hAnsi="Times New Roman"/>
          <w:color w:val="002060"/>
          <w:sz w:val="24"/>
          <w:szCs w:val="24"/>
          <w:lang w:eastAsia="ar-SA"/>
        </w:rPr>
        <w:t>бюджета стр. 620 графа 5 и ф. 0503127 по строке 620 графа 8;</w:t>
      </w:r>
    </w:p>
    <w:p w:rsidR="004125CD" w:rsidRDefault="004125CD" w:rsidP="00EE2B13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D97BB7">
        <w:rPr>
          <w:rFonts w:ascii="Times New Roman" w:hAnsi="Times New Roman"/>
          <w:color w:val="002060"/>
          <w:sz w:val="24"/>
          <w:szCs w:val="24"/>
        </w:rPr>
        <w:t>З</w:t>
      </w:r>
      <w:r w:rsidRPr="00C177EC">
        <w:rPr>
          <w:rFonts w:ascii="Times New Roman" w:eastAsiaTheme="minorHAnsi" w:hAnsi="Times New Roman" w:cstheme="minorBidi"/>
          <w:color w:val="002060"/>
          <w:sz w:val="24"/>
          <w:szCs w:val="24"/>
        </w:rPr>
        <w:t>аполнение</w:t>
      </w:r>
      <w:r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Отчета </w:t>
      </w:r>
      <w:r w:rsidRPr="00F2741B">
        <w:rPr>
          <w:rFonts w:ascii="Times New Roman" w:hAnsi="Times New Roman"/>
          <w:color w:val="002060"/>
          <w:sz w:val="24"/>
          <w:szCs w:val="24"/>
        </w:rPr>
        <w:t>об исполнении  бюджета  главного распорядителя, получателя бюджетных средств  (ф.0503127)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81993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не соответствует</w:t>
      </w:r>
      <w:r w:rsidRPr="00C177EC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Инструкции 191н.</w:t>
      </w:r>
      <w:r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В разделе «Источники финансирования дефицита бюджета» </w:t>
      </w:r>
      <w:r w:rsidR="00402723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в графе 3 </w:t>
      </w:r>
      <w:r w:rsidR="00402723" w:rsidRPr="00402723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не отражены</w:t>
      </w:r>
      <w:r w:rsidR="00402723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 коды </w:t>
      </w:r>
      <w:r w:rsidR="00ED271C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источника финансирования по </w:t>
      </w:r>
      <w:r w:rsidR="00402723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бюджетной классификации.</w:t>
      </w:r>
      <w:r w:rsidR="00F7121A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</w:t>
      </w:r>
    </w:p>
    <w:p w:rsidR="00F7121A" w:rsidRPr="004125CD" w:rsidRDefault="00F7121A" w:rsidP="00F7121A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</w:t>
      </w:r>
      <w:r w:rsidRPr="004125C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оказатели строк 710-720 графы 8 </w:t>
      </w:r>
      <w:r w:rsidRPr="004125CD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раздела 3 «Источники финансирования дефицита бюджета» </w:t>
      </w:r>
      <w:r w:rsidRPr="004125CD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 xml:space="preserve">не соответствуют </w:t>
      </w:r>
      <w:r w:rsidRPr="004125CD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итоговым показателям раздела 1 «Доходы бюджета» и раздела 2 «Расходы бюджета» ф. 0503127. </w:t>
      </w:r>
      <w:r w:rsidRPr="004125CD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Отклонение</w:t>
      </w:r>
      <w:r w:rsidRPr="004125CD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составляет 3 043 797,92 рублей.</w:t>
      </w:r>
    </w:p>
    <w:p w:rsidR="00DD50A1" w:rsidRDefault="006634B2" w:rsidP="00F7121A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97CDB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В нарушение</w:t>
      </w:r>
      <w:r w:rsidRPr="00497CDB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пункта 7 Приказа Минфина России от 28.12.2010 № 191н проверкой установлено несоответствие между показателями регистров бюджетного учета и по</w:t>
      </w:r>
      <w:r w:rsidR="00402723" w:rsidRPr="00497CDB">
        <w:rPr>
          <w:rFonts w:ascii="Times New Roman" w:eastAsiaTheme="minorHAnsi" w:hAnsi="Times New Roman" w:cstheme="minorBidi"/>
          <w:color w:val="002060"/>
          <w:sz w:val="24"/>
          <w:szCs w:val="24"/>
        </w:rPr>
        <w:t>казателями отчетности ф.0503127</w:t>
      </w:r>
      <w:r w:rsidRPr="00497CDB">
        <w:rPr>
          <w:rFonts w:ascii="Times New Roman" w:hAnsi="Times New Roman"/>
          <w:color w:val="002060"/>
          <w:sz w:val="24"/>
          <w:szCs w:val="24"/>
        </w:rPr>
        <w:t>.</w:t>
      </w:r>
    </w:p>
    <w:p w:rsidR="00402723" w:rsidRPr="00402723" w:rsidRDefault="00402723" w:rsidP="00EE2B13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7F631C" w:rsidRPr="0030504A" w:rsidRDefault="00953FFB" w:rsidP="00EE2B1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30504A">
        <w:rPr>
          <w:rFonts w:ascii="Times New Roman" w:hAnsi="Times New Roman"/>
          <w:b/>
          <w:color w:val="002060"/>
          <w:sz w:val="24"/>
          <w:szCs w:val="24"/>
        </w:rPr>
        <w:t>Проверка  отчета  о принятых бюджетных обязательствах (ф.0503128).</w:t>
      </w:r>
      <w:r w:rsidR="007F631C" w:rsidRPr="0030504A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30504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Согласно ф.0503128, </w:t>
      </w:r>
      <w:r w:rsidR="007F631C" w:rsidRPr="0030504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утвержденные бюджетные ассигнования</w:t>
      </w:r>
      <w:r w:rsidR="00997741" w:rsidRPr="0030504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составили </w:t>
      </w:r>
      <w:r w:rsidR="0030504A" w:rsidRPr="0030504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58 307 464,03</w:t>
      </w:r>
      <w:r w:rsidR="00997741" w:rsidRPr="0030504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рублей, </w:t>
      </w:r>
      <w:r w:rsidR="007F631C" w:rsidRPr="0030504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утвержденные лимиты бюджетных обязательств составили </w:t>
      </w:r>
      <w:r w:rsidR="0030504A" w:rsidRPr="0030504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58 257 464,03</w:t>
      </w:r>
      <w:r w:rsidR="007F631C" w:rsidRPr="0030504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рублей. </w:t>
      </w:r>
      <w:r w:rsidR="00997741" w:rsidRPr="0030504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Принимаемые </w:t>
      </w:r>
      <w:r w:rsidR="007F631C" w:rsidRPr="0030504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бюджетные обязательства – </w:t>
      </w:r>
      <w:r w:rsidR="0030504A" w:rsidRPr="0030504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58 257 464,03</w:t>
      </w:r>
      <w:r w:rsidR="007F631C" w:rsidRPr="0030504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рублей, принятые денежные обязательства – </w:t>
      </w:r>
      <w:r w:rsidR="0030504A" w:rsidRPr="0030504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56 352 626,25</w:t>
      </w:r>
      <w:r w:rsidR="00997741" w:rsidRPr="0030504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7F631C" w:rsidRPr="0030504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рублей, исполнено денежных обязательств – </w:t>
      </w:r>
      <w:r w:rsidR="0030504A" w:rsidRPr="0030504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56 117 093,69</w:t>
      </w:r>
      <w:r w:rsidR="007F631C" w:rsidRPr="0030504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рублей. Не исполнено принятых бюджетных обязательств -  </w:t>
      </w:r>
      <w:r w:rsidR="0030504A" w:rsidRPr="0030504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235 532,56</w:t>
      </w:r>
      <w:r w:rsidR="007F631C" w:rsidRPr="0030504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рублей.</w:t>
      </w:r>
    </w:p>
    <w:p w:rsidR="007F631C" w:rsidRPr="0030504A" w:rsidRDefault="007F631C" w:rsidP="00EE2B13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30504A">
        <w:rPr>
          <w:rFonts w:ascii="Times New Roman" w:hAnsi="Times New Roman"/>
          <w:color w:val="002060"/>
          <w:sz w:val="24"/>
          <w:szCs w:val="24"/>
        </w:rPr>
        <w:t xml:space="preserve">Показатели граф 4, 5 и 10 разделов </w:t>
      </w:r>
      <w:hyperlink r:id="rId19" w:anchor="/document/12181732/entry/503128200" w:history="1">
        <w:r w:rsidRPr="0030504A">
          <w:rPr>
            <w:rFonts w:ascii="Times New Roman" w:hAnsi="Times New Roman"/>
            <w:color w:val="002060"/>
            <w:sz w:val="24"/>
            <w:szCs w:val="24"/>
          </w:rPr>
          <w:t>"Бюджетные обязательства текущего (отчетного) финансового года по расходам"</w:t>
        </w:r>
      </w:hyperlink>
      <w:r w:rsidRPr="0030504A">
        <w:rPr>
          <w:rFonts w:ascii="Times New Roman" w:hAnsi="Times New Roman"/>
          <w:color w:val="002060"/>
          <w:sz w:val="24"/>
          <w:szCs w:val="24"/>
        </w:rPr>
        <w:t xml:space="preserve">, </w:t>
      </w:r>
      <w:hyperlink r:id="rId20" w:anchor="/document/12181732/entry/553377104" w:history="1">
        <w:r w:rsidRPr="0030504A">
          <w:rPr>
            <w:rFonts w:ascii="Times New Roman" w:hAnsi="Times New Roman"/>
            <w:color w:val="002060"/>
            <w:sz w:val="24"/>
            <w:szCs w:val="24"/>
          </w:rPr>
          <w:t>"Бюджетные обязательства текущего (отчетного) финансового года по выплатам источников финансирования дефицита бюджета"</w:t>
        </w:r>
      </w:hyperlink>
      <w:r w:rsidRPr="0030504A">
        <w:rPr>
          <w:rFonts w:ascii="Times New Roman" w:hAnsi="Times New Roman"/>
          <w:color w:val="002060"/>
          <w:sz w:val="24"/>
          <w:szCs w:val="24"/>
        </w:rPr>
        <w:t xml:space="preserve"> Отчета (ф. </w:t>
      </w:r>
      <w:hyperlink r:id="rId21" w:anchor="/document/12181732/entry/503128" w:history="1">
        <w:r w:rsidRPr="0030504A">
          <w:rPr>
            <w:rFonts w:ascii="Times New Roman" w:hAnsi="Times New Roman"/>
            <w:color w:val="002060"/>
            <w:sz w:val="24"/>
            <w:szCs w:val="24"/>
          </w:rPr>
          <w:t>0503128</w:t>
        </w:r>
      </w:hyperlink>
      <w:r w:rsidRPr="0030504A">
        <w:rPr>
          <w:rFonts w:ascii="Times New Roman" w:hAnsi="Times New Roman"/>
          <w:color w:val="002060"/>
          <w:sz w:val="24"/>
          <w:szCs w:val="24"/>
        </w:rPr>
        <w:t xml:space="preserve">) сопоставимы с показателями граф 4, 5 и 9 Отчета (ф. </w:t>
      </w:r>
      <w:hyperlink r:id="rId22" w:anchor="/document/12181732/entry/503127" w:history="1">
        <w:r w:rsidRPr="0030504A">
          <w:rPr>
            <w:rFonts w:ascii="Times New Roman" w:hAnsi="Times New Roman"/>
            <w:color w:val="002060"/>
            <w:sz w:val="24"/>
            <w:szCs w:val="24"/>
          </w:rPr>
          <w:t>0503127</w:t>
        </w:r>
      </w:hyperlink>
      <w:r w:rsidRPr="0030504A">
        <w:rPr>
          <w:rFonts w:ascii="Times New Roman" w:hAnsi="Times New Roman"/>
          <w:color w:val="002060"/>
          <w:sz w:val="24"/>
          <w:szCs w:val="24"/>
        </w:rPr>
        <w:t>) соответственно.</w:t>
      </w:r>
    </w:p>
    <w:p w:rsidR="0030504A" w:rsidRPr="00350F9E" w:rsidRDefault="0030504A" w:rsidP="00EE2B1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30504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Денежные обязательства исполнены в пределах доведенных бюджетных ассигнований и лимито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в бюджетных обязательств на 2021</w:t>
      </w:r>
      <w:r w:rsidRPr="0030504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год.</w:t>
      </w:r>
    </w:p>
    <w:p w:rsidR="00F44222" w:rsidRPr="00337846" w:rsidRDefault="00F44222" w:rsidP="00EE2B1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CD3" w:rsidRPr="00EE2B13" w:rsidRDefault="00EE2B13" w:rsidP="00EE2B1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color w:val="002060"/>
          <w:sz w:val="24"/>
          <w:szCs w:val="24"/>
        </w:rPr>
      </w:pPr>
      <w:r w:rsidRPr="00350F9E">
        <w:rPr>
          <w:rFonts w:ascii="Times New Roman" w:eastAsiaTheme="minorHAnsi" w:hAnsi="Times New Roman"/>
          <w:b/>
          <w:color w:val="002060"/>
          <w:sz w:val="24"/>
          <w:szCs w:val="24"/>
        </w:rPr>
        <w:t>Баланс по поступлениям и выбытиям бюджетных средств (</w:t>
      </w:r>
      <w:hyperlink r:id="rId23" w:anchor="/document/12181732/entry/503140" w:history="1">
        <w:r w:rsidRPr="00350F9E">
          <w:rPr>
            <w:rFonts w:ascii="Times New Roman" w:eastAsiaTheme="minorHAnsi" w:hAnsi="Times New Roman"/>
            <w:b/>
            <w:color w:val="002060"/>
            <w:sz w:val="24"/>
            <w:szCs w:val="24"/>
            <w:u w:val="single"/>
          </w:rPr>
          <w:t>ф. 0503140</w:t>
        </w:r>
      </w:hyperlink>
      <w:r w:rsidRPr="00350F9E">
        <w:rPr>
          <w:rFonts w:ascii="Times New Roman" w:eastAsiaTheme="minorHAnsi" w:hAnsi="Times New Roman"/>
          <w:b/>
          <w:color w:val="002060"/>
          <w:sz w:val="24"/>
          <w:szCs w:val="24"/>
        </w:rPr>
        <w:t>).</w:t>
      </w:r>
      <w:r>
        <w:rPr>
          <w:rFonts w:ascii="Times New Roman" w:eastAsiaTheme="minorHAnsi" w:hAnsi="Times New Roman"/>
          <w:b/>
          <w:color w:val="002060"/>
          <w:sz w:val="24"/>
          <w:szCs w:val="24"/>
        </w:rPr>
        <w:t xml:space="preserve"> </w:t>
      </w:r>
      <w:r w:rsidRPr="00602E9F">
        <w:rPr>
          <w:rFonts w:ascii="PT Serif" w:hAnsi="PT Serif"/>
          <w:color w:val="002060"/>
          <w:sz w:val="23"/>
          <w:szCs w:val="23"/>
          <w:shd w:val="clear" w:color="auto" w:fill="FFFFFF"/>
        </w:rPr>
        <w:t>Данные о стоимости активов, обязательств и финансовом результате на начало года, соответствуют данным граф "На конец отчетного периода" предыдущего года</w:t>
      </w:r>
      <w:r>
        <w:rPr>
          <w:rFonts w:ascii="PT Serif" w:hAnsi="PT Serif"/>
          <w:color w:val="002060"/>
          <w:sz w:val="23"/>
          <w:szCs w:val="23"/>
          <w:shd w:val="clear" w:color="auto" w:fill="FFFFFF"/>
        </w:rPr>
        <w:t xml:space="preserve"> (2020г).</w:t>
      </w:r>
    </w:p>
    <w:p w:rsidR="001F6027" w:rsidRPr="006E2D5E" w:rsidRDefault="00953FFB" w:rsidP="006E2D5E">
      <w:pPr>
        <w:spacing w:line="240" w:lineRule="auto"/>
        <w:ind w:firstLine="709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737EC5">
        <w:rPr>
          <w:rFonts w:ascii="Times New Roman" w:hAnsi="Times New Roman"/>
          <w:b/>
          <w:color w:val="002060"/>
          <w:sz w:val="24"/>
          <w:szCs w:val="24"/>
        </w:rPr>
        <w:lastRenderedPageBreak/>
        <w:t xml:space="preserve">Проверка пояснительной записки (ф. 0503160). </w:t>
      </w:r>
      <w:r w:rsidR="00737EC5" w:rsidRPr="00737EC5">
        <w:rPr>
          <w:rFonts w:ascii="Times New Roman" w:eastAsiaTheme="minorHAnsi" w:hAnsi="Times New Roman"/>
          <w:color w:val="002060"/>
          <w:sz w:val="24"/>
          <w:szCs w:val="24"/>
        </w:rPr>
        <w:t>Пояснительная записка представлена в полном объеме и по комплектации соответствует требованиям  Приказа М</w:t>
      </w:r>
      <w:r w:rsidR="00737EC5">
        <w:rPr>
          <w:rFonts w:ascii="Times New Roman" w:eastAsiaTheme="minorHAnsi" w:hAnsi="Times New Roman"/>
          <w:color w:val="002060"/>
          <w:sz w:val="24"/>
          <w:szCs w:val="24"/>
        </w:rPr>
        <w:t>инфина РФ от 28.12.2010 № 191н.</w:t>
      </w:r>
      <w:r w:rsidR="00397AE9" w:rsidRPr="00337846">
        <w:rPr>
          <w:rFonts w:ascii="Times New Roman" w:hAnsi="Times New Roman"/>
          <w:sz w:val="24"/>
          <w:szCs w:val="24"/>
        </w:rPr>
        <w:t xml:space="preserve"> </w:t>
      </w:r>
      <w:r w:rsidR="00397AE9" w:rsidRPr="006E2D5E">
        <w:rPr>
          <w:rFonts w:ascii="Times New Roman" w:hAnsi="Times New Roman"/>
          <w:color w:val="002060"/>
          <w:sz w:val="24"/>
          <w:szCs w:val="24"/>
        </w:rPr>
        <w:t>Контрольные соотношения форм пояснительной записки соблюдены не со всеми формами годовой отчетности, представленны</w:t>
      </w:r>
      <w:r w:rsidR="006E2D5E">
        <w:rPr>
          <w:rFonts w:ascii="Times New Roman" w:hAnsi="Times New Roman"/>
          <w:color w:val="002060"/>
          <w:sz w:val="24"/>
          <w:szCs w:val="24"/>
        </w:rPr>
        <w:t>ми в Контрольно-счетную палату.</w:t>
      </w:r>
    </w:p>
    <w:p w:rsidR="00CE5BC6" w:rsidRPr="001F6027" w:rsidRDefault="00CE5BC6" w:rsidP="00A4235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1F6027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 xml:space="preserve">Сведения об исполнении бюджета </w:t>
      </w:r>
      <w:hyperlink r:id="rId24" w:history="1">
        <w:r w:rsidRPr="001F6027">
          <w:rPr>
            <w:rStyle w:val="afb"/>
            <w:rFonts w:ascii="Times New Roman" w:hAnsi="Times New Roman"/>
            <w:b/>
            <w:color w:val="002060"/>
            <w:sz w:val="24"/>
            <w:szCs w:val="24"/>
            <w:lang w:eastAsia="ru-RU"/>
          </w:rPr>
          <w:t>(ф. 0503164)</w:t>
        </w:r>
      </w:hyperlink>
      <w:r w:rsidRPr="001F602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Информация в </w:t>
      </w:r>
      <w:hyperlink r:id="rId25" w:history="1">
        <w:r w:rsidRPr="001F6027">
          <w:rPr>
            <w:rStyle w:val="afb"/>
            <w:rFonts w:ascii="Times New Roman" w:hAnsi="Times New Roman"/>
            <w:color w:val="002060"/>
            <w:sz w:val="24"/>
            <w:szCs w:val="24"/>
            <w:u w:val="none"/>
            <w:lang w:eastAsia="ru-RU"/>
          </w:rPr>
          <w:t>форме</w:t>
        </w:r>
      </w:hyperlink>
      <w:r w:rsidRPr="001F602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содержит обобщенные за отчетный период данные о результатах исполнения бюджета учреждением</w:t>
      </w:r>
      <w:r w:rsidR="00593C29" w:rsidRPr="001F602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  </w:t>
      </w:r>
      <w:r w:rsidRPr="001F602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(</w:t>
      </w:r>
      <w:hyperlink r:id="rId26" w:history="1">
        <w:r w:rsidRPr="001F6027">
          <w:rPr>
            <w:rStyle w:val="afb"/>
            <w:rFonts w:ascii="Times New Roman" w:hAnsi="Times New Roman"/>
            <w:color w:val="002060"/>
            <w:sz w:val="24"/>
            <w:szCs w:val="24"/>
            <w:lang w:eastAsia="ru-RU"/>
          </w:rPr>
          <w:t>п. 163</w:t>
        </w:r>
      </w:hyperlink>
      <w:r w:rsidRPr="001F602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Инструкции N 191н).</w:t>
      </w:r>
    </w:p>
    <w:p w:rsidR="00C4179C" w:rsidRPr="001F6027" w:rsidRDefault="00593C29" w:rsidP="001F602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1F6027">
        <w:rPr>
          <w:rFonts w:ascii="Times New Roman" w:eastAsiaTheme="minorHAnsi" w:hAnsi="Times New Roman" w:cstheme="minorBidi"/>
          <w:color w:val="002060"/>
          <w:sz w:val="24"/>
          <w:szCs w:val="24"/>
        </w:rPr>
        <w:t>Проверкой  сведений об исполнении бюджета  (ф.0503164) установлено, что заполнение формы не соответствует</w:t>
      </w:r>
      <w:r w:rsidR="001F6027" w:rsidRPr="001F6027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пункту 163 Инструкции 191н в части отражения сумм отклонения детализированных показателей исполнения по кодам бюджетной классификации. </w:t>
      </w:r>
      <w:r w:rsidR="00885C20" w:rsidRPr="001F602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В графе 7 раздела 2 «Расходы бюджета» </w:t>
      </w:r>
      <w:r w:rsidR="00885C20" w:rsidRPr="001F6027">
        <w:rPr>
          <w:rFonts w:ascii="Times New Roman" w:eastAsia="Times New Roman" w:hAnsi="Times New Roman"/>
          <w:color w:val="002060"/>
          <w:sz w:val="24"/>
          <w:szCs w:val="24"/>
          <w:u w:val="single"/>
          <w:lang w:eastAsia="ru-RU"/>
        </w:rPr>
        <w:t>итоговый</w:t>
      </w:r>
      <w:r w:rsidR="00885C20" w:rsidRPr="001F602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показатель отклонения исполнения бюджета </w:t>
      </w:r>
      <w:r w:rsidR="00885C20" w:rsidRPr="001F6027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не соответствует</w:t>
      </w:r>
      <w:r w:rsidR="00885C20" w:rsidRPr="001F602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885C20" w:rsidRPr="001F6027">
        <w:rPr>
          <w:rFonts w:ascii="Times New Roman" w:eastAsia="Times New Roman" w:hAnsi="Times New Roman"/>
          <w:color w:val="002060"/>
          <w:sz w:val="24"/>
          <w:szCs w:val="24"/>
          <w:u w:val="single"/>
          <w:lang w:eastAsia="ru-RU"/>
        </w:rPr>
        <w:t>сумме</w:t>
      </w:r>
      <w:r w:rsidR="00885C20" w:rsidRPr="001F602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отклонения  детализированных показателей по кодам бюджетной классификации.</w:t>
      </w:r>
      <w:r w:rsidR="001F6027" w:rsidRPr="001F602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Сумма отклонения составила 590 989,52 рублей, а именно н</w:t>
      </w:r>
      <w:r w:rsidR="00885C20" w:rsidRPr="001F602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е отражены  показатели отклонения  от планового процента с указанием причины по коду бюджетной классификации</w:t>
      </w:r>
      <w:r w:rsidR="00E51302" w:rsidRPr="001F602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на сумму </w:t>
      </w:r>
      <w:r w:rsidR="001F6027" w:rsidRPr="001F602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590 989,52</w:t>
      </w:r>
      <w:r w:rsidR="00E51302" w:rsidRPr="001F602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рублей, в том числе:</w:t>
      </w:r>
    </w:p>
    <w:p w:rsidR="00885C20" w:rsidRPr="001F6027" w:rsidRDefault="00C4179C" w:rsidP="00885C20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1F602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</w:t>
      </w:r>
      <w:r w:rsidR="00885C20" w:rsidRPr="001F602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E51302" w:rsidRPr="001F602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651</w:t>
      </w:r>
      <w:r w:rsidR="001F6027" w:rsidRPr="001F602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0113</w:t>
      </w:r>
      <w:r w:rsidR="00E51302" w:rsidRPr="001F602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5A40C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995</w:t>
      </w:r>
      <w:r w:rsidR="00E51302" w:rsidRPr="001F602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0000000 </w:t>
      </w:r>
      <w:r w:rsidR="00885C20" w:rsidRPr="001F602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в сумме  </w:t>
      </w:r>
      <w:r w:rsidR="001F6027" w:rsidRPr="001F602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100 008,49</w:t>
      </w:r>
      <w:r w:rsidR="00E51302" w:rsidRPr="001F602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рублей;</w:t>
      </w:r>
    </w:p>
    <w:p w:rsidR="00E51302" w:rsidRPr="001F6027" w:rsidRDefault="00E51302" w:rsidP="00885C20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1F602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- 65</w:t>
      </w:r>
      <w:r w:rsidR="001F6027" w:rsidRPr="001F602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1 0409 </w:t>
      </w:r>
      <w:r w:rsidR="00AC6DB0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185</w:t>
      </w:r>
      <w:r w:rsidR="001F6027" w:rsidRPr="001F602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0000000  в сумме  436 301,01 </w:t>
      </w:r>
      <w:r w:rsidRPr="001F602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рублей;</w:t>
      </w:r>
    </w:p>
    <w:p w:rsidR="00E51302" w:rsidRDefault="00E51302" w:rsidP="00885C20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1F602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- 651 0503 </w:t>
      </w:r>
      <w:r w:rsidR="00AC6DB0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232</w:t>
      </w:r>
      <w:r w:rsidRPr="001F602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0000000  в сумме    </w:t>
      </w:r>
      <w:r w:rsidR="001F6027" w:rsidRPr="001F602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54 680,02</w:t>
      </w:r>
      <w:r w:rsidRPr="001F602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рублей.</w:t>
      </w:r>
    </w:p>
    <w:p w:rsidR="006E2D5E" w:rsidRPr="006E2D5E" w:rsidRDefault="006E2D5E" w:rsidP="006E2D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6E2D5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Контрольные соотношения с ф. 0503127 </w:t>
      </w:r>
      <w:r w:rsidRPr="006E2D5E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не соблюдены.</w:t>
      </w:r>
      <w:r w:rsidRPr="006E2D5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Итоговые строки источников 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внешнего </w:t>
      </w:r>
      <w:r w:rsidRPr="006E2D5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финансирования дефицита бюджета ф. 0503164  раздела 3 «Источники финансирования дефицита бюджета» по стр. 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620 графы 5</w:t>
      </w:r>
      <w:r w:rsidRPr="006E2D5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6E2D5E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не соответствуют</w:t>
      </w:r>
      <w:r w:rsidRPr="006E2D5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источникам 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внешнего </w:t>
      </w:r>
      <w:r w:rsidRPr="006E2D5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финансирования дефицита бюджета ф. 0503127 по стр. 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620</w:t>
      </w:r>
      <w:r w:rsidRPr="006E2D5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графы </w:t>
      </w:r>
      <w:r w:rsidRPr="006E2D5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8.</w:t>
      </w:r>
    </w:p>
    <w:p w:rsidR="006E2D5E" w:rsidRDefault="006E2D5E" w:rsidP="00885C20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8B7416" w:rsidRPr="00162DF5" w:rsidRDefault="008B7416" w:rsidP="00EE2B13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color w:val="002060"/>
          <w:sz w:val="24"/>
          <w:szCs w:val="24"/>
          <w:lang w:eastAsia="ru-RU"/>
        </w:rPr>
      </w:pPr>
      <w:r w:rsidRPr="00162DF5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Сведения об исполнении мероприятий в рамках целевых программ </w:t>
      </w:r>
      <w:hyperlink r:id="rId27" w:history="1">
        <w:r w:rsidRPr="00162DF5">
          <w:rPr>
            <w:rStyle w:val="afb"/>
            <w:rFonts w:ascii="Times New Roman" w:hAnsi="Times New Roman"/>
            <w:b/>
            <w:color w:val="002060"/>
            <w:sz w:val="24"/>
            <w:szCs w:val="24"/>
            <w:lang w:eastAsia="ru-RU"/>
          </w:rPr>
          <w:t>(ф. 0503166)</w:t>
        </w:r>
      </w:hyperlink>
    </w:p>
    <w:p w:rsidR="007F18D0" w:rsidRPr="00D430D4" w:rsidRDefault="007F18D0" w:rsidP="007F18D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  <w:lang w:eastAsia="ru-RU"/>
        </w:rPr>
      </w:pPr>
      <w:r w:rsidRPr="00D430D4">
        <w:rPr>
          <w:rFonts w:ascii="Times New Roman" w:eastAsiaTheme="minorHAnsi" w:hAnsi="Times New Roman"/>
          <w:color w:val="002060"/>
          <w:sz w:val="24"/>
          <w:szCs w:val="24"/>
        </w:rPr>
        <w:t xml:space="preserve">Согласно п. 164 Инструкции 191н, Сведения об исполнении мероприятий в рамках целевых программ (ф.0503166) </w:t>
      </w:r>
      <w:r w:rsidRPr="00D430D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содержат обобщенные за отчетный период данные о результатах выполнения федеральных целевых программ, предусмотренных в рамках государственных программ Российской Федерации. </w:t>
      </w:r>
    </w:p>
    <w:p w:rsidR="007F18D0" w:rsidRPr="00D430D4" w:rsidRDefault="007F18D0" w:rsidP="007F18D0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color w:val="002060"/>
          <w:sz w:val="24"/>
          <w:szCs w:val="24"/>
        </w:rPr>
      </w:pPr>
      <w:proofErr w:type="gramStart"/>
      <w:r w:rsidRPr="00D430D4">
        <w:rPr>
          <w:rFonts w:ascii="Times New Roman" w:eastAsiaTheme="minorHAnsi" w:hAnsi="Times New Roman"/>
          <w:color w:val="002060"/>
          <w:sz w:val="24"/>
          <w:szCs w:val="24"/>
        </w:rPr>
        <w:t xml:space="preserve">В </w:t>
      </w:r>
      <w:hyperlink r:id="rId28" w:anchor="/document/12181732/entry/5031660" w:history="1">
        <w:r w:rsidRPr="00D430D4">
          <w:rPr>
            <w:rFonts w:ascii="Times New Roman" w:eastAsiaTheme="minorHAnsi" w:hAnsi="Times New Roman"/>
            <w:color w:val="002060"/>
            <w:sz w:val="24"/>
            <w:szCs w:val="24"/>
            <w:u w:val="single"/>
          </w:rPr>
          <w:t>графе 1</w:t>
        </w:r>
      </w:hyperlink>
      <w:r w:rsidRPr="00D430D4">
        <w:rPr>
          <w:rFonts w:ascii="Times New Roman" w:eastAsiaTheme="minorHAnsi" w:hAnsi="Times New Roman"/>
          <w:color w:val="002060"/>
          <w:sz w:val="24"/>
          <w:szCs w:val="24"/>
        </w:rPr>
        <w:t xml:space="preserve"> указывается наименование </w:t>
      </w:r>
      <w:r w:rsidRPr="00D430D4">
        <w:rPr>
          <w:rFonts w:ascii="Times New Roman" w:eastAsiaTheme="minorHAnsi" w:hAnsi="Times New Roman"/>
          <w:b/>
          <w:color w:val="002060"/>
          <w:sz w:val="24"/>
          <w:szCs w:val="24"/>
          <w:u w:val="single"/>
        </w:rPr>
        <w:t>федеральной</w:t>
      </w:r>
      <w:r w:rsidRPr="00D430D4">
        <w:rPr>
          <w:rFonts w:ascii="Times New Roman" w:eastAsiaTheme="minorHAnsi" w:hAnsi="Times New Roman"/>
          <w:color w:val="002060"/>
          <w:sz w:val="24"/>
          <w:szCs w:val="24"/>
        </w:rPr>
        <w:t xml:space="preserve"> целевой программы (подпрограммы, основного мероприятия (отдельных их этапов), по которым в приложении отражены результаты исполнения мероприятий за отчетный период.</w:t>
      </w:r>
      <w:proofErr w:type="gramEnd"/>
    </w:p>
    <w:p w:rsidR="00141ED1" w:rsidRDefault="007F18D0" w:rsidP="007F18D0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D430D4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Заполнение (ф. 0503166)  </w:t>
      </w:r>
      <w:r w:rsidRPr="00D430D4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не соответствует</w:t>
      </w:r>
      <w:r w:rsidRPr="00D430D4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Инструкции 191н.</w:t>
      </w:r>
      <w:r w:rsidRPr="00D430D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</w:t>
      </w:r>
      <w:r w:rsidR="00141ED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К</w:t>
      </w:r>
      <w:r w:rsidRPr="00D430D4">
        <w:rPr>
          <w:rFonts w:ascii="Times New Roman" w:hAnsi="Times New Roman"/>
          <w:color w:val="002060"/>
          <w:sz w:val="24"/>
          <w:szCs w:val="24"/>
        </w:rPr>
        <w:t xml:space="preserve">од целевой статьи расходов по </w:t>
      </w:r>
      <w:hyperlink r:id="rId29" w:anchor="/document/71971578/entry/15000" w:history="1">
        <w:r w:rsidRPr="00D430D4">
          <w:rPr>
            <w:rFonts w:ascii="Times New Roman" w:hAnsi="Times New Roman"/>
            <w:color w:val="002060"/>
            <w:sz w:val="24"/>
            <w:szCs w:val="24"/>
          </w:rPr>
          <w:t>бюджетной классификации</w:t>
        </w:r>
      </w:hyperlink>
      <w:r w:rsidR="00141ED1">
        <w:rPr>
          <w:rFonts w:ascii="Times New Roman" w:hAnsi="Times New Roman"/>
          <w:color w:val="002060"/>
          <w:sz w:val="24"/>
          <w:szCs w:val="24"/>
        </w:rPr>
        <w:t xml:space="preserve"> не соответствует кодам федеральных проектов</w:t>
      </w:r>
      <w:r w:rsidR="00F272E2">
        <w:rPr>
          <w:rFonts w:ascii="Times New Roman" w:hAnsi="Times New Roman"/>
          <w:color w:val="002060"/>
          <w:sz w:val="24"/>
          <w:szCs w:val="24"/>
        </w:rPr>
        <w:t>, включенных в целевые  статьи расходов.</w:t>
      </w:r>
      <w:r w:rsidR="00141ED1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F18D0" w:rsidRPr="00C41C8C" w:rsidRDefault="007F18D0" w:rsidP="007F18D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proofErr w:type="gramStart"/>
      <w:r w:rsidRPr="00C41C8C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Проверкой установлено</w:t>
      </w:r>
      <w:r w:rsidRPr="00C41C8C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, в предоставленных в Контрольно-счетную палату МО «Нерюнгринский район» сведениях об исполнении мероприятий в рамках целевых программ     ф. 0503166, отражены четырнадцать </w:t>
      </w:r>
      <w:r w:rsidRPr="00C41C8C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муниципальных</w:t>
      </w:r>
      <w:r w:rsidR="000C57BC" w:rsidRPr="00C41C8C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целевых программ</w:t>
      </w:r>
      <w:r w:rsidRPr="00C41C8C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, </w:t>
      </w:r>
      <w:r w:rsidR="000C57BC" w:rsidRPr="00C41C8C">
        <w:rPr>
          <w:rFonts w:ascii="Times New Roman" w:eastAsiaTheme="minorHAnsi" w:hAnsi="Times New Roman"/>
          <w:color w:val="002060"/>
          <w:sz w:val="24"/>
          <w:szCs w:val="24"/>
        </w:rPr>
        <w:t>действующих</w:t>
      </w:r>
      <w:r w:rsidRPr="00C41C8C">
        <w:rPr>
          <w:rFonts w:ascii="Times New Roman" w:eastAsiaTheme="minorHAnsi" w:hAnsi="Times New Roman"/>
          <w:color w:val="002060"/>
          <w:sz w:val="24"/>
          <w:szCs w:val="24"/>
        </w:rPr>
        <w:t xml:space="preserve"> </w:t>
      </w:r>
      <w:r w:rsidRPr="00C41C8C">
        <w:rPr>
          <w:rFonts w:ascii="Times New Roman" w:hAnsi="Times New Roman"/>
          <w:color w:val="002060"/>
          <w:sz w:val="24"/>
          <w:szCs w:val="24"/>
        </w:rPr>
        <w:t xml:space="preserve">в городском поселении «Поселок </w:t>
      </w:r>
      <w:r w:rsidR="000C57BC" w:rsidRPr="00C41C8C">
        <w:rPr>
          <w:rFonts w:ascii="Times New Roman" w:hAnsi="Times New Roman"/>
          <w:color w:val="002060"/>
          <w:sz w:val="24"/>
          <w:szCs w:val="24"/>
        </w:rPr>
        <w:t>Беркакит</w:t>
      </w:r>
      <w:r w:rsidR="00E54498" w:rsidRPr="00C41C8C">
        <w:rPr>
          <w:rFonts w:ascii="Times New Roman" w:hAnsi="Times New Roman"/>
          <w:color w:val="002060"/>
          <w:sz w:val="24"/>
          <w:szCs w:val="24"/>
        </w:rPr>
        <w:t>» Нерюнгринского района в 2021</w:t>
      </w:r>
      <w:r w:rsidRPr="00C41C8C">
        <w:rPr>
          <w:rFonts w:ascii="Times New Roman" w:hAnsi="Times New Roman"/>
          <w:color w:val="002060"/>
          <w:sz w:val="24"/>
          <w:szCs w:val="24"/>
        </w:rPr>
        <w:t xml:space="preserve"> году, с утвержденным объемом финансирования </w:t>
      </w:r>
      <w:r w:rsidR="00E54498" w:rsidRPr="00C41C8C">
        <w:rPr>
          <w:rFonts w:ascii="Times New Roman" w:hAnsi="Times New Roman"/>
          <w:color w:val="002060"/>
          <w:sz w:val="24"/>
          <w:szCs w:val="24"/>
        </w:rPr>
        <w:t>31</w:t>
      </w:r>
      <w:r w:rsidR="00C41C8C" w:rsidRPr="00C41C8C">
        <w:rPr>
          <w:rFonts w:ascii="Times New Roman" w:hAnsi="Times New Roman"/>
          <w:color w:val="002060"/>
          <w:sz w:val="24"/>
          <w:szCs w:val="24"/>
        </w:rPr>
        <w:t> </w:t>
      </w:r>
      <w:r w:rsidR="00E54498" w:rsidRPr="00C41C8C">
        <w:rPr>
          <w:rFonts w:ascii="Times New Roman" w:hAnsi="Times New Roman"/>
          <w:color w:val="002060"/>
          <w:sz w:val="24"/>
          <w:szCs w:val="24"/>
        </w:rPr>
        <w:t>476</w:t>
      </w:r>
      <w:r w:rsidR="00C41C8C" w:rsidRPr="00C41C8C">
        <w:rPr>
          <w:rFonts w:ascii="Times New Roman" w:hAnsi="Times New Roman"/>
          <w:color w:val="002060"/>
          <w:sz w:val="24"/>
          <w:szCs w:val="24"/>
        </w:rPr>
        <w:t xml:space="preserve">,3 </w:t>
      </w:r>
      <w:r w:rsidRPr="00C41C8C">
        <w:rPr>
          <w:rFonts w:ascii="Times New Roman" w:hAnsi="Times New Roman"/>
          <w:color w:val="002060"/>
          <w:sz w:val="24"/>
          <w:szCs w:val="24"/>
        </w:rPr>
        <w:t xml:space="preserve">тыс. рублей, </w:t>
      </w:r>
      <w:r w:rsidRPr="00C41C8C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в том числе: из средств местного бюджета – </w:t>
      </w:r>
      <w:r w:rsidR="00C41C8C" w:rsidRPr="00C41C8C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26 151,2</w:t>
      </w:r>
      <w:r w:rsidR="000C57BC" w:rsidRPr="00C41C8C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</w:t>
      </w:r>
      <w:r w:rsidRPr="00C41C8C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тыс. рублей;</w:t>
      </w:r>
      <w:proofErr w:type="gramEnd"/>
      <w:r w:rsidRPr="00C41C8C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из средств государственного бюджета Республики Саха (Якутия) – </w:t>
      </w:r>
      <w:r w:rsidR="00C41C8C" w:rsidRPr="00C41C8C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5 325,1</w:t>
      </w:r>
      <w:r w:rsidRPr="00C41C8C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тыс. рублей. Фактическое исполнение составило </w:t>
      </w:r>
      <w:r w:rsidR="00E54498" w:rsidRPr="00C41C8C">
        <w:rPr>
          <w:rFonts w:ascii="Times New Roman" w:hAnsi="Times New Roman"/>
          <w:b/>
          <w:color w:val="002060"/>
          <w:sz w:val="24"/>
          <w:szCs w:val="24"/>
        </w:rPr>
        <w:t>29</w:t>
      </w:r>
      <w:r w:rsidR="00C41C8C" w:rsidRPr="00C41C8C">
        <w:rPr>
          <w:rFonts w:ascii="Times New Roman" w:hAnsi="Times New Roman"/>
          <w:b/>
          <w:color w:val="002060"/>
          <w:sz w:val="24"/>
          <w:szCs w:val="24"/>
        </w:rPr>
        <w:t> </w:t>
      </w:r>
      <w:r w:rsidR="00E54498" w:rsidRPr="00C41C8C">
        <w:rPr>
          <w:rFonts w:ascii="Times New Roman" w:hAnsi="Times New Roman"/>
          <w:b/>
          <w:color w:val="002060"/>
          <w:sz w:val="24"/>
          <w:szCs w:val="24"/>
        </w:rPr>
        <w:t>666</w:t>
      </w:r>
      <w:r w:rsidR="00C41C8C" w:rsidRPr="00C41C8C">
        <w:rPr>
          <w:rFonts w:ascii="Times New Roman" w:hAnsi="Times New Roman"/>
          <w:b/>
          <w:color w:val="002060"/>
          <w:sz w:val="24"/>
          <w:szCs w:val="24"/>
        </w:rPr>
        <w:t xml:space="preserve">,3 </w:t>
      </w:r>
      <w:r w:rsidRPr="00C41C8C">
        <w:rPr>
          <w:rFonts w:ascii="Times New Roman" w:hAnsi="Times New Roman"/>
          <w:color w:val="002060"/>
          <w:sz w:val="24"/>
          <w:szCs w:val="24"/>
        </w:rPr>
        <w:t xml:space="preserve">тыс. рублей или </w:t>
      </w:r>
      <w:r w:rsidR="00E54498" w:rsidRPr="00C41C8C">
        <w:rPr>
          <w:rFonts w:ascii="Times New Roman" w:hAnsi="Times New Roman"/>
          <w:color w:val="002060"/>
          <w:sz w:val="24"/>
          <w:szCs w:val="24"/>
        </w:rPr>
        <w:t>94,2</w:t>
      </w:r>
      <w:r w:rsidRPr="00C41C8C">
        <w:rPr>
          <w:rFonts w:ascii="Times New Roman" w:hAnsi="Times New Roman"/>
          <w:color w:val="002060"/>
          <w:sz w:val="24"/>
          <w:szCs w:val="24"/>
        </w:rPr>
        <w:t>% от выделенных ассигнований.</w:t>
      </w:r>
      <w:r w:rsidRPr="00C41C8C">
        <w:rPr>
          <w:rFonts w:ascii="Times New Roman" w:hAnsi="Times New Roman"/>
          <w:color w:val="002060"/>
          <w:sz w:val="24"/>
          <w:szCs w:val="24"/>
        </w:rPr>
        <w:tab/>
      </w:r>
    </w:p>
    <w:p w:rsidR="00E353BA" w:rsidRPr="00337846" w:rsidRDefault="00E353BA" w:rsidP="007F18D0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116243" w:rsidRPr="00C41C8C" w:rsidRDefault="00116243" w:rsidP="00EE2B1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C41C8C">
        <w:rPr>
          <w:rFonts w:ascii="Times New Roman" w:eastAsia="Times New Roman" w:hAnsi="Times New Roman"/>
          <w:b/>
          <w:color w:val="002060"/>
          <w:sz w:val="24"/>
          <w:szCs w:val="24"/>
        </w:rPr>
        <w:t xml:space="preserve">Сведения о движении нефинансовых активов </w:t>
      </w:r>
      <w:hyperlink r:id="rId30" w:history="1">
        <w:r w:rsidRPr="00C41C8C">
          <w:rPr>
            <w:rStyle w:val="afb"/>
            <w:rFonts w:ascii="Times New Roman" w:hAnsi="Times New Roman"/>
            <w:b/>
            <w:color w:val="002060"/>
            <w:sz w:val="24"/>
            <w:szCs w:val="24"/>
          </w:rPr>
          <w:t>(ф. 0503168)</w:t>
        </w:r>
      </w:hyperlink>
      <w:r w:rsidRPr="00C41C8C">
        <w:rPr>
          <w:rFonts w:ascii="Times New Roman" w:eastAsia="Times New Roman" w:hAnsi="Times New Roman"/>
          <w:color w:val="002060"/>
          <w:sz w:val="24"/>
          <w:szCs w:val="24"/>
        </w:rPr>
        <w:t xml:space="preserve"> </w:t>
      </w:r>
      <w:r w:rsidR="00866257" w:rsidRPr="00C41C8C">
        <w:rPr>
          <w:rFonts w:ascii="Times New Roman" w:eastAsia="Times New Roman" w:hAnsi="Times New Roman"/>
          <w:color w:val="002060"/>
          <w:sz w:val="24"/>
          <w:szCs w:val="24"/>
        </w:rPr>
        <w:t>заполнен</w:t>
      </w:r>
      <w:r w:rsidR="002F4458" w:rsidRPr="00C41C8C">
        <w:rPr>
          <w:rFonts w:ascii="Times New Roman" w:eastAsia="Times New Roman" w:hAnsi="Times New Roman"/>
          <w:color w:val="002060"/>
          <w:sz w:val="24"/>
          <w:szCs w:val="24"/>
        </w:rPr>
        <w:t>ы</w:t>
      </w:r>
      <w:r w:rsidR="00866257" w:rsidRPr="00C41C8C">
        <w:rPr>
          <w:rFonts w:ascii="Times New Roman" w:eastAsia="Times New Roman" w:hAnsi="Times New Roman"/>
          <w:color w:val="002060"/>
          <w:sz w:val="24"/>
          <w:szCs w:val="24"/>
        </w:rPr>
        <w:t xml:space="preserve"> в соответствии  с </w:t>
      </w:r>
      <w:r w:rsidR="00E353BA" w:rsidRPr="00C41C8C">
        <w:rPr>
          <w:rFonts w:ascii="Times New Roman" w:eastAsia="Times New Roman" w:hAnsi="Times New Roman"/>
          <w:color w:val="002060"/>
          <w:sz w:val="24"/>
          <w:szCs w:val="24"/>
        </w:rPr>
        <w:t xml:space="preserve">п. 166 </w:t>
      </w:r>
      <w:r w:rsidR="00866257" w:rsidRPr="00C41C8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Инструкции N 191н</w:t>
      </w:r>
      <w:r w:rsidRPr="00C41C8C">
        <w:rPr>
          <w:rFonts w:ascii="Times New Roman" w:eastAsia="Times New Roman" w:hAnsi="Times New Roman"/>
          <w:color w:val="002060"/>
          <w:sz w:val="24"/>
          <w:szCs w:val="24"/>
        </w:rPr>
        <w:t xml:space="preserve">. </w:t>
      </w:r>
    </w:p>
    <w:p w:rsidR="00D93CD9" w:rsidRPr="00E5353D" w:rsidRDefault="00AF0738" w:rsidP="00EE2B1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E5353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Предоставленный реестр муниципального имущества</w:t>
      </w:r>
      <w:r w:rsidR="00D93CD9" w:rsidRPr="00E5353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(далее - Реестр)</w:t>
      </w:r>
      <w:r w:rsidRPr="00E5353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ведется </w:t>
      </w:r>
      <w:r w:rsidR="00D93CD9" w:rsidRPr="00E5353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                </w:t>
      </w:r>
      <w:r w:rsidRPr="00E5353D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в нарушение</w:t>
      </w:r>
      <w:r w:rsidRPr="00E5353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D93CD9" w:rsidRPr="00E5353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E5353D">
        <w:rPr>
          <w:rFonts w:ascii="Times New Roman" w:hAnsi="Times New Roman"/>
          <w:color w:val="002060"/>
          <w:sz w:val="24"/>
          <w:szCs w:val="24"/>
        </w:rPr>
        <w:t>Приказа Министерства экономического развития РФ от 30 августа 2011 № 424</w:t>
      </w:r>
      <w:r w:rsidR="009D5C08" w:rsidRPr="00E5353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E5353D">
        <w:rPr>
          <w:rFonts w:ascii="Times New Roman" w:hAnsi="Times New Roman"/>
          <w:color w:val="002060"/>
          <w:sz w:val="24"/>
          <w:szCs w:val="24"/>
        </w:rPr>
        <w:t>"Об утверждении Порядка ведения органами местного самоуправления реестров муниципального имущества".</w:t>
      </w:r>
    </w:p>
    <w:p w:rsidR="008B7416" w:rsidRPr="00E5353D" w:rsidRDefault="00E5353D" w:rsidP="00EE2B1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E5353D">
        <w:rPr>
          <w:rFonts w:ascii="Times New Roman" w:hAnsi="Times New Roman"/>
          <w:color w:val="002060"/>
          <w:sz w:val="24"/>
          <w:szCs w:val="24"/>
        </w:rPr>
        <w:t>В Реестре на 01.01.2021</w:t>
      </w:r>
      <w:r w:rsidR="00D93CD9" w:rsidRPr="00E5353D">
        <w:rPr>
          <w:rFonts w:ascii="Times New Roman" w:hAnsi="Times New Roman"/>
          <w:color w:val="002060"/>
          <w:sz w:val="24"/>
          <w:szCs w:val="24"/>
        </w:rPr>
        <w:t xml:space="preserve"> года</w:t>
      </w:r>
      <w:r w:rsidRPr="00E5353D">
        <w:rPr>
          <w:rFonts w:ascii="Times New Roman" w:hAnsi="Times New Roman"/>
          <w:color w:val="002060"/>
          <w:sz w:val="24"/>
          <w:szCs w:val="24"/>
        </w:rPr>
        <w:t xml:space="preserve">, утвержденного Постановлением администрации городского поселения «Поселок Беркакит» от 11.02.2021 № 31-п и в Реестре на 01.01.2022 </w:t>
      </w:r>
      <w:r w:rsidRPr="00E5353D">
        <w:rPr>
          <w:rFonts w:ascii="Times New Roman" w:hAnsi="Times New Roman"/>
          <w:color w:val="002060"/>
          <w:sz w:val="24"/>
          <w:szCs w:val="24"/>
        </w:rPr>
        <w:lastRenderedPageBreak/>
        <w:t xml:space="preserve">года, утвержденного Постановлением администрации городского поселения «Поселок Беркакит» от 28.01.2022 № 22/1-п, </w:t>
      </w:r>
      <w:r w:rsidR="00D93CD9" w:rsidRPr="00E5353D">
        <w:rPr>
          <w:rFonts w:ascii="Times New Roman" w:hAnsi="Times New Roman"/>
          <w:color w:val="002060"/>
          <w:sz w:val="24"/>
          <w:szCs w:val="24"/>
        </w:rPr>
        <w:t xml:space="preserve"> отсутствуют показатели о кадастровой, балансовой и остаточной стоимости имущества</w:t>
      </w:r>
      <w:r w:rsidR="000C0C73" w:rsidRPr="00E5353D">
        <w:rPr>
          <w:rFonts w:ascii="Times New Roman" w:hAnsi="Times New Roman"/>
          <w:color w:val="002060"/>
          <w:sz w:val="24"/>
          <w:szCs w:val="24"/>
        </w:rPr>
        <w:t>, а также суммы начисленной амортизации.</w:t>
      </w:r>
    </w:p>
    <w:p w:rsidR="00AF0738" w:rsidRPr="00E5353D" w:rsidRDefault="00AF0738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E5353D">
        <w:rPr>
          <w:rFonts w:ascii="Times New Roman" w:hAnsi="Times New Roman"/>
          <w:color w:val="002060"/>
          <w:sz w:val="24"/>
          <w:szCs w:val="24"/>
        </w:rPr>
        <w:t>В результате этого, произвести сверку данных, отраженных в Реестре муниципального имущества с данными, отраженными в отчетности</w:t>
      </w:r>
      <w:r w:rsidR="009D5C08" w:rsidRPr="00E5353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9D5C08" w:rsidRPr="00E5353D">
        <w:rPr>
          <w:rFonts w:ascii="Times New Roman" w:hAnsi="Times New Roman"/>
          <w:b/>
          <w:color w:val="002060"/>
          <w:sz w:val="24"/>
          <w:szCs w:val="24"/>
        </w:rPr>
        <w:t>не представляется возможным</w:t>
      </w:r>
      <w:r w:rsidRPr="00E5353D">
        <w:rPr>
          <w:rFonts w:ascii="Times New Roman" w:hAnsi="Times New Roman"/>
          <w:color w:val="002060"/>
          <w:sz w:val="24"/>
          <w:szCs w:val="24"/>
        </w:rPr>
        <w:t>.</w:t>
      </w:r>
    </w:p>
    <w:p w:rsidR="00945B34" w:rsidRPr="00337846" w:rsidRDefault="00945B34" w:rsidP="00EE2B1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422F" w:rsidRPr="00E5353D" w:rsidRDefault="0095422F" w:rsidP="00EE2B1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E5353D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Сведения по дебиторской и кредиторской задолженности </w:t>
      </w:r>
      <w:hyperlink r:id="rId31" w:history="1">
        <w:r w:rsidRPr="00E5353D">
          <w:rPr>
            <w:rStyle w:val="afb"/>
            <w:rFonts w:ascii="Times New Roman" w:eastAsia="Times New Roman" w:hAnsi="Times New Roman"/>
            <w:b/>
            <w:color w:val="002060"/>
            <w:sz w:val="24"/>
            <w:szCs w:val="24"/>
            <w:lang w:eastAsia="ru-RU"/>
          </w:rPr>
          <w:t>(ф. 0503169)</w:t>
        </w:r>
      </w:hyperlink>
      <w:r w:rsidRPr="00E5353D">
        <w:rPr>
          <w:rFonts w:ascii="Times New Roman" w:hAnsi="Times New Roman"/>
          <w:color w:val="002060"/>
          <w:sz w:val="24"/>
          <w:szCs w:val="24"/>
        </w:rPr>
        <w:t>.</w:t>
      </w:r>
    </w:p>
    <w:p w:rsidR="00D34664" w:rsidRPr="00E5353D" w:rsidRDefault="00D34664" w:rsidP="00EE2B13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E5353D">
        <w:rPr>
          <w:rFonts w:ascii="Times New Roman" w:hAnsi="Times New Roman"/>
          <w:color w:val="002060"/>
          <w:sz w:val="24"/>
          <w:szCs w:val="24"/>
        </w:rPr>
        <w:t>В ходе анализа Сведений по дебиторской и кредиторской задолженности учреждения    (ф. 0503169) установлено, что вся задолженность является текущей.</w:t>
      </w:r>
    </w:p>
    <w:p w:rsidR="00402436" w:rsidRPr="00E5353D" w:rsidRDefault="00402436" w:rsidP="00EE2B1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2060"/>
          <w:sz w:val="24"/>
          <w:szCs w:val="24"/>
          <w:shd w:val="clear" w:color="auto" w:fill="FFFFFF"/>
        </w:rPr>
      </w:pPr>
      <w:r w:rsidRPr="00E5353D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Показатели, отраженные в Сведениях (</w:t>
      </w:r>
      <w:r w:rsidRPr="00E5353D">
        <w:rPr>
          <w:rFonts w:ascii="Times New Roman" w:hAnsi="Times New Roman"/>
          <w:color w:val="002060"/>
          <w:sz w:val="24"/>
          <w:szCs w:val="24"/>
        </w:rPr>
        <w:t>ф.0503169)</w:t>
      </w:r>
      <w:r w:rsidR="00C81D7C">
        <w:rPr>
          <w:rFonts w:ascii="Times New Roman" w:hAnsi="Times New Roman"/>
          <w:color w:val="002060"/>
          <w:sz w:val="24"/>
          <w:szCs w:val="24"/>
        </w:rPr>
        <w:t xml:space="preserve"> на начало года и на конец отчетного </w:t>
      </w:r>
      <w:r w:rsidR="00AC6DB0">
        <w:rPr>
          <w:rFonts w:ascii="Times New Roman" w:hAnsi="Times New Roman"/>
          <w:color w:val="002060"/>
          <w:sz w:val="24"/>
          <w:szCs w:val="24"/>
        </w:rPr>
        <w:t>периода</w:t>
      </w:r>
      <w:r w:rsidRPr="00E5353D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подтверждены соответствующими регистрами бюджетного учета.</w:t>
      </w:r>
    </w:p>
    <w:p w:rsidR="0095422F" w:rsidRPr="00C81D7C" w:rsidRDefault="00D34664" w:rsidP="00EE2B13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C81D7C">
        <w:rPr>
          <w:rFonts w:ascii="Times New Roman" w:hAnsi="Times New Roman"/>
          <w:color w:val="002060"/>
          <w:sz w:val="24"/>
          <w:szCs w:val="24"/>
        </w:rPr>
        <w:t>Сведения о дебиторской задолженности в разрезе счетов бухгалтерского учета приведены в таблице:</w:t>
      </w:r>
      <w:r w:rsidRPr="00C81D7C">
        <w:rPr>
          <w:rFonts w:ascii="Times New Roman" w:hAnsi="Times New Roman"/>
          <w:color w:val="002060"/>
          <w:sz w:val="24"/>
          <w:szCs w:val="24"/>
        </w:rPr>
        <w:tab/>
        <w:t xml:space="preserve">                                     </w:t>
      </w:r>
    </w:p>
    <w:p w:rsidR="00953FFB" w:rsidRPr="00472577" w:rsidRDefault="00953FFB" w:rsidP="00D34664">
      <w:pPr>
        <w:spacing w:after="0" w:line="240" w:lineRule="auto"/>
        <w:ind w:firstLine="708"/>
        <w:jc w:val="right"/>
        <w:rPr>
          <w:rFonts w:ascii="Times New Roman" w:hAnsi="Times New Roman"/>
          <w:color w:val="002060"/>
          <w:sz w:val="24"/>
          <w:szCs w:val="24"/>
        </w:rPr>
      </w:pPr>
      <w:r w:rsidRPr="00472577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                                                      </w:t>
      </w:r>
      <w:r w:rsidR="003F3248" w:rsidRPr="00472577">
        <w:rPr>
          <w:rFonts w:ascii="Times New Roman" w:hAnsi="Times New Roman"/>
          <w:color w:val="002060"/>
          <w:sz w:val="24"/>
          <w:szCs w:val="24"/>
        </w:rPr>
        <w:tab/>
      </w:r>
      <w:r w:rsidR="003F3248" w:rsidRPr="00472577">
        <w:rPr>
          <w:rFonts w:ascii="Times New Roman" w:hAnsi="Times New Roman"/>
          <w:color w:val="002060"/>
          <w:sz w:val="24"/>
          <w:szCs w:val="24"/>
        </w:rPr>
        <w:tab/>
      </w:r>
      <w:r w:rsidRPr="00472577">
        <w:rPr>
          <w:rFonts w:ascii="Times New Roman" w:hAnsi="Times New Roman"/>
          <w:color w:val="002060"/>
          <w:sz w:val="24"/>
          <w:szCs w:val="24"/>
        </w:rPr>
        <w:t>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559"/>
      </w:tblGrid>
      <w:tr w:rsidR="00337846" w:rsidRPr="00472577" w:rsidTr="00D34664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472577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72577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472577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72577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FFB" w:rsidRPr="00472577" w:rsidRDefault="00953FFB" w:rsidP="004A5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72577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Дебиторская задолженность </w:t>
            </w:r>
            <w:r w:rsidR="00757B88" w:rsidRPr="00472577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за 2021</w:t>
            </w:r>
            <w:r w:rsidRPr="00472577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472577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72577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337846" w:rsidRPr="00472577" w:rsidTr="00D34664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B" w:rsidRPr="00472577" w:rsidRDefault="00953FFB" w:rsidP="00953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B" w:rsidRPr="00472577" w:rsidRDefault="00953FFB" w:rsidP="00953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472577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72577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472577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72577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B" w:rsidRPr="00472577" w:rsidRDefault="00953FFB" w:rsidP="00953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</w:tr>
      <w:tr w:rsidR="00337846" w:rsidRPr="00472577" w:rsidTr="00D34664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472577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472577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472577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472577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472577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472577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472577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472577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472577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472577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5</w:t>
            </w:r>
          </w:p>
        </w:tc>
      </w:tr>
      <w:tr w:rsidR="00472577" w:rsidRPr="00472577" w:rsidTr="00D34664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472577" w:rsidRDefault="00C77928" w:rsidP="00C77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472577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1.205.00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28" w:rsidRPr="00472577" w:rsidRDefault="001B4C64" w:rsidP="0049750D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472577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Расчеты по доходам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472577" w:rsidRDefault="00757B88" w:rsidP="003C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472577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786 512,07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472577" w:rsidRDefault="00757B88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472577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922 237,66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472577" w:rsidRDefault="00757B88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472577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135 725,59</w:t>
            </w:r>
          </w:p>
        </w:tc>
      </w:tr>
      <w:tr w:rsidR="00337846" w:rsidRPr="00472577" w:rsidTr="00D34664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472577" w:rsidRDefault="00C77928" w:rsidP="0062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472577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1.206.00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28" w:rsidRPr="00472577" w:rsidRDefault="00C77928" w:rsidP="00622BDD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472577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 xml:space="preserve">Расчеты по выданным авансам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472577" w:rsidRDefault="00757B88" w:rsidP="003C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472577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305 974,71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472577" w:rsidRDefault="00757B88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472577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307 660,08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472577" w:rsidRDefault="00757B88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472577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1 685,37</w:t>
            </w:r>
          </w:p>
        </w:tc>
      </w:tr>
      <w:tr w:rsidR="00337846" w:rsidRPr="00472577" w:rsidTr="00D34664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28" w:rsidRPr="00472577" w:rsidRDefault="00C77928" w:rsidP="00C77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472577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1.208.00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28" w:rsidRPr="00472577" w:rsidRDefault="001B4C64" w:rsidP="001B4C64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472577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Расчеты с подотчетными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472577" w:rsidRDefault="00757B88" w:rsidP="003C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472577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472577" w:rsidRDefault="00757B88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472577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110 921,00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472577" w:rsidRDefault="00472577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472577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110 921,0</w:t>
            </w:r>
          </w:p>
        </w:tc>
      </w:tr>
      <w:tr w:rsidR="00337846" w:rsidRPr="00472577" w:rsidTr="00D34664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28" w:rsidRPr="00472577" w:rsidRDefault="00C77928" w:rsidP="0062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472577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1.209.00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7928" w:rsidRPr="00472577" w:rsidRDefault="001B4C64" w:rsidP="00622BDD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472577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Расчеты по ущербу и иным доходам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472577" w:rsidRDefault="001B4C64" w:rsidP="003C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472577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2 164 623,04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472577" w:rsidRDefault="00637E94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472577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2 164 623,04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472577" w:rsidRDefault="00637E94" w:rsidP="0049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472577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337846" w:rsidRPr="00472577" w:rsidTr="00D34664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28" w:rsidRPr="00472577" w:rsidRDefault="00C77928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72577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28" w:rsidRPr="00472577" w:rsidRDefault="00C77928" w:rsidP="00953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72577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472577" w:rsidRDefault="00472577" w:rsidP="0049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72577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3 257 109,82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472577" w:rsidRDefault="00472577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3 505 441,78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472577" w:rsidRDefault="00472577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248 331,96</w:t>
            </w:r>
          </w:p>
        </w:tc>
      </w:tr>
    </w:tbl>
    <w:p w:rsidR="00953FFB" w:rsidRPr="00472577" w:rsidRDefault="00953FFB" w:rsidP="00953FF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A4235E" w:rsidRPr="00337846" w:rsidRDefault="00472577" w:rsidP="00F64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7486">
        <w:rPr>
          <w:rFonts w:ascii="Times New Roman" w:hAnsi="Times New Roman"/>
          <w:color w:val="002060"/>
          <w:sz w:val="24"/>
          <w:szCs w:val="24"/>
        </w:rPr>
        <w:t>Как видно из данных, приведенных в таблице, рост дебиторской задолженности составил</w:t>
      </w:r>
      <w:r>
        <w:rPr>
          <w:rFonts w:ascii="Times New Roman" w:hAnsi="Times New Roman"/>
          <w:color w:val="002060"/>
          <w:sz w:val="24"/>
          <w:szCs w:val="24"/>
        </w:rPr>
        <w:t xml:space="preserve"> 248 331,96 рублей.</w:t>
      </w:r>
    </w:p>
    <w:p w:rsidR="00953FFB" w:rsidRPr="003953FC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3953FC">
        <w:rPr>
          <w:rFonts w:ascii="Times New Roman" w:hAnsi="Times New Roman"/>
          <w:color w:val="002060"/>
          <w:sz w:val="24"/>
          <w:szCs w:val="24"/>
        </w:rPr>
        <w:t>Остатки средств образовались по следующим причинам:</w:t>
      </w:r>
    </w:p>
    <w:p w:rsidR="00D417CC" w:rsidRPr="003953FC" w:rsidRDefault="00D417CC" w:rsidP="00D417CC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953FC">
        <w:rPr>
          <w:rFonts w:ascii="Times New Roman" w:hAnsi="Times New Roman"/>
          <w:color w:val="002060"/>
          <w:sz w:val="24"/>
          <w:szCs w:val="24"/>
        </w:rPr>
        <w:t xml:space="preserve">- по счету </w:t>
      </w:r>
      <w:r w:rsidRPr="003953FC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1.205.00</w:t>
      </w:r>
      <w:r w:rsidR="003953FC" w:rsidRPr="003953FC">
        <w:rPr>
          <w:rFonts w:ascii="Times New Roman" w:hAnsi="Times New Roman"/>
          <w:color w:val="002060"/>
          <w:sz w:val="24"/>
          <w:szCs w:val="24"/>
        </w:rPr>
        <w:t xml:space="preserve"> в сумме</w:t>
      </w:r>
      <w:r w:rsidRPr="003953F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64689" w:rsidRPr="003953FC">
        <w:rPr>
          <w:rFonts w:ascii="Times New Roman" w:hAnsi="Times New Roman"/>
          <w:b/>
          <w:color w:val="002060"/>
          <w:sz w:val="24"/>
          <w:szCs w:val="24"/>
        </w:rPr>
        <w:t>922 237,66</w:t>
      </w:r>
      <w:r w:rsidRPr="003953FC">
        <w:rPr>
          <w:rFonts w:ascii="Times New Roman" w:hAnsi="Times New Roman"/>
          <w:color w:val="002060"/>
          <w:sz w:val="24"/>
          <w:szCs w:val="24"/>
        </w:rPr>
        <w:t xml:space="preserve"> руб.  задолженность по арендной плате за земельные участки (ИП «Савелов</w:t>
      </w:r>
      <w:r w:rsidR="00AA2997" w:rsidRPr="003953F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3953FC">
        <w:rPr>
          <w:rFonts w:ascii="Times New Roman" w:hAnsi="Times New Roman"/>
          <w:color w:val="002060"/>
          <w:sz w:val="24"/>
          <w:szCs w:val="24"/>
        </w:rPr>
        <w:t xml:space="preserve">А.С.- </w:t>
      </w:r>
      <w:r w:rsidR="00F64689" w:rsidRPr="003953FC">
        <w:rPr>
          <w:rFonts w:ascii="Times New Roman" w:hAnsi="Times New Roman"/>
          <w:color w:val="002060"/>
          <w:sz w:val="24"/>
          <w:szCs w:val="24"/>
        </w:rPr>
        <w:t xml:space="preserve">706 335,0 </w:t>
      </w:r>
      <w:r w:rsidRPr="003953FC">
        <w:rPr>
          <w:rFonts w:ascii="Times New Roman" w:hAnsi="Times New Roman"/>
          <w:color w:val="002060"/>
          <w:sz w:val="24"/>
          <w:szCs w:val="24"/>
        </w:rPr>
        <w:t>руб.,</w:t>
      </w:r>
      <w:r w:rsidR="00AA2997" w:rsidRPr="003953F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64689" w:rsidRPr="003953FC">
        <w:rPr>
          <w:rFonts w:ascii="Times New Roman" w:hAnsi="Times New Roman"/>
          <w:color w:val="002060"/>
          <w:sz w:val="24"/>
          <w:szCs w:val="24"/>
        </w:rPr>
        <w:t>ИП Левина С.</w:t>
      </w:r>
      <w:proofErr w:type="gramStart"/>
      <w:r w:rsidR="00F64689" w:rsidRPr="003953FC">
        <w:rPr>
          <w:rFonts w:ascii="Times New Roman" w:hAnsi="Times New Roman"/>
          <w:color w:val="002060"/>
          <w:sz w:val="24"/>
          <w:szCs w:val="24"/>
        </w:rPr>
        <w:t>П</w:t>
      </w:r>
      <w:proofErr w:type="gramEnd"/>
      <w:r w:rsidR="00F64689" w:rsidRPr="003953FC">
        <w:rPr>
          <w:rFonts w:ascii="Times New Roman" w:hAnsi="Times New Roman"/>
          <w:color w:val="002060"/>
          <w:sz w:val="24"/>
          <w:szCs w:val="24"/>
        </w:rPr>
        <w:t xml:space="preserve"> – 400 283,34 руб., ООО «Восток» - 144 212,0 руб.), задолженность  по арендной плате за муниципальное имущество (ИП </w:t>
      </w:r>
      <w:proofErr w:type="spellStart"/>
      <w:r w:rsidR="00F64689" w:rsidRPr="003953FC">
        <w:rPr>
          <w:rFonts w:ascii="Times New Roman" w:hAnsi="Times New Roman"/>
          <w:color w:val="002060"/>
          <w:sz w:val="24"/>
          <w:szCs w:val="24"/>
        </w:rPr>
        <w:t>Островой</w:t>
      </w:r>
      <w:proofErr w:type="spellEnd"/>
      <w:r w:rsidR="00F64689" w:rsidRPr="003953FC">
        <w:rPr>
          <w:rFonts w:ascii="Times New Roman" w:hAnsi="Times New Roman"/>
          <w:color w:val="002060"/>
          <w:sz w:val="24"/>
          <w:szCs w:val="24"/>
        </w:rPr>
        <w:t xml:space="preserve"> – 35 470,0 руб., ООО «Глобус» - 32 847,0 руб.);</w:t>
      </w:r>
    </w:p>
    <w:p w:rsidR="00D417CC" w:rsidRPr="003953FC" w:rsidRDefault="00D417CC" w:rsidP="00D417CC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953FC">
        <w:rPr>
          <w:rFonts w:ascii="Times New Roman" w:hAnsi="Times New Roman"/>
          <w:color w:val="002060"/>
          <w:sz w:val="24"/>
          <w:szCs w:val="24"/>
        </w:rPr>
        <w:t xml:space="preserve">- по счету </w:t>
      </w:r>
      <w:r w:rsidRPr="003953FC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1.206.00</w:t>
      </w:r>
      <w:r w:rsidRPr="003953FC">
        <w:rPr>
          <w:rFonts w:ascii="Times New Roman" w:hAnsi="Times New Roman"/>
          <w:color w:val="002060"/>
          <w:sz w:val="24"/>
          <w:szCs w:val="24"/>
        </w:rPr>
        <w:t xml:space="preserve"> в сумме </w:t>
      </w:r>
      <w:r w:rsidR="00F64689" w:rsidRPr="003953FC">
        <w:rPr>
          <w:rFonts w:ascii="Times New Roman" w:hAnsi="Times New Roman"/>
          <w:b/>
          <w:color w:val="002060"/>
          <w:sz w:val="24"/>
          <w:szCs w:val="24"/>
        </w:rPr>
        <w:t>307 660,08</w:t>
      </w:r>
      <w:r w:rsidRPr="003953FC">
        <w:rPr>
          <w:rFonts w:ascii="Times New Roman" w:hAnsi="Times New Roman"/>
          <w:color w:val="002060"/>
          <w:sz w:val="24"/>
          <w:szCs w:val="24"/>
        </w:rPr>
        <w:t xml:space="preserve"> рублей:</w:t>
      </w:r>
    </w:p>
    <w:p w:rsidR="00D417CC" w:rsidRPr="003953FC" w:rsidRDefault="00D417CC" w:rsidP="00F64689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953FC">
        <w:rPr>
          <w:rFonts w:ascii="Times New Roman" w:hAnsi="Times New Roman"/>
          <w:color w:val="002060"/>
          <w:sz w:val="24"/>
          <w:szCs w:val="24"/>
        </w:rPr>
        <w:t xml:space="preserve">- в сумме </w:t>
      </w:r>
      <w:r w:rsidR="00402436" w:rsidRPr="003953FC">
        <w:rPr>
          <w:rFonts w:ascii="Times New Roman" w:hAnsi="Times New Roman"/>
          <w:color w:val="002060"/>
          <w:sz w:val="24"/>
          <w:szCs w:val="24"/>
        </w:rPr>
        <w:t>–</w:t>
      </w:r>
      <w:r w:rsidRPr="003953F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64689" w:rsidRPr="003953FC">
        <w:rPr>
          <w:rFonts w:ascii="Times New Roman" w:hAnsi="Times New Roman"/>
          <w:color w:val="002060"/>
          <w:sz w:val="24"/>
          <w:szCs w:val="24"/>
        </w:rPr>
        <w:t>11 397,22</w:t>
      </w:r>
      <w:r w:rsidRPr="003953FC">
        <w:rPr>
          <w:rFonts w:ascii="Times New Roman" w:hAnsi="Times New Roman"/>
          <w:color w:val="002060"/>
          <w:sz w:val="24"/>
          <w:szCs w:val="24"/>
        </w:rPr>
        <w:t xml:space="preserve"> руб. ПАО «Ростелеком» услуги с</w:t>
      </w:r>
      <w:r w:rsidR="00F64689" w:rsidRPr="003953FC">
        <w:rPr>
          <w:rFonts w:ascii="Times New Roman" w:hAnsi="Times New Roman"/>
          <w:color w:val="002060"/>
          <w:sz w:val="24"/>
          <w:szCs w:val="24"/>
        </w:rPr>
        <w:t>вязи</w:t>
      </w:r>
      <w:proofErr w:type="gramStart"/>
      <w:r w:rsidR="00F64689" w:rsidRPr="003953FC">
        <w:rPr>
          <w:rFonts w:ascii="Times New Roman" w:hAnsi="Times New Roman"/>
          <w:color w:val="002060"/>
          <w:sz w:val="24"/>
          <w:szCs w:val="24"/>
        </w:rPr>
        <w:t xml:space="preserve"> ,</w:t>
      </w:r>
      <w:proofErr w:type="gramEnd"/>
      <w:r w:rsidR="00F64689" w:rsidRPr="003953FC">
        <w:rPr>
          <w:rFonts w:ascii="Times New Roman" w:hAnsi="Times New Roman"/>
          <w:color w:val="002060"/>
          <w:sz w:val="24"/>
          <w:szCs w:val="24"/>
        </w:rPr>
        <w:t xml:space="preserve"> предоплата за январь 2022</w:t>
      </w:r>
      <w:r w:rsidR="00402436" w:rsidRPr="003953F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3953FC">
        <w:rPr>
          <w:rFonts w:ascii="Times New Roman" w:hAnsi="Times New Roman"/>
          <w:color w:val="002060"/>
          <w:sz w:val="24"/>
          <w:szCs w:val="24"/>
        </w:rPr>
        <w:t>года;</w:t>
      </w:r>
    </w:p>
    <w:p w:rsidR="00F64689" w:rsidRPr="003953FC" w:rsidRDefault="00F64689" w:rsidP="00F64689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953FC">
        <w:rPr>
          <w:rFonts w:ascii="Times New Roman" w:hAnsi="Times New Roman"/>
          <w:color w:val="002060"/>
          <w:sz w:val="24"/>
          <w:szCs w:val="24"/>
        </w:rPr>
        <w:t>- в сумме 354,84 руб. ПАО «Мегафон» услуги связи, предоплата за январь 2022 года;</w:t>
      </w:r>
    </w:p>
    <w:p w:rsidR="00402436" w:rsidRPr="003953FC" w:rsidRDefault="00402436" w:rsidP="00F64689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953FC">
        <w:rPr>
          <w:rFonts w:ascii="Times New Roman" w:hAnsi="Times New Roman"/>
          <w:color w:val="002060"/>
          <w:sz w:val="24"/>
          <w:szCs w:val="24"/>
        </w:rPr>
        <w:t>- в сумме –  6</w:t>
      </w:r>
      <w:r w:rsidR="00F64689" w:rsidRPr="003953FC">
        <w:rPr>
          <w:rFonts w:ascii="Times New Roman" w:hAnsi="Times New Roman"/>
          <w:color w:val="002060"/>
          <w:sz w:val="24"/>
          <w:szCs w:val="24"/>
        </w:rPr>
        <w:t> 114,96</w:t>
      </w:r>
      <w:r w:rsidRPr="003953FC">
        <w:rPr>
          <w:rFonts w:ascii="Times New Roman" w:hAnsi="Times New Roman"/>
          <w:color w:val="002060"/>
          <w:sz w:val="24"/>
          <w:szCs w:val="24"/>
        </w:rPr>
        <w:t xml:space="preserve"> руб. ФГУП «Почта России» предоплата за по</w:t>
      </w:r>
      <w:r w:rsidR="00F64689" w:rsidRPr="003953FC">
        <w:rPr>
          <w:rFonts w:ascii="Times New Roman" w:hAnsi="Times New Roman"/>
          <w:color w:val="002060"/>
          <w:sz w:val="24"/>
          <w:szCs w:val="24"/>
        </w:rPr>
        <w:t>дписку газет за 1 полугодие 2022</w:t>
      </w:r>
      <w:r w:rsidRPr="003953FC">
        <w:rPr>
          <w:rFonts w:ascii="Times New Roman" w:hAnsi="Times New Roman"/>
          <w:color w:val="002060"/>
          <w:sz w:val="24"/>
          <w:szCs w:val="24"/>
        </w:rPr>
        <w:t xml:space="preserve"> года;</w:t>
      </w:r>
    </w:p>
    <w:p w:rsidR="00402436" w:rsidRPr="003953FC" w:rsidRDefault="00402436" w:rsidP="00F64689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953FC">
        <w:rPr>
          <w:rFonts w:ascii="Times New Roman" w:hAnsi="Times New Roman"/>
          <w:color w:val="002060"/>
          <w:sz w:val="24"/>
          <w:szCs w:val="24"/>
        </w:rPr>
        <w:t>- в сумме – 8</w:t>
      </w:r>
      <w:r w:rsidR="00F64689" w:rsidRPr="003953FC">
        <w:rPr>
          <w:rFonts w:ascii="Times New Roman" w:hAnsi="Times New Roman"/>
          <w:color w:val="002060"/>
          <w:sz w:val="24"/>
          <w:szCs w:val="24"/>
        </w:rPr>
        <w:t> 666,38</w:t>
      </w:r>
      <w:r w:rsidRPr="003953FC">
        <w:rPr>
          <w:rFonts w:ascii="Times New Roman" w:hAnsi="Times New Roman"/>
          <w:color w:val="002060"/>
          <w:sz w:val="24"/>
          <w:szCs w:val="24"/>
        </w:rPr>
        <w:t xml:space="preserve"> руб. ФГУП «Почта России» предоплата за абонентский ящик за 1 полугодие 2021</w:t>
      </w:r>
      <w:r w:rsidR="005A21D0" w:rsidRPr="003953FC">
        <w:rPr>
          <w:rFonts w:ascii="Times New Roman" w:hAnsi="Times New Roman"/>
          <w:color w:val="002060"/>
          <w:sz w:val="24"/>
          <w:szCs w:val="24"/>
        </w:rPr>
        <w:t xml:space="preserve"> года;</w:t>
      </w:r>
    </w:p>
    <w:p w:rsidR="00D417CC" w:rsidRPr="003953FC" w:rsidRDefault="00D417CC" w:rsidP="00F64689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953FC">
        <w:rPr>
          <w:rFonts w:ascii="Times New Roman" w:hAnsi="Times New Roman"/>
          <w:color w:val="002060"/>
          <w:sz w:val="24"/>
          <w:szCs w:val="24"/>
        </w:rPr>
        <w:t xml:space="preserve">- в сумме </w:t>
      </w:r>
      <w:r w:rsidR="005A21D0" w:rsidRPr="003953FC">
        <w:rPr>
          <w:rFonts w:ascii="Times New Roman" w:hAnsi="Times New Roman"/>
          <w:color w:val="002060"/>
          <w:sz w:val="24"/>
          <w:szCs w:val="24"/>
        </w:rPr>
        <w:t>–</w:t>
      </w:r>
      <w:r w:rsidRPr="003953F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64689" w:rsidRPr="003953FC">
        <w:rPr>
          <w:rFonts w:ascii="Times New Roman" w:hAnsi="Times New Roman"/>
          <w:color w:val="002060"/>
          <w:sz w:val="24"/>
          <w:szCs w:val="24"/>
        </w:rPr>
        <w:t>15 269,92</w:t>
      </w:r>
      <w:r w:rsidRPr="003953FC">
        <w:rPr>
          <w:rFonts w:ascii="Times New Roman" w:hAnsi="Times New Roman"/>
          <w:color w:val="002060"/>
          <w:sz w:val="24"/>
          <w:szCs w:val="24"/>
        </w:rPr>
        <w:t xml:space="preserve"> руб. Нерюнгринское отделение Энергосбыта ПАО «Якутскэ</w:t>
      </w:r>
      <w:r w:rsidR="00F64689" w:rsidRPr="003953FC">
        <w:rPr>
          <w:rFonts w:ascii="Times New Roman" w:hAnsi="Times New Roman"/>
          <w:color w:val="002060"/>
          <w:sz w:val="24"/>
          <w:szCs w:val="24"/>
        </w:rPr>
        <w:t>нерго» предоплата за январь 2022</w:t>
      </w:r>
      <w:r w:rsidRPr="003953FC">
        <w:rPr>
          <w:rFonts w:ascii="Times New Roman" w:hAnsi="Times New Roman"/>
          <w:color w:val="002060"/>
          <w:sz w:val="24"/>
          <w:szCs w:val="24"/>
        </w:rPr>
        <w:t xml:space="preserve"> года;</w:t>
      </w:r>
    </w:p>
    <w:p w:rsidR="00D417CC" w:rsidRPr="003953FC" w:rsidRDefault="00D417CC" w:rsidP="00F64689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953FC">
        <w:rPr>
          <w:rFonts w:ascii="Times New Roman" w:hAnsi="Times New Roman"/>
          <w:color w:val="002060"/>
          <w:sz w:val="24"/>
          <w:szCs w:val="24"/>
        </w:rPr>
        <w:t xml:space="preserve">- в сумме </w:t>
      </w:r>
      <w:r w:rsidR="005A21D0" w:rsidRPr="003953FC">
        <w:rPr>
          <w:rFonts w:ascii="Times New Roman" w:hAnsi="Times New Roman"/>
          <w:color w:val="002060"/>
          <w:sz w:val="24"/>
          <w:szCs w:val="24"/>
        </w:rPr>
        <w:t>–</w:t>
      </w:r>
      <w:r w:rsidRPr="003953F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64689" w:rsidRPr="003953FC">
        <w:rPr>
          <w:rFonts w:ascii="Times New Roman" w:hAnsi="Times New Roman"/>
          <w:color w:val="002060"/>
          <w:sz w:val="24"/>
          <w:szCs w:val="24"/>
        </w:rPr>
        <w:t>265 856,76</w:t>
      </w:r>
      <w:r w:rsidRPr="003953FC">
        <w:rPr>
          <w:rFonts w:ascii="Times New Roman" w:hAnsi="Times New Roman"/>
          <w:color w:val="002060"/>
          <w:sz w:val="24"/>
          <w:szCs w:val="24"/>
        </w:rPr>
        <w:t xml:space="preserve"> руб. АО «Дальневосточная генерирующая компания» филиал «НГ</w:t>
      </w:r>
      <w:r w:rsidR="00F64689" w:rsidRPr="003953FC">
        <w:rPr>
          <w:rFonts w:ascii="Times New Roman" w:hAnsi="Times New Roman"/>
          <w:color w:val="002060"/>
          <w:sz w:val="24"/>
          <w:szCs w:val="24"/>
        </w:rPr>
        <w:t>РЭС» - предоплата за январь 2022 года.</w:t>
      </w:r>
    </w:p>
    <w:p w:rsidR="00F64689" w:rsidRPr="003953FC" w:rsidRDefault="00F64689" w:rsidP="00D417CC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953FC">
        <w:rPr>
          <w:rFonts w:ascii="Times New Roman" w:hAnsi="Times New Roman"/>
          <w:color w:val="002060"/>
          <w:sz w:val="24"/>
          <w:szCs w:val="24"/>
        </w:rPr>
        <w:t xml:space="preserve">- по счету </w:t>
      </w:r>
      <w:r w:rsidRPr="003953FC">
        <w:rPr>
          <w:rFonts w:ascii="Times New Roman" w:hAnsi="Times New Roman"/>
          <w:b/>
          <w:color w:val="002060"/>
          <w:sz w:val="24"/>
          <w:szCs w:val="24"/>
        </w:rPr>
        <w:t>1.208.00</w:t>
      </w:r>
      <w:r w:rsidRPr="003953FC">
        <w:rPr>
          <w:rFonts w:ascii="Times New Roman" w:hAnsi="Times New Roman"/>
          <w:color w:val="002060"/>
          <w:sz w:val="24"/>
          <w:szCs w:val="24"/>
        </w:rPr>
        <w:t xml:space="preserve"> в сумме </w:t>
      </w:r>
      <w:r w:rsidR="003953FC" w:rsidRPr="003953FC">
        <w:rPr>
          <w:rFonts w:ascii="Times New Roman" w:hAnsi="Times New Roman"/>
          <w:b/>
          <w:color w:val="002060"/>
          <w:sz w:val="24"/>
          <w:szCs w:val="24"/>
        </w:rPr>
        <w:t>110 921,00</w:t>
      </w:r>
      <w:r w:rsidR="003953FC" w:rsidRPr="003953FC">
        <w:rPr>
          <w:rFonts w:ascii="Times New Roman" w:hAnsi="Times New Roman"/>
          <w:color w:val="002060"/>
          <w:sz w:val="24"/>
          <w:szCs w:val="24"/>
        </w:rPr>
        <w:t xml:space="preserve"> руб., выдан аванс за проезд в отпуск;</w:t>
      </w:r>
    </w:p>
    <w:p w:rsidR="003A66DE" w:rsidRPr="003953FC" w:rsidRDefault="00D417CC" w:rsidP="005A21D0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proofErr w:type="gramStart"/>
      <w:r w:rsidRPr="003953FC">
        <w:rPr>
          <w:rFonts w:ascii="Times New Roman" w:hAnsi="Times New Roman"/>
          <w:color w:val="002060"/>
          <w:sz w:val="24"/>
          <w:szCs w:val="24"/>
        </w:rPr>
        <w:t xml:space="preserve">- по счету </w:t>
      </w:r>
      <w:r w:rsidRPr="003953FC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1.209.00</w:t>
      </w:r>
      <w:r w:rsidR="00AA2997" w:rsidRPr="003953F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в сумме </w:t>
      </w:r>
      <w:r w:rsidR="00AA2997" w:rsidRPr="003953FC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2 164 623,04</w:t>
      </w:r>
      <w:r w:rsidR="00AA2997" w:rsidRPr="003953F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руб.</w:t>
      </w:r>
      <w:r w:rsidRPr="003953F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– в связи </w:t>
      </w:r>
      <w:r w:rsidRPr="003953FC">
        <w:rPr>
          <w:rFonts w:ascii="Times New Roman" w:hAnsi="Times New Roman"/>
          <w:color w:val="002060"/>
          <w:sz w:val="24"/>
          <w:szCs w:val="24"/>
        </w:rPr>
        <w:t>начислением в октябре 2008 года на ООО ПКФ «</w:t>
      </w:r>
      <w:proofErr w:type="spellStart"/>
      <w:r w:rsidRPr="003953FC">
        <w:rPr>
          <w:rFonts w:ascii="Times New Roman" w:hAnsi="Times New Roman"/>
          <w:color w:val="002060"/>
          <w:sz w:val="24"/>
          <w:szCs w:val="24"/>
        </w:rPr>
        <w:t>Сахаавтодор</w:t>
      </w:r>
      <w:proofErr w:type="spellEnd"/>
      <w:r w:rsidRPr="003953FC">
        <w:rPr>
          <w:rFonts w:ascii="Times New Roman" w:hAnsi="Times New Roman"/>
          <w:color w:val="002060"/>
          <w:sz w:val="24"/>
          <w:szCs w:val="24"/>
        </w:rPr>
        <w:t>»  суммы взыскания по решению Алданского районного суда дело № 1-209-2008 года от 23 сентября 2008 года  за не</w:t>
      </w:r>
      <w:r w:rsidR="00D93CD9" w:rsidRPr="003953F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3953FC">
        <w:rPr>
          <w:rFonts w:ascii="Times New Roman" w:hAnsi="Times New Roman"/>
          <w:color w:val="002060"/>
          <w:sz w:val="24"/>
          <w:szCs w:val="24"/>
        </w:rPr>
        <w:t xml:space="preserve">поставку оборудования по муниципальному </w:t>
      </w:r>
      <w:r w:rsidRPr="003953FC">
        <w:rPr>
          <w:rFonts w:ascii="Times New Roman" w:hAnsi="Times New Roman"/>
          <w:color w:val="002060"/>
          <w:sz w:val="24"/>
          <w:szCs w:val="24"/>
        </w:rPr>
        <w:lastRenderedPageBreak/>
        <w:t>контракту поставки автогрейдера ГС-10 и муниципального контракта поставки экскаватора ЭО-2621.</w:t>
      </w:r>
      <w:proofErr w:type="gramEnd"/>
      <w:r w:rsidR="005A21D0" w:rsidRPr="003953FC">
        <w:rPr>
          <w:rFonts w:ascii="Times New Roman" w:hAnsi="Times New Roman"/>
          <w:color w:val="002060"/>
          <w:sz w:val="24"/>
          <w:szCs w:val="24"/>
        </w:rPr>
        <w:t xml:space="preserve"> Суммы  возмещения ущерба в 2020 году не поступали.</w:t>
      </w:r>
    </w:p>
    <w:p w:rsidR="000221F6" w:rsidRPr="003953FC" w:rsidRDefault="000221F6" w:rsidP="00EE2B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3953FC">
        <w:rPr>
          <w:rFonts w:ascii="Times New Roman" w:hAnsi="Times New Roman"/>
          <w:b/>
          <w:color w:val="002060"/>
          <w:sz w:val="24"/>
          <w:szCs w:val="24"/>
        </w:rPr>
        <w:t xml:space="preserve">Необходимо отметить, что дебиторская задолженность </w:t>
      </w:r>
      <w:r w:rsidR="00BA2145" w:rsidRPr="003953FC">
        <w:rPr>
          <w:rFonts w:ascii="Times New Roman" w:hAnsi="Times New Roman"/>
          <w:b/>
          <w:color w:val="002060"/>
          <w:sz w:val="24"/>
          <w:szCs w:val="24"/>
        </w:rPr>
        <w:t xml:space="preserve">в сумме </w:t>
      </w:r>
      <w:r w:rsidR="00D417CC" w:rsidRPr="003953FC">
        <w:rPr>
          <w:rFonts w:ascii="Times New Roman" w:hAnsi="Times New Roman"/>
          <w:b/>
          <w:color w:val="002060"/>
          <w:sz w:val="24"/>
          <w:szCs w:val="24"/>
        </w:rPr>
        <w:t>2 164 623,04</w:t>
      </w:r>
      <w:r w:rsidR="00BA2145" w:rsidRPr="003953FC">
        <w:rPr>
          <w:rFonts w:ascii="Times New Roman" w:hAnsi="Times New Roman"/>
          <w:b/>
          <w:color w:val="002060"/>
          <w:sz w:val="24"/>
          <w:szCs w:val="24"/>
        </w:rPr>
        <w:t xml:space="preserve"> рублей </w:t>
      </w:r>
      <w:r w:rsidR="00D27B65" w:rsidRPr="003953FC">
        <w:rPr>
          <w:rFonts w:ascii="Times New Roman" w:hAnsi="Times New Roman"/>
          <w:b/>
          <w:color w:val="002060"/>
          <w:sz w:val="24"/>
          <w:szCs w:val="24"/>
        </w:rPr>
        <w:t xml:space="preserve">(сумма взыскания) образовалась </w:t>
      </w:r>
      <w:r w:rsidR="00A833BF" w:rsidRPr="003953FC">
        <w:rPr>
          <w:rFonts w:ascii="Times New Roman" w:hAnsi="Times New Roman"/>
          <w:b/>
          <w:color w:val="002060"/>
          <w:sz w:val="24"/>
          <w:szCs w:val="24"/>
        </w:rPr>
        <w:t>с 20</w:t>
      </w:r>
      <w:r w:rsidR="00D417CC" w:rsidRPr="003953FC">
        <w:rPr>
          <w:rFonts w:ascii="Times New Roman" w:hAnsi="Times New Roman"/>
          <w:b/>
          <w:color w:val="002060"/>
          <w:sz w:val="24"/>
          <w:szCs w:val="24"/>
        </w:rPr>
        <w:t>08</w:t>
      </w:r>
      <w:r w:rsidR="00A833BF" w:rsidRPr="003953FC">
        <w:rPr>
          <w:rFonts w:ascii="Times New Roman" w:hAnsi="Times New Roman"/>
          <w:b/>
          <w:color w:val="002060"/>
          <w:sz w:val="24"/>
          <w:szCs w:val="24"/>
        </w:rPr>
        <w:t xml:space="preserve"> года.</w:t>
      </w:r>
      <w:r w:rsidRPr="003953FC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BA2145" w:rsidRPr="003953FC">
        <w:rPr>
          <w:rFonts w:ascii="Times New Roman" w:hAnsi="Times New Roman"/>
          <w:b/>
          <w:color w:val="002060"/>
          <w:sz w:val="24"/>
          <w:szCs w:val="24"/>
        </w:rPr>
        <w:t>При этом</w:t>
      </w:r>
      <w:proofErr w:type="gramStart"/>
      <w:r w:rsidR="00BA2145" w:rsidRPr="003953FC">
        <w:rPr>
          <w:rFonts w:ascii="Times New Roman" w:hAnsi="Times New Roman"/>
          <w:b/>
          <w:color w:val="002060"/>
          <w:sz w:val="24"/>
          <w:szCs w:val="24"/>
        </w:rPr>
        <w:t>,</w:t>
      </w:r>
      <w:proofErr w:type="gramEnd"/>
      <w:r w:rsidR="00BA2145" w:rsidRPr="003953FC">
        <w:rPr>
          <w:rFonts w:ascii="Times New Roman" w:hAnsi="Times New Roman"/>
          <w:b/>
          <w:color w:val="002060"/>
          <w:sz w:val="24"/>
          <w:szCs w:val="24"/>
        </w:rPr>
        <w:t xml:space="preserve"> данная задолженность не отражена в форме как просроченная.</w:t>
      </w:r>
    </w:p>
    <w:p w:rsidR="00BA2145" w:rsidRPr="005E2086" w:rsidRDefault="00BA2145" w:rsidP="00EE2B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49750D" w:rsidRPr="005E2086" w:rsidRDefault="0049750D" w:rsidP="00EE2B13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5E2086">
        <w:rPr>
          <w:rFonts w:ascii="Times New Roman" w:hAnsi="Times New Roman"/>
          <w:color w:val="002060"/>
          <w:sz w:val="24"/>
          <w:szCs w:val="24"/>
        </w:rPr>
        <w:t>Сведения о кредиторской задолженности в разрезе счетов бухгалтерского учета приведены в таблице:</w:t>
      </w:r>
    </w:p>
    <w:p w:rsidR="0049750D" w:rsidRPr="005E2086" w:rsidRDefault="0049750D" w:rsidP="005A21D0">
      <w:pPr>
        <w:spacing w:after="0" w:line="240" w:lineRule="auto"/>
        <w:ind w:firstLine="708"/>
        <w:jc w:val="right"/>
        <w:rPr>
          <w:rFonts w:ascii="Times New Roman" w:hAnsi="Times New Roman"/>
          <w:color w:val="002060"/>
          <w:sz w:val="24"/>
          <w:szCs w:val="24"/>
        </w:rPr>
      </w:pPr>
      <w:r w:rsidRPr="005E2086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                                                      </w:t>
      </w:r>
      <w:r w:rsidR="003F3248" w:rsidRPr="005E2086">
        <w:rPr>
          <w:rFonts w:ascii="Times New Roman" w:hAnsi="Times New Roman"/>
          <w:color w:val="002060"/>
          <w:sz w:val="24"/>
          <w:szCs w:val="24"/>
        </w:rPr>
        <w:tab/>
      </w:r>
      <w:r w:rsidR="003F3248" w:rsidRPr="005E2086">
        <w:rPr>
          <w:rFonts w:ascii="Times New Roman" w:hAnsi="Times New Roman"/>
          <w:color w:val="002060"/>
          <w:sz w:val="24"/>
          <w:szCs w:val="24"/>
        </w:rPr>
        <w:tab/>
      </w:r>
      <w:r w:rsidRPr="005E2086">
        <w:rPr>
          <w:rFonts w:ascii="Times New Roman" w:hAnsi="Times New Roman"/>
          <w:color w:val="002060"/>
          <w:sz w:val="24"/>
          <w:szCs w:val="24"/>
        </w:rPr>
        <w:t xml:space="preserve"> 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559"/>
      </w:tblGrid>
      <w:tr w:rsidR="00337846" w:rsidRPr="005E2086" w:rsidTr="005A21D0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5E2086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5E2086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5E2086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5E2086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50D" w:rsidRPr="005E2086" w:rsidRDefault="00E604E5" w:rsidP="00CB4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5E2086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Кредиторская</w:t>
            </w:r>
            <w:r w:rsidR="0049750D" w:rsidRPr="005E2086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задолженность </w:t>
            </w:r>
            <w:r w:rsidR="003953FC" w:rsidRPr="005E2086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за 2021</w:t>
            </w:r>
            <w:r w:rsidR="0049750D" w:rsidRPr="005E2086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5E2086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5E2086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337846" w:rsidRPr="005E2086" w:rsidTr="005A21D0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D" w:rsidRPr="005E2086" w:rsidRDefault="0049750D" w:rsidP="00164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D" w:rsidRPr="005E2086" w:rsidRDefault="0049750D" w:rsidP="00164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5E2086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5E2086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5E2086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5E2086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D" w:rsidRPr="005E2086" w:rsidRDefault="0049750D" w:rsidP="00164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</w:tr>
      <w:tr w:rsidR="00337846" w:rsidRPr="005E2086" w:rsidTr="005A21D0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5E2086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5E2086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5E2086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5E2086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5E2086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5E2086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5E2086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5E2086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5E2086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5E2086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5</w:t>
            </w:r>
          </w:p>
        </w:tc>
      </w:tr>
      <w:tr w:rsidR="00337846" w:rsidRPr="005E2086" w:rsidTr="005A21D0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C8" w:rsidRPr="005E2086" w:rsidRDefault="00D366C2" w:rsidP="00E60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5E2086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1.205.</w:t>
            </w:r>
            <w:r w:rsidR="00E604E5" w:rsidRPr="005E2086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C8" w:rsidRPr="005E2086" w:rsidRDefault="00D366C2" w:rsidP="00E604E5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5E2086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 xml:space="preserve">Расчеты по </w:t>
            </w:r>
            <w:r w:rsidR="00E604E5" w:rsidRPr="005E2086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принятым обязательствам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C8" w:rsidRPr="005E2086" w:rsidRDefault="003953FC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5E2086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57 497,96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C8" w:rsidRPr="005E2086" w:rsidRDefault="003953FC" w:rsidP="003F3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5E2086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C8" w:rsidRPr="005E2086" w:rsidRDefault="005A21D0" w:rsidP="00395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5E2086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-</w:t>
            </w:r>
            <w:r w:rsidR="003953FC" w:rsidRPr="005E2086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57 497,96</w:t>
            </w:r>
          </w:p>
        </w:tc>
      </w:tr>
      <w:tr w:rsidR="00337846" w:rsidRPr="005E2086" w:rsidTr="005A21D0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C2" w:rsidRPr="005E2086" w:rsidRDefault="00D366C2" w:rsidP="0049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5E2086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1.302.00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C2" w:rsidRPr="005E2086" w:rsidRDefault="00D366C2" w:rsidP="003F324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5E2086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 xml:space="preserve">Расчеты по принятым обязательствам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C2" w:rsidRPr="005E2086" w:rsidRDefault="003953FC" w:rsidP="0083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5E2086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183 992,11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C2" w:rsidRPr="005E2086" w:rsidRDefault="003953FC" w:rsidP="003F3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5E2086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222 206,46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C2" w:rsidRPr="005E2086" w:rsidRDefault="003953FC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5E2086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38 214,35</w:t>
            </w:r>
          </w:p>
        </w:tc>
      </w:tr>
      <w:tr w:rsidR="005E2086" w:rsidRPr="005E2086" w:rsidTr="005A21D0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3FC" w:rsidRPr="005E2086" w:rsidRDefault="003953FC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5E2086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  <w:t>1.303.00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3FC" w:rsidRPr="005E2086" w:rsidRDefault="003953FC" w:rsidP="001646F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5E2086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  <w:t>Расчеты по платежам в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3FC" w:rsidRPr="005E2086" w:rsidRDefault="003953FC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5E2086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3FC" w:rsidRPr="005E2086" w:rsidRDefault="003953FC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5E2086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  <w:t>13 326,10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3FC" w:rsidRPr="005E2086" w:rsidRDefault="003953FC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5E2086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  <w:t>13 326,10</w:t>
            </w:r>
          </w:p>
        </w:tc>
      </w:tr>
      <w:tr w:rsidR="00337846" w:rsidRPr="005E2086" w:rsidTr="005A21D0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5E2086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5E2086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5E2086" w:rsidRDefault="0049750D" w:rsidP="00164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5E2086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50D" w:rsidRPr="005E2086" w:rsidRDefault="003953FC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5E2086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241 490,07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50D" w:rsidRPr="005E2086" w:rsidRDefault="003953FC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5E2086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235 532,56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50D" w:rsidRPr="005E2086" w:rsidRDefault="003953FC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5E2086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-5 957,51</w:t>
            </w:r>
          </w:p>
        </w:tc>
      </w:tr>
    </w:tbl>
    <w:p w:rsidR="002E409B" w:rsidRPr="005E2086" w:rsidRDefault="002E409B" w:rsidP="00EE2B13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37536" w:rsidRPr="005E2086" w:rsidRDefault="003F3248" w:rsidP="00EE2B13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5E2086">
        <w:rPr>
          <w:rFonts w:ascii="Times New Roman" w:hAnsi="Times New Roman"/>
          <w:color w:val="002060"/>
          <w:sz w:val="24"/>
          <w:szCs w:val="24"/>
        </w:rPr>
        <w:t xml:space="preserve">Как видно из данных, приведенных в таблице, кредиторская задолженность </w:t>
      </w:r>
      <w:r w:rsidR="003953FC" w:rsidRPr="005E2086">
        <w:rPr>
          <w:rFonts w:ascii="Times New Roman" w:hAnsi="Times New Roman"/>
          <w:color w:val="002060"/>
          <w:sz w:val="24"/>
          <w:szCs w:val="24"/>
        </w:rPr>
        <w:t>увеличилась</w:t>
      </w:r>
      <w:r w:rsidRPr="005E2086">
        <w:rPr>
          <w:rFonts w:ascii="Times New Roman" w:hAnsi="Times New Roman"/>
          <w:color w:val="002060"/>
          <w:sz w:val="24"/>
          <w:szCs w:val="24"/>
        </w:rPr>
        <w:t xml:space="preserve"> на сумму </w:t>
      </w:r>
      <w:r w:rsidR="003953FC" w:rsidRPr="005E2086">
        <w:rPr>
          <w:rFonts w:ascii="Times New Roman" w:hAnsi="Times New Roman"/>
          <w:color w:val="002060"/>
          <w:sz w:val="24"/>
          <w:szCs w:val="24"/>
        </w:rPr>
        <w:t>5 957,51</w:t>
      </w:r>
      <w:r w:rsidR="00AA2997" w:rsidRPr="005E2086">
        <w:rPr>
          <w:rFonts w:ascii="Times New Roman" w:hAnsi="Times New Roman"/>
          <w:color w:val="002060"/>
          <w:sz w:val="24"/>
          <w:szCs w:val="24"/>
        </w:rPr>
        <w:t xml:space="preserve"> рублей</w:t>
      </w:r>
      <w:r w:rsidRPr="005E2086">
        <w:rPr>
          <w:rFonts w:ascii="Times New Roman" w:hAnsi="Times New Roman"/>
          <w:color w:val="002060"/>
          <w:sz w:val="24"/>
          <w:szCs w:val="24"/>
        </w:rPr>
        <w:t xml:space="preserve"> и составила </w:t>
      </w:r>
      <w:r w:rsidR="003953FC" w:rsidRPr="005E2086">
        <w:rPr>
          <w:rFonts w:ascii="Times New Roman" w:hAnsi="Times New Roman"/>
          <w:color w:val="002060"/>
          <w:sz w:val="24"/>
          <w:szCs w:val="24"/>
        </w:rPr>
        <w:t xml:space="preserve">235 532,56 </w:t>
      </w:r>
      <w:r w:rsidRPr="005E2086">
        <w:rPr>
          <w:rFonts w:ascii="Times New Roman" w:hAnsi="Times New Roman"/>
          <w:color w:val="002060"/>
          <w:sz w:val="24"/>
          <w:szCs w:val="24"/>
        </w:rPr>
        <w:t>рублей</w:t>
      </w:r>
      <w:r w:rsidR="00E604E5" w:rsidRPr="005E2086">
        <w:rPr>
          <w:rFonts w:ascii="Times New Roman" w:hAnsi="Times New Roman"/>
          <w:color w:val="002060"/>
          <w:sz w:val="24"/>
          <w:szCs w:val="24"/>
        </w:rPr>
        <w:t>.</w:t>
      </w:r>
    </w:p>
    <w:p w:rsidR="00E604E5" w:rsidRPr="005E2086" w:rsidRDefault="00E604E5" w:rsidP="00EE2B13">
      <w:pPr>
        <w:spacing w:after="0" w:line="240" w:lineRule="auto"/>
        <w:ind w:firstLine="709"/>
        <w:rPr>
          <w:rFonts w:ascii="Times New Roman" w:hAnsi="Times New Roman"/>
          <w:color w:val="002060"/>
          <w:sz w:val="24"/>
          <w:szCs w:val="24"/>
        </w:rPr>
      </w:pPr>
      <w:r w:rsidRPr="005E2086">
        <w:rPr>
          <w:rFonts w:ascii="Times New Roman" w:hAnsi="Times New Roman"/>
          <w:color w:val="002060"/>
          <w:sz w:val="24"/>
          <w:szCs w:val="24"/>
        </w:rPr>
        <w:t>Кредитор</w:t>
      </w:r>
      <w:r w:rsidR="003953FC" w:rsidRPr="005E2086">
        <w:rPr>
          <w:rFonts w:ascii="Times New Roman" w:hAnsi="Times New Roman"/>
          <w:color w:val="002060"/>
          <w:sz w:val="24"/>
          <w:szCs w:val="24"/>
        </w:rPr>
        <w:t>ская задолженность на 01.01.2022</w:t>
      </w:r>
      <w:r w:rsidRPr="005E2086">
        <w:rPr>
          <w:rFonts w:ascii="Times New Roman" w:hAnsi="Times New Roman"/>
          <w:color w:val="002060"/>
          <w:sz w:val="24"/>
          <w:szCs w:val="24"/>
        </w:rPr>
        <w:t xml:space="preserve"> года:</w:t>
      </w:r>
    </w:p>
    <w:p w:rsidR="00E604E5" w:rsidRPr="005E2086" w:rsidRDefault="00E604E5" w:rsidP="00EE2B1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5E2086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AA2997" w:rsidRPr="005E2086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="005E2086" w:rsidRPr="005E2086">
        <w:rPr>
          <w:rFonts w:ascii="Times New Roman" w:hAnsi="Times New Roman"/>
          <w:color w:val="002060"/>
          <w:sz w:val="24"/>
          <w:szCs w:val="24"/>
        </w:rPr>
        <w:t xml:space="preserve">в сумме </w:t>
      </w:r>
      <w:r w:rsidRPr="005E208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3953FC" w:rsidRPr="005E2086">
        <w:rPr>
          <w:rFonts w:ascii="Times New Roman" w:hAnsi="Times New Roman"/>
          <w:color w:val="002060"/>
          <w:sz w:val="24"/>
          <w:szCs w:val="24"/>
        </w:rPr>
        <w:t>4 168,54</w:t>
      </w:r>
      <w:r w:rsidR="00DD1962" w:rsidRPr="005E208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5E2086">
        <w:rPr>
          <w:rFonts w:ascii="Times New Roman" w:hAnsi="Times New Roman"/>
          <w:color w:val="002060"/>
          <w:sz w:val="24"/>
          <w:szCs w:val="24"/>
        </w:rPr>
        <w:t>руб</w:t>
      </w:r>
      <w:r w:rsidR="005E2086" w:rsidRPr="005E2086">
        <w:rPr>
          <w:rFonts w:ascii="Times New Roman" w:hAnsi="Times New Roman"/>
          <w:color w:val="002060"/>
          <w:sz w:val="24"/>
          <w:szCs w:val="24"/>
        </w:rPr>
        <w:t>.,</w:t>
      </w:r>
      <w:r w:rsidRPr="005E2086">
        <w:rPr>
          <w:rFonts w:ascii="Times New Roman" w:hAnsi="Times New Roman"/>
          <w:color w:val="002060"/>
          <w:sz w:val="24"/>
          <w:szCs w:val="24"/>
        </w:rPr>
        <w:t xml:space="preserve"> задолженность</w:t>
      </w:r>
      <w:r w:rsidR="003953FC" w:rsidRPr="005E2086">
        <w:rPr>
          <w:rFonts w:ascii="Times New Roman" w:hAnsi="Times New Roman"/>
          <w:color w:val="002060"/>
          <w:sz w:val="24"/>
          <w:szCs w:val="24"/>
        </w:rPr>
        <w:t xml:space="preserve"> за декабрь 2021 года</w:t>
      </w:r>
      <w:proofErr w:type="gramStart"/>
      <w:r w:rsidR="003953FC" w:rsidRPr="005E2086">
        <w:rPr>
          <w:rFonts w:ascii="Times New Roman" w:hAnsi="Times New Roman"/>
          <w:color w:val="002060"/>
          <w:sz w:val="24"/>
          <w:szCs w:val="24"/>
        </w:rPr>
        <w:t>;</w:t>
      </w:r>
      <w:r w:rsidRPr="005E2086">
        <w:rPr>
          <w:rFonts w:ascii="Times New Roman" w:hAnsi="Times New Roman"/>
          <w:color w:val="002060"/>
          <w:sz w:val="24"/>
          <w:szCs w:val="24"/>
        </w:rPr>
        <w:t>;</w:t>
      </w:r>
      <w:proofErr w:type="gramEnd"/>
    </w:p>
    <w:p w:rsidR="00E604E5" w:rsidRPr="005E2086" w:rsidRDefault="00E604E5" w:rsidP="00EE2B1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5E2086">
        <w:rPr>
          <w:rFonts w:ascii="Times New Roman" w:hAnsi="Times New Roman"/>
          <w:color w:val="002060"/>
          <w:sz w:val="24"/>
          <w:szCs w:val="24"/>
        </w:rPr>
        <w:t xml:space="preserve">- в сумме </w:t>
      </w:r>
      <w:r w:rsidR="003953FC" w:rsidRPr="005E2086">
        <w:rPr>
          <w:rFonts w:ascii="Times New Roman" w:hAnsi="Times New Roman"/>
          <w:color w:val="002060"/>
          <w:sz w:val="24"/>
          <w:szCs w:val="24"/>
        </w:rPr>
        <w:t>115 935,94</w:t>
      </w:r>
      <w:r w:rsidRPr="005E2086">
        <w:rPr>
          <w:rFonts w:ascii="Times New Roman" w:hAnsi="Times New Roman"/>
          <w:color w:val="002060"/>
          <w:sz w:val="24"/>
          <w:szCs w:val="24"/>
        </w:rPr>
        <w:t xml:space="preserve"> руб.</w:t>
      </w:r>
      <w:r w:rsidR="005E2086" w:rsidRPr="005E2086">
        <w:rPr>
          <w:rFonts w:ascii="Times New Roman" w:hAnsi="Times New Roman"/>
          <w:color w:val="002060"/>
          <w:sz w:val="24"/>
          <w:szCs w:val="24"/>
        </w:rPr>
        <w:t>,</w:t>
      </w:r>
      <w:r w:rsidRPr="005E2086">
        <w:rPr>
          <w:rFonts w:ascii="Times New Roman" w:hAnsi="Times New Roman"/>
          <w:color w:val="002060"/>
          <w:sz w:val="24"/>
          <w:szCs w:val="24"/>
        </w:rPr>
        <w:t xml:space="preserve">  ООО «Магистраль Беркакит» задолженность за </w:t>
      </w:r>
      <w:r w:rsidR="00DD1962" w:rsidRPr="005E2086">
        <w:rPr>
          <w:rFonts w:ascii="Times New Roman" w:hAnsi="Times New Roman"/>
          <w:color w:val="002060"/>
          <w:sz w:val="24"/>
          <w:szCs w:val="24"/>
        </w:rPr>
        <w:t>ком</w:t>
      </w:r>
      <w:r w:rsidR="005E2086" w:rsidRPr="005E2086">
        <w:rPr>
          <w:rFonts w:ascii="Times New Roman" w:hAnsi="Times New Roman"/>
          <w:color w:val="002060"/>
          <w:sz w:val="24"/>
          <w:szCs w:val="24"/>
        </w:rPr>
        <w:t>мунальные услуги за декабрь 2021</w:t>
      </w:r>
      <w:r w:rsidRPr="005E2086">
        <w:rPr>
          <w:rFonts w:ascii="Times New Roman" w:hAnsi="Times New Roman"/>
          <w:color w:val="002060"/>
          <w:sz w:val="24"/>
          <w:szCs w:val="24"/>
        </w:rPr>
        <w:t xml:space="preserve"> года;</w:t>
      </w:r>
    </w:p>
    <w:p w:rsidR="00E604E5" w:rsidRDefault="005E2086" w:rsidP="00EE2B1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- в сумме</w:t>
      </w:r>
      <w:r w:rsidRPr="005E2086">
        <w:rPr>
          <w:rFonts w:ascii="Times New Roman" w:hAnsi="Times New Roman"/>
          <w:color w:val="002060"/>
          <w:sz w:val="24"/>
          <w:szCs w:val="24"/>
        </w:rPr>
        <w:t xml:space="preserve"> 93 261,46</w:t>
      </w:r>
      <w:r w:rsidR="00E604E5" w:rsidRPr="005E2086">
        <w:rPr>
          <w:rFonts w:ascii="Times New Roman" w:hAnsi="Times New Roman"/>
          <w:color w:val="002060"/>
          <w:sz w:val="24"/>
          <w:szCs w:val="24"/>
        </w:rPr>
        <w:t xml:space="preserve"> руб.</w:t>
      </w:r>
      <w:r w:rsidRPr="005E2086">
        <w:rPr>
          <w:rFonts w:ascii="Times New Roman" w:hAnsi="Times New Roman"/>
          <w:color w:val="002060"/>
          <w:sz w:val="24"/>
          <w:szCs w:val="24"/>
        </w:rPr>
        <w:t>,</w:t>
      </w:r>
      <w:r w:rsidR="00E604E5" w:rsidRPr="005E2086">
        <w:rPr>
          <w:rFonts w:ascii="Times New Roman" w:hAnsi="Times New Roman"/>
          <w:color w:val="002060"/>
          <w:sz w:val="24"/>
          <w:szCs w:val="24"/>
        </w:rPr>
        <w:t xml:space="preserve">  ООО «Магистраль Беркакит» задолженность за электроэнергию ул</w:t>
      </w:r>
      <w:r w:rsidR="00DD1962" w:rsidRPr="005E2086">
        <w:rPr>
          <w:rFonts w:ascii="Times New Roman" w:hAnsi="Times New Roman"/>
          <w:color w:val="002060"/>
          <w:sz w:val="24"/>
          <w:szCs w:val="24"/>
        </w:rPr>
        <w:t>ичного осве</w:t>
      </w:r>
      <w:r w:rsidRPr="005E2086">
        <w:rPr>
          <w:rFonts w:ascii="Times New Roman" w:hAnsi="Times New Roman"/>
          <w:color w:val="002060"/>
          <w:sz w:val="24"/>
          <w:szCs w:val="24"/>
        </w:rPr>
        <w:t>щения за декабрь 2021 года;</w:t>
      </w:r>
    </w:p>
    <w:p w:rsidR="005E2086" w:rsidRPr="005E2086" w:rsidRDefault="005E2086" w:rsidP="00EE2B1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- в сумме 8 840,52 руб., Нерюнгринское отделение Энергосбыта ПАО «Якутскэнерго»</w:t>
      </w:r>
      <w:r w:rsidR="00D57AFA">
        <w:rPr>
          <w:rFonts w:ascii="Times New Roman" w:hAnsi="Times New Roman"/>
          <w:color w:val="002060"/>
          <w:sz w:val="24"/>
          <w:szCs w:val="24"/>
        </w:rPr>
        <w:t xml:space="preserve"> задолженность за коммунальные услуги за декабрь 2021 года;</w:t>
      </w:r>
    </w:p>
    <w:p w:rsidR="005E2086" w:rsidRPr="00337846" w:rsidRDefault="005E2086" w:rsidP="00EE2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086">
        <w:rPr>
          <w:rFonts w:ascii="Times New Roman" w:hAnsi="Times New Roman"/>
          <w:color w:val="002060"/>
          <w:sz w:val="24"/>
          <w:szCs w:val="24"/>
        </w:rPr>
        <w:t xml:space="preserve">- </w:t>
      </w:r>
      <w:r>
        <w:rPr>
          <w:rFonts w:ascii="Times New Roman" w:hAnsi="Times New Roman"/>
          <w:color w:val="002060"/>
          <w:sz w:val="24"/>
          <w:szCs w:val="24"/>
        </w:rPr>
        <w:t xml:space="preserve">в сумме </w:t>
      </w:r>
      <w:r w:rsidRPr="005E2086">
        <w:rPr>
          <w:rFonts w:ascii="Times New Roman" w:hAnsi="Times New Roman"/>
          <w:color w:val="002060"/>
          <w:sz w:val="24"/>
          <w:szCs w:val="24"/>
        </w:rPr>
        <w:t>13 326,10 руб., задолженность по страховым взносам в ФФОМС по договорам ГПХ за декабрь месяц 2021 года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678DB" w:rsidRPr="00337846" w:rsidRDefault="000678DB" w:rsidP="009A2575">
      <w:pPr>
        <w:shd w:val="clear" w:color="auto" w:fill="FFFFFF"/>
        <w:spacing w:after="0" w:line="240" w:lineRule="auto"/>
        <w:ind w:right="38" w:firstLineChars="709" w:firstLine="1702"/>
        <w:jc w:val="both"/>
        <w:rPr>
          <w:rFonts w:ascii="Times New Roman" w:hAnsi="Times New Roman"/>
          <w:sz w:val="24"/>
          <w:szCs w:val="24"/>
        </w:rPr>
      </w:pPr>
    </w:p>
    <w:p w:rsidR="00D512BE" w:rsidRPr="00D57AFA" w:rsidRDefault="00655815" w:rsidP="00D512B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color w:val="002060"/>
          <w:sz w:val="24"/>
          <w:szCs w:val="24"/>
        </w:rPr>
      </w:pPr>
      <w:r w:rsidRPr="00D57AFA">
        <w:rPr>
          <w:rFonts w:ascii="Times New Roman" w:hAnsi="Times New Roman"/>
          <w:b/>
          <w:color w:val="002060"/>
          <w:sz w:val="24"/>
          <w:szCs w:val="24"/>
        </w:rPr>
        <w:t>Сведения о финансовых вложениях получателя бюджетных средств, администратора источников финансирования дефицита бюджета (</w:t>
      </w:r>
      <w:hyperlink r:id="rId32" w:anchor="/document/12181732/entry/503171" w:history="1">
        <w:r w:rsidRPr="00D57AFA">
          <w:rPr>
            <w:rStyle w:val="afb"/>
            <w:rFonts w:ascii="Times New Roman" w:hAnsi="Times New Roman"/>
            <w:b/>
            <w:color w:val="002060"/>
            <w:sz w:val="24"/>
            <w:szCs w:val="24"/>
          </w:rPr>
          <w:t>ф. 0503171</w:t>
        </w:r>
      </w:hyperlink>
      <w:r w:rsidR="00D512BE" w:rsidRPr="00D57AFA">
        <w:rPr>
          <w:rFonts w:ascii="Times New Roman" w:hAnsi="Times New Roman"/>
          <w:b/>
          <w:color w:val="002060"/>
          <w:sz w:val="24"/>
          <w:szCs w:val="24"/>
        </w:rPr>
        <w:t xml:space="preserve">) </w:t>
      </w:r>
      <w:r w:rsidR="00D512BE" w:rsidRPr="00D57AFA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содержат обобщенные за отчетный период данные о финансовых вложениях и вложений в финансовые активы субъекта бюджетной отчетности.</w:t>
      </w:r>
    </w:p>
    <w:p w:rsidR="00D512BE" w:rsidRPr="00D57AFA" w:rsidRDefault="00D512BE" w:rsidP="00D512B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color w:val="002060"/>
          <w:sz w:val="24"/>
          <w:szCs w:val="24"/>
        </w:rPr>
      </w:pPr>
      <w:r w:rsidRPr="00D57AFA">
        <w:rPr>
          <w:rFonts w:ascii="Times New Roman" w:eastAsiaTheme="minorHAnsi" w:hAnsi="Times New Roman"/>
          <w:color w:val="002060"/>
          <w:sz w:val="24"/>
          <w:szCs w:val="24"/>
        </w:rPr>
        <w:t>Показатели, отраженные в Сведениях (</w:t>
      </w:r>
      <w:hyperlink r:id="rId33" w:anchor="/document/12181732/entry/503168" w:history="1">
        <w:r w:rsidRPr="00D57AFA">
          <w:rPr>
            <w:rFonts w:ascii="Times New Roman" w:eastAsiaTheme="minorHAnsi" w:hAnsi="Times New Roman"/>
            <w:color w:val="002060"/>
            <w:sz w:val="24"/>
            <w:szCs w:val="24"/>
          </w:rPr>
          <w:t>ф.0503171)</w:t>
        </w:r>
      </w:hyperlink>
      <w:r w:rsidRPr="00D57AFA">
        <w:rPr>
          <w:rFonts w:ascii="Times New Roman" w:eastAsiaTheme="minorHAnsi" w:hAnsi="Times New Roman"/>
          <w:color w:val="002060"/>
          <w:sz w:val="24"/>
          <w:szCs w:val="24"/>
        </w:rPr>
        <w:t>,  подтверждены соответствующими регистрами бюджетного учета.</w:t>
      </w:r>
    </w:p>
    <w:p w:rsidR="00D512BE" w:rsidRPr="00D57AFA" w:rsidRDefault="00D512BE" w:rsidP="00D512B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proofErr w:type="gramStart"/>
      <w:r w:rsidRPr="00D57AF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Предоставленные сведения реестра муниципального имущества раздела 3 «Сведения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(участником)» </w:t>
      </w:r>
      <w:r w:rsidRPr="00D57AF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соответствуют</w:t>
      </w:r>
      <w:r w:rsidRPr="00D57AF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сведениям о финансовых вложениях получателя бюджетных средств, администратора источников финансирования дефицита бюджета (ф. 0503171).</w:t>
      </w:r>
      <w:proofErr w:type="gramEnd"/>
    </w:p>
    <w:p w:rsidR="00655815" w:rsidRPr="00337846" w:rsidRDefault="00655815" w:rsidP="002E2C54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</w:pPr>
    </w:p>
    <w:p w:rsidR="0018617C" w:rsidRPr="004778A4" w:rsidRDefault="0018617C" w:rsidP="00EE2B1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</w:rPr>
      </w:pPr>
      <w:r w:rsidRPr="004778A4">
        <w:rPr>
          <w:rFonts w:ascii="Times New Roman" w:eastAsia="Times New Roman" w:hAnsi="Times New Roman"/>
          <w:b/>
          <w:color w:val="002060"/>
          <w:sz w:val="24"/>
          <w:szCs w:val="24"/>
        </w:rPr>
        <w:t xml:space="preserve">Сведения о принятых и неисполненных обязательствах получателя бюджетных средств </w:t>
      </w:r>
      <w:hyperlink r:id="rId34" w:history="1">
        <w:r w:rsidRPr="004778A4">
          <w:rPr>
            <w:rStyle w:val="afb"/>
            <w:rFonts w:ascii="Times New Roman" w:hAnsi="Times New Roman"/>
            <w:b/>
            <w:color w:val="002060"/>
            <w:sz w:val="24"/>
            <w:szCs w:val="24"/>
          </w:rPr>
          <w:t>(ф. 0503175)</w:t>
        </w:r>
      </w:hyperlink>
      <w:r w:rsidRPr="004778A4">
        <w:rPr>
          <w:rFonts w:ascii="Times New Roman" w:eastAsia="Times New Roman" w:hAnsi="Times New Roman"/>
          <w:color w:val="002060"/>
          <w:sz w:val="24"/>
          <w:szCs w:val="24"/>
        </w:rPr>
        <w:t xml:space="preserve">.  </w:t>
      </w:r>
    </w:p>
    <w:p w:rsidR="00816F05" w:rsidRPr="004778A4" w:rsidRDefault="00616A40" w:rsidP="00EE2B1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</w:rPr>
      </w:pPr>
      <w:r w:rsidRPr="004778A4">
        <w:rPr>
          <w:rFonts w:ascii="Times New Roman" w:eastAsia="Times New Roman" w:hAnsi="Times New Roman"/>
          <w:color w:val="002060"/>
          <w:sz w:val="24"/>
          <w:szCs w:val="24"/>
        </w:rPr>
        <w:t xml:space="preserve">В соответствии с п. 170.2 </w:t>
      </w:r>
      <w:r w:rsidRPr="004778A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Инструкции 191н</w:t>
      </w:r>
      <w:r w:rsidRPr="004778A4">
        <w:rPr>
          <w:rFonts w:ascii="Times New Roman" w:eastAsia="Times New Roman" w:hAnsi="Times New Roman"/>
          <w:color w:val="002060"/>
          <w:sz w:val="24"/>
          <w:szCs w:val="24"/>
        </w:rPr>
        <w:t xml:space="preserve"> п</w:t>
      </w:r>
      <w:r w:rsidRPr="004778A4">
        <w:rPr>
          <w:rFonts w:ascii="Times New Roman" w:hAnsi="Times New Roman"/>
          <w:color w:val="002060"/>
          <w:sz w:val="24"/>
          <w:szCs w:val="24"/>
        </w:rPr>
        <w:t xml:space="preserve">оказатели в </w:t>
      </w:r>
      <w:r w:rsidR="00816F05" w:rsidRPr="004778A4">
        <w:rPr>
          <w:rFonts w:ascii="Times New Roman" w:hAnsi="Times New Roman"/>
          <w:color w:val="002060"/>
          <w:sz w:val="24"/>
          <w:szCs w:val="24"/>
        </w:rPr>
        <w:t>графе </w:t>
      </w:r>
      <w:r w:rsidR="00E62267" w:rsidRPr="004778A4">
        <w:rPr>
          <w:rFonts w:ascii="Times New Roman" w:hAnsi="Times New Roman"/>
          <w:color w:val="002060"/>
          <w:sz w:val="24"/>
          <w:szCs w:val="24"/>
        </w:rPr>
        <w:t>2</w:t>
      </w:r>
      <w:r w:rsidRPr="004778A4">
        <w:rPr>
          <w:color w:val="002060"/>
        </w:rPr>
        <w:t xml:space="preserve"> </w:t>
      </w:r>
      <w:r w:rsidRPr="004778A4">
        <w:rPr>
          <w:rFonts w:ascii="Times New Roman" w:hAnsi="Times New Roman"/>
          <w:color w:val="002060"/>
          <w:sz w:val="24"/>
          <w:szCs w:val="24"/>
        </w:rPr>
        <w:t>раздела 1 ф. (0503175)</w:t>
      </w:r>
      <w:r w:rsidR="00816F05" w:rsidRPr="004778A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778A4">
        <w:rPr>
          <w:rFonts w:ascii="Times New Roman" w:hAnsi="Times New Roman"/>
          <w:color w:val="002060"/>
          <w:sz w:val="24"/>
          <w:szCs w:val="24"/>
        </w:rPr>
        <w:t>соответствуют о</w:t>
      </w:r>
      <w:r w:rsidR="00816F05" w:rsidRPr="004778A4">
        <w:rPr>
          <w:rFonts w:ascii="Times New Roman" w:hAnsi="Times New Roman"/>
          <w:color w:val="002060"/>
          <w:sz w:val="24"/>
          <w:szCs w:val="24"/>
        </w:rPr>
        <w:t>тражен</w:t>
      </w:r>
      <w:r w:rsidRPr="004778A4">
        <w:rPr>
          <w:rFonts w:ascii="Times New Roman" w:hAnsi="Times New Roman"/>
          <w:color w:val="002060"/>
          <w:sz w:val="24"/>
          <w:szCs w:val="24"/>
        </w:rPr>
        <w:t>н</w:t>
      </w:r>
      <w:r w:rsidR="00816F05" w:rsidRPr="004778A4">
        <w:rPr>
          <w:rFonts w:ascii="Times New Roman" w:hAnsi="Times New Roman"/>
          <w:color w:val="002060"/>
          <w:sz w:val="24"/>
          <w:szCs w:val="24"/>
        </w:rPr>
        <w:t>ы</w:t>
      </w:r>
      <w:r w:rsidRPr="004778A4">
        <w:rPr>
          <w:rFonts w:ascii="Times New Roman" w:hAnsi="Times New Roman"/>
          <w:color w:val="002060"/>
          <w:sz w:val="24"/>
          <w:szCs w:val="24"/>
        </w:rPr>
        <w:t>м</w:t>
      </w:r>
      <w:r w:rsidR="00816F05" w:rsidRPr="004778A4">
        <w:rPr>
          <w:rFonts w:ascii="Times New Roman" w:hAnsi="Times New Roman"/>
          <w:color w:val="002060"/>
          <w:sz w:val="24"/>
          <w:szCs w:val="24"/>
        </w:rPr>
        <w:t xml:space="preserve"> остатк</w:t>
      </w:r>
      <w:r w:rsidRPr="004778A4">
        <w:rPr>
          <w:rFonts w:ascii="Times New Roman" w:hAnsi="Times New Roman"/>
          <w:color w:val="002060"/>
          <w:sz w:val="24"/>
          <w:szCs w:val="24"/>
        </w:rPr>
        <w:t>ам</w:t>
      </w:r>
      <w:r w:rsidR="00816F05" w:rsidRPr="004778A4">
        <w:rPr>
          <w:rFonts w:ascii="Times New Roman" w:hAnsi="Times New Roman"/>
          <w:color w:val="002060"/>
          <w:sz w:val="24"/>
          <w:szCs w:val="24"/>
        </w:rPr>
        <w:t xml:space="preserve"> в графах 11 и 12 Отчета (</w:t>
      </w:r>
      <w:hyperlink r:id="rId35" w:anchor="/document/12181732/entry/503128" w:history="1">
        <w:r w:rsidR="00816F05" w:rsidRPr="004778A4">
          <w:rPr>
            <w:rStyle w:val="afb"/>
            <w:rFonts w:ascii="Times New Roman" w:hAnsi="Times New Roman"/>
            <w:color w:val="002060"/>
            <w:sz w:val="24"/>
            <w:szCs w:val="24"/>
          </w:rPr>
          <w:t>ф. 0503128</w:t>
        </w:r>
      </w:hyperlink>
      <w:r w:rsidR="00816F05" w:rsidRPr="004778A4">
        <w:rPr>
          <w:rFonts w:ascii="Times New Roman" w:hAnsi="Times New Roman"/>
          <w:color w:val="002060"/>
          <w:sz w:val="24"/>
          <w:szCs w:val="24"/>
        </w:rPr>
        <w:t>) соответственно;</w:t>
      </w:r>
    </w:p>
    <w:p w:rsidR="00F91A46" w:rsidRDefault="00816F05" w:rsidP="00EE2B1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</w:rPr>
      </w:pPr>
      <w:r w:rsidRPr="004778A4">
        <w:rPr>
          <w:rFonts w:ascii="Times New Roman" w:hAnsi="Times New Roman"/>
          <w:color w:val="002060"/>
          <w:sz w:val="24"/>
          <w:szCs w:val="24"/>
        </w:rPr>
        <w:t xml:space="preserve">Показатели </w:t>
      </w:r>
      <w:r w:rsidR="009A2575" w:rsidRPr="004778A4">
        <w:rPr>
          <w:rFonts w:ascii="Times New Roman" w:hAnsi="Times New Roman"/>
          <w:color w:val="002060"/>
          <w:sz w:val="24"/>
          <w:szCs w:val="24"/>
        </w:rPr>
        <w:t xml:space="preserve"> по </w:t>
      </w:r>
      <w:hyperlink r:id="rId36" w:anchor="/document/12181732/entry/50317520" w:history="1">
        <w:r w:rsidR="00616A40" w:rsidRPr="004778A4">
          <w:rPr>
            <w:rStyle w:val="afb"/>
            <w:rFonts w:ascii="Times New Roman" w:hAnsi="Times New Roman"/>
            <w:color w:val="002060"/>
            <w:sz w:val="24"/>
            <w:szCs w:val="24"/>
            <w:u w:val="none"/>
          </w:rPr>
          <w:t>графе 2 раздела 2</w:t>
        </w:r>
      </w:hyperlink>
      <w:r w:rsidR="00616A40" w:rsidRPr="004778A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778A4">
        <w:rPr>
          <w:rFonts w:ascii="Times New Roman" w:hAnsi="Times New Roman"/>
          <w:color w:val="002060"/>
          <w:sz w:val="24"/>
          <w:szCs w:val="24"/>
        </w:rPr>
        <w:t xml:space="preserve">согласованы с показателями </w:t>
      </w:r>
      <w:hyperlink r:id="rId37" w:anchor="/document/12181732/entry/503128011" w:history="1">
        <w:r w:rsidRPr="004778A4">
          <w:rPr>
            <w:rStyle w:val="afb"/>
            <w:rFonts w:ascii="Times New Roman" w:hAnsi="Times New Roman"/>
            <w:color w:val="002060"/>
            <w:sz w:val="24"/>
            <w:szCs w:val="24"/>
          </w:rPr>
          <w:t>графы 12</w:t>
        </w:r>
      </w:hyperlink>
      <w:r w:rsidRPr="004778A4">
        <w:rPr>
          <w:rFonts w:ascii="Times New Roman" w:hAnsi="Times New Roman"/>
          <w:color w:val="002060"/>
          <w:sz w:val="24"/>
          <w:szCs w:val="24"/>
        </w:rPr>
        <w:t xml:space="preserve"> раздела 1, 2 Отчета (ф. 0503128)</w:t>
      </w:r>
      <w:r w:rsidR="00EE2B13">
        <w:rPr>
          <w:rFonts w:ascii="Times New Roman" w:eastAsia="Times New Roman" w:hAnsi="Times New Roman"/>
          <w:color w:val="002060"/>
          <w:sz w:val="24"/>
          <w:szCs w:val="24"/>
        </w:rPr>
        <w:t>.</w:t>
      </w:r>
    </w:p>
    <w:p w:rsidR="00161440" w:rsidRPr="00F91A46" w:rsidRDefault="00161440" w:rsidP="00EE2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F91A46">
        <w:rPr>
          <w:rFonts w:ascii="Times New Roman" w:hAnsi="Times New Roman"/>
          <w:b/>
          <w:color w:val="002060"/>
          <w:sz w:val="24"/>
          <w:szCs w:val="24"/>
        </w:rPr>
        <w:lastRenderedPageBreak/>
        <w:t>Сведения об остатках денежных средств на счетах получателя бюджетных средств</w:t>
      </w:r>
      <w:r w:rsidRPr="00F91A4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91A46">
        <w:rPr>
          <w:rFonts w:ascii="Times New Roman" w:hAnsi="Times New Roman"/>
          <w:b/>
          <w:color w:val="002060"/>
          <w:sz w:val="24"/>
          <w:szCs w:val="24"/>
        </w:rPr>
        <w:t>(</w:t>
      </w:r>
      <w:hyperlink r:id="rId38" w:anchor="/document/12181732/entry/503178" w:history="1">
        <w:r w:rsidRPr="00F91A46">
          <w:rPr>
            <w:rFonts w:ascii="Times New Roman" w:hAnsi="Times New Roman"/>
            <w:b/>
            <w:color w:val="002060"/>
            <w:sz w:val="24"/>
            <w:szCs w:val="24"/>
            <w:u w:val="single"/>
          </w:rPr>
          <w:t>ф. 0503178</w:t>
        </w:r>
      </w:hyperlink>
      <w:r w:rsidRPr="00F91A46">
        <w:rPr>
          <w:rFonts w:ascii="Times New Roman" w:hAnsi="Times New Roman"/>
          <w:b/>
          <w:color w:val="002060"/>
          <w:sz w:val="24"/>
          <w:szCs w:val="24"/>
        </w:rPr>
        <w:t>)</w:t>
      </w:r>
    </w:p>
    <w:p w:rsidR="00F91A46" w:rsidRPr="00F91A46" w:rsidRDefault="00F91A46" w:rsidP="00EE2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F91A46">
        <w:rPr>
          <w:rFonts w:ascii="Times New Roman" w:hAnsi="Times New Roman"/>
          <w:color w:val="002060"/>
          <w:sz w:val="24"/>
          <w:szCs w:val="24"/>
        </w:rPr>
        <w:t>Данные, отраженные в разделе 2 «Счета в финансовом органе» ф.0503178:</w:t>
      </w:r>
    </w:p>
    <w:p w:rsidR="00F91A46" w:rsidRPr="00F91A46" w:rsidRDefault="00F91A46" w:rsidP="00EE2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F91A46">
        <w:rPr>
          <w:rFonts w:ascii="Times New Roman" w:hAnsi="Times New Roman"/>
          <w:color w:val="002060"/>
          <w:sz w:val="24"/>
          <w:szCs w:val="24"/>
        </w:rPr>
        <w:t xml:space="preserve">1. «Бюджетная деятельность» на начало  проверяемого года составили – 2 608 008,25 рублей, на конец проверяемого периода – 8 681 039,07 рублей. </w:t>
      </w:r>
    </w:p>
    <w:p w:rsidR="00F91A46" w:rsidRPr="00F91A46" w:rsidRDefault="00F91A46" w:rsidP="00EE2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F91A46">
        <w:rPr>
          <w:rFonts w:ascii="Times New Roman" w:hAnsi="Times New Roman"/>
          <w:color w:val="002060"/>
          <w:sz w:val="24"/>
          <w:szCs w:val="24"/>
        </w:rPr>
        <w:t xml:space="preserve">2. «Средства во временном распоряжении» (средства в пути) на начала проверяемого периода – 235 066,25 рублей, на конец проверяемого периода – 223 655,81 рублей. </w:t>
      </w:r>
    </w:p>
    <w:p w:rsidR="00F91A46" w:rsidRPr="00F91A46" w:rsidRDefault="00F91A46" w:rsidP="00EE2B13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F91A46">
        <w:rPr>
          <w:rFonts w:ascii="Times New Roman" w:eastAsiaTheme="minorHAnsi" w:hAnsi="Times New Roman"/>
          <w:color w:val="002060"/>
          <w:sz w:val="24"/>
          <w:szCs w:val="24"/>
        </w:rPr>
        <w:t xml:space="preserve">Показатели по коду счета </w:t>
      </w:r>
      <w:r w:rsidRPr="00F91A46">
        <w:rPr>
          <w:rFonts w:ascii="Times New Roman" w:hAnsi="Times New Roman"/>
          <w:color w:val="002060"/>
          <w:sz w:val="24"/>
          <w:szCs w:val="24"/>
        </w:rPr>
        <w:t>1 201 20 000 «</w:t>
      </w:r>
      <w:r w:rsidRPr="00F91A46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Денежные средства на счетах учреждения в кредитной организации</w:t>
      </w:r>
      <w:r w:rsidRPr="00F91A46">
        <w:rPr>
          <w:rFonts w:ascii="Times New Roman" w:hAnsi="Times New Roman"/>
          <w:color w:val="002060"/>
          <w:sz w:val="24"/>
          <w:szCs w:val="24"/>
        </w:rPr>
        <w:t>» подтверждены показателями регистров бюджетного учета.</w:t>
      </w:r>
    </w:p>
    <w:p w:rsidR="0018617C" w:rsidRDefault="00603EFB" w:rsidP="00EE2B13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shd w:val="clear" w:color="auto" w:fill="FFFFFF"/>
        </w:rPr>
      </w:pPr>
      <w:r w:rsidRPr="00603EFB">
        <w:rPr>
          <w:rFonts w:ascii="Times New Roman" w:eastAsiaTheme="minorHAnsi" w:hAnsi="Times New Roman"/>
          <w:b/>
          <w:color w:val="002060"/>
          <w:sz w:val="24"/>
          <w:szCs w:val="24"/>
        </w:rPr>
        <w:t>В нарушение</w:t>
      </w:r>
      <w:r w:rsidRPr="00603EFB">
        <w:rPr>
          <w:rFonts w:ascii="Times New Roman" w:eastAsiaTheme="minorHAnsi" w:hAnsi="Times New Roman"/>
          <w:color w:val="002060"/>
          <w:sz w:val="24"/>
          <w:szCs w:val="24"/>
        </w:rPr>
        <w:t xml:space="preserve"> пункта </w:t>
      </w:r>
      <w:r w:rsidRPr="00920C1E">
        <w:rPr>
          <w:rFonts w:ascii="Times New Roman" w:eastAsiaTheme="minorHAnsi" w:hAnsi="Times New Roman"/>
          <w:color w:val="002060"/>
          <w:sz w:val="24"/>
          <w:szCs w:val="24"/>
        </w:rPr>
        <w:t>173</w:t>
      </w:r>
      <w:r w:rsidRPr="00603EFB">
        <w:rPr>
          <w:rFonts w:ascii="Times New Roman" w:eastAsiaTheme="minorHAnsi" w:hAnsi="Times New Roman"/>
          <w:color w:val="002060"/>
          <w:sz w:val="24"/>
          <w:szCs w:val="24"/>
        </w:rPr>
        <w:t xml:space="preserve"> Приказа Минфина России от 28.12.2010 № 191н </w:t>
      </w:r>
      <w:r w:rsidRPr="00920C1E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показатели, отраженные в ф.0503178 по коду</w:t>
      </w:r>
      <w:r w:rsidRPr="00920C1E">
        <w:rPr>
          <w:rFonts w:ascii="Times New Roman" w:eastAsiaTheme="minorHAnsi" w:hAnsi="Times New Roman"/>
          <w:color w:val="002060"/>
          <w:sz w:val="24"/>
          <w:szCs w:val="24"/>
        </w:rPr>
        <w:t xml:space="preserve"> счета </w:t>
      </w:r>
      <w:r w:rsidRPr="00920C1E">
        <w:rPr>
          <w:rFonts w:ascii="Times New Roman" w:hAnsi="Times New Roman"/>
          <w:color w:val="002060"/>
          <w:sz w:val="24"/>
          <w:szCs w:val="24"/>
        </w:rPr>
        <w:t>1 201 11 000  «</w:t>
      </w:r>
      <w:r w:rsidRPr="00920C1E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Денежные средства учреждения на лицевых счетах в органе казначейства», </w:t>
      </w:r>
      <w:r w:rsidRPr="00920C1E"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>не подтверждены</w:t>
      </w:r>
      <w:r w:rsidRPr="00920C1E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регистрами бюджетного учета получателя бюджетных средств.</w:t>
      </w:r>
    </w:p>
    <w:p w:rsidR="00920C1E" w:rsidRPr="00920C1E" w:rsidRDefault="00920C1E" w:rsidP="00603EF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2060"/>
          <w:sz w:val="24"/>
          <w:szCs w:val="24"/>
        </w:rPr>
      </w:pPr>
    </w:p>
    <w:p w:rsidR="00536AAC" w:rsidRPr="00536AAC" w:rsidRDefault="00536AAC" w:rsidP="00EE2B13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2060"/>
          <w:sz w:val="24"/>
          <w:szCs w:val="24"/>
          <w:shd w:val="clear" w:color="auto" w:fill="FFFFFF"/>
          <w:lang w:eastAsia="ru-RU"/>
        </w:rPr>
        <w:t>Показатели</w:t>
      </w:r>
      <w:r w:rsidR="002F2420" w:rsidRPr="00EE05A9">
        <w:rPr>
          <w:rFonts w:ascii="Times New Roman" w:eastAsia="Times New Roman" w:hAnsi="Times New Roman"/>
          <w:b/>
          <w:color w:val="002060"/>
          <w:sz w:val="24"/>
          <w:szCs w:val="24"/>
          <w:shd w:val="clear" w:color="auto" w:fill="FFFFFF"/>
          <w:lang w:eastAsia="ru-RU"/>
        </w:rPr>
        <w:t xml:space="preserve"> отчета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 (</w:t>
      </w:r>
      <w:r w:rsidR="002F2420" w:rsidRPr="00EE05A9">
        <w:rPr>
          <w:rFonts w:ascii="Times New Roman" w:eastAsia="Times New Roman" w:hAnsi="Times New Roman"/>
          <w:b/>
          <w:color w:val="002060"/>
          <w:sz w:val="24"/>
          <w:szCs w:val="24"/>
          <w:u w:val="single"/>
          <w:shd w:val="clear" w:color="auto" w:fill="FFFFFF"/>
          <w:lang w:eastAsia="ru-RU"/>
        </w:rPr>
        <w:t>ф. 0503324</w:t>
      </w:r>
      <w:r w:rsidR="002F2420" w:rsidRPr="00EE05A9">
        <w:rPr>
          <w:rFonts w:ascii="Times New Roman" w:eastAsia="Times New Roman" w:hAnsi="Times New Roman"/>
          <w:b/>
          <w:color w:val="002060"/>
          <w:sz w:val="24"/>
          <w:szCs w:val="24"/>
          <w:shd w:val="clear" w:color="auto" w:fill="FFFFFF"/>
          <w:lang w:eastAsia="ru-RU"/>
        </w:rPr>
        <w:t xml:space="preserve">) </w:t>
      </w:r>
      <w:r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  <w:t>(далее – Отчет ф.0503324</w:t>
      </w:r>
      <w:r w:rsidRPr="00536AAC"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  <w:t>),</w:t>
      </w:r>
      <w:r w:rsidR="0013619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 отражаются </w:t>
      </w:r>
      <w:r w:rsidRPr="00536AAC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в разрезе </w:t>
      </w:r>
      <w:hyperlink r:id="rId39" w:anchor="/document/70109900/entry/103322" w:history="1">
        <w:r w:rsidRPr="00536AAC">
          <w:rPr>
            <w:rFonts w:ascii="Times New Roman" w:hAnsi="Times New Roman"/>
            <w:color w:val="002060"/>
            <w:sz w:val="24"/>
            <w:szCs w:val="24"/>
            <w:shd w:val="clear" w:color="auto" w:fill="FFFFFF"/>
          </w:rPr>
          <w:t>кодов</w:t>
        </w:r>
      </w:hyperlink>
      <w:r w:rsidRPr="00536AAC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 целевых статей классификации расходов федерального бюджета, по которым осуществлялись перечисления межбюджетной субсидии, субвенции, иного межбюджетного трансферта, имеющего целевое назначение.</w:t>
      </w:r>
      <w:r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Отчет ф.0503324 заполнен в  соответствии с  </w:t>
      </w:r>
      <w:r w:rsidRPr="00536AA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fldChar w:fldCharType="begin"/>
      </w:r>
      <w:r w:rsidRPr="00536AA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instrText xml:space="preserve"> HYPERLINK "https://internet.garant.ru/" \l "/document/70287312/paragraph/1/doclist/11090/showentries/0/highlight/JTVCJTdCJTIybmVlZF9jb3JyZWN0aW9uJTIyJTNBZmFsc2UlMkMlMjJjb250ZXh0JTIyJTNBJTIyMDUwMzMyNCUyMiU3RCU1RA==" </w:instrText>
      </w:r>
      <w:r w:rsidRPr="00536AA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fldChar w:fldCharType="separate"/>
      </w:r>
      <w:r w:rsidRPr="00536AAC"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  <w:t>Письмо</w:t>
      </w:r>
      <w:r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  <w:t>м</w:t>
      </w:r>
      <w:r w:rsidRPr="00536AAC"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  <w:t xml:space="preserve"> Федерального казначейства от 11 декабря 2012 г. N 42-7.4-05/2.1-704 </w:t>
      </w:r>
      <w:r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  <w:t>«</w:t>
      </w:r>
      <w:r w:rsidRPr="00536AAC"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  <w:t>О порядке составления и представления финансовыми органами субъектов РФ Отчета об использовании межбюджетных трансфертов из федерального бюджета субъектами РФ, муниципальными образованиями и территориальным государственным внебюджетным фондом</w:t>
      </w:r>
      <w:r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  <w:t>».</w:t>
      </w:r>
    </w:p>
    <w:p w:rsidR="00EE2B13" w:rsidRDefault="00536AAC" w:rsidP="00EE2B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536AA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fldChar w:fldCharType="end"/>
      </w:r>
    </w:p>
    <w:p w:rsidR="00257E07" w:rsidRPr="00257E07" w:rsidRDefault="00257E07" w:rsidP="00EE2B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shd w:val="clear" w:color="auto" w:fill="FFFFFF"/>
          <w:lang w:eastAsia="ru-RU"/>
        </w:rPr>
      </w:pPr>
      <w:r w:rsidRPr="00257E07">
        <w:rPr>
          <w:rFonts w:ascii="Times New Roman" w:eastAsia="Times New Roman" w:hAnsi="Times New Roman"/>
          <w:b/>
          <w:color w:val="002060"/>
          <w:sz w:val="24"/>
          <w:szCs w:val="24"/>
          <w:shd w:val="clear" w:color="auto" w:fill="FFFFFF"/>
          <w:lang w:eastAsia="ru-RU"/>
        </w:rPr>
        <w:t xml:space="preserve"> ВЫВОДЫ:</w:t>
      </w:r>
    </w:p>
    <w:p w:rsidR="00257E07" w:rsidRPr="00257E07" w:rsidRDefault="00257E07" w:rsidP="00257E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shd w:val="clear" w:color="auto" w:fill="FFFFFF"/>
          <w:lang w:eastAsia="ru-RU"/>
        </w:rPr>
      </w:pPr>
    </w:p>
    <w:p w:rsidR="00257E07" w:rsidRPr="00257E07" w:rsidRDefault="00257E07" w:rsidP="00257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257E07">
        <w:rPr>
          <w:rFonts w:ascii="Times New Roman" w:hAnsi="Times New Roman"/>
          <w:b/>
          <w:color w:val="002060"/>
          <w:sz w:val="24"/>
          <w:szCs w:val="24"/>
        </w:rPr>
        <w:t>1</w:t>
      </w:r>
      <w:r w:rsidRPr="00257E07">
        <w:rPr>
          <w:rFonts w:ascii="Times New Roman" w:hAnsi="Times New Roman"/>
          <w:color w:val="002060"/>
          <w:sz w:val="24"/>
          <w:szCs w:val="24"/>
        </w:rPr>
        <w:t xml:space="preserve">. </w:t>
      </w:r>
      <w:proofErr w:type="gramStart"/>
      <w:r w:rsidRPr="00257E07">
        <w:rPr>
          <w:rFonts w:ascii="Times New Roman" w:hAnsi="Times New Roman"/>
          <w:color w:val="002060"/>
          <w:sz w:val="24"/>
          <w:szCs w:val="24"/>
        </w:rPr>
        <w:t xml:space="preserve">По результатам проверки годовой бюджетной отчетности Поселковой  администрации городского поселения «Поселок Беркакит» Нерюнгринского района, проверкой было установлено, что полнота и порядок заполнения части форм бюджетной отчетности </w:t>
      </w:r>
      <w:r w:rsidRPr="002F49CC">
        <w:rPr>
          <w:rFonts w:ascii="Times New Roman" w:hAnsi="Times New Roman"/>
          <w:b/>
          <w:color w:val="002060"/>
          <w:sz w:val="24"/>
          <w:szCs w:val="24"/>
        </w:rPr>
        <w:t>не соответствует</w:t>
      </w:r>
      <w:r w:rsidRPr="002F49C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257E07">
        <w:rPr>
          <w:rFonts w:ascii="Times New Roman" w:hAnsi="Times New Roman"/>
          <w:color w:val="002060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  <w:proofErr w:type="gramEnd"/>
    </w:p>
    <w:p w:rsidR="00EE2B13" w:rsidRPr="001F7E22" w:rsidRDefault="00EE2B13" w:rsidP="002F49CC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2. </w:t>
      </w:r>
      <w:r w:rsidRPr="001710DC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 w:rsidRPr="001710DC">
        <w:rPr>
          <w:rFonts w:ascii="Times New Roman" w:hAnsi="Times New Roman"/>
          <w:color w:val="002060"/>
          <w:sz w:val="24"/>
          <w:szCs w:val="24"/>
        </w:rPr>
        <w:t xml:space="preserve"> пункта 7 Приказа Минфина России от 28.12.2010 № 191н проверкой установлено, </w:t>
      </w:r>
      <w:r w:rsidRPr="00F7121A">
        <w:rPr>
          <w:rFonts w:ascii="Times New Roman" w:hAnsi="Times New Roman"/>
          <w:b/>
          <w:color w:val="002060"/>
          <w:sz w:val="24"/>
          <w:szCs w:val="24"/>
        </w:rPr>
        <w:t>несоответствие</w:t>
      </w:r>
      <w:r w:rsidRPr="001710DC">
        <w:rPr>
          <w:rFonts w:ascii="Times New Roman" w:hAnsi="Times New Roman"/>
          <w:color w:val="002060"/>
          <w:sz w:val="24"/>
          <w:szCs w:val="24"/>
        </w:rPr>
        <w:t xml:space="preserve"> некоторых показателей отчетности данным регистров бюджетного учета, что является нарушением Инструкции № 191н.</w:t>
      </w:r>
      <w:r w:rsidRPr="00DD0F77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257E07" w:rsidRDefault="00257E07" w:rsidP="002F49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color w:val="002060"/>
          <w:sz w:val="24"/>
          <w:szCs w:val="24"/>
        </w:rPr>
      </w:pPr>
      <w:r w:rsidRPr="00257E07">
        <w:rPr>
          <w:rFonts w:ascii="Times New Roman" w:eastAsiaTheme="minorHAnsi" w:hAnsi="Times New Roman"/>
          <w:b/>
          <w:color w:val="002060"/>
          <w:sz w:val="24"/>
          <w:szCs w:val="24"/>
        </w:rPr>
        <w:t>3.</w:t>
      </w:r>
      <w:r w:rsidRPr="00257E07">
        <w:rPr>
          <w:rFonts w:ascii="Times New Roman" w:eastAsiaTheme="minorHAnsi" w:hAnsi="Times New Roman"/>
          <w:color w:val="002060"/>
          <w:sz w:val="24"/>
          <w:szCs w:val="24"/>
        </w:rPr>
        <w:t xml:space="preserve"> Контрольные  соотношения между формами годовой бухгалтерской (бюджетной) отчетности выдержаны </w:t>
      </w:r>
      <w:r w:rsidR="006C24D6">
        <w:rPr>
          <w:rFonts w:ascii="Times New Roman" w:eastAsiaTheme="minorHAnsi" w:hAnsi="Times New Roman"/>
          <w:b/>
          <w:color w:val="002060"/>
          <w:sz w:val="24"/>
          <w:szCs w:val="24"/>
        </w:rPr>
        <w:t>не в полной мере:</w:t>
      </w:r>
    </w:p>
    <w:p w:rsidR="006C24D6" w:rsidRPr="00F7121A" w:rsidRDefault="006C24D6" w:rsidP="006C2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eastAsiaTheme="minorHAnsi" w:hAnsi="Times New Roman"/>
          <w:b/>
          <w:color w:val="002060"/>
          <w:sz w:val="24"/>
          <w:szCs w:val="24"/>
        </w:rPr>
        <w:t>-</w:t>
      </w:r>
      <w:r w:rsidR="00F7121A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F7121A" w:rsidRPr="00F7121A">
        <w:rPr>
          <w:rFonts w:ascii="Times New Roman" w:hAnsi="Times New Roman"/>
          <w:color w:val="002060"/>
          <w:sz w:val="24"/>
          <w:szCs w:val="24"/>
        </w:rPr>
        <w:t>ф.0503130 Б</w:t>
      </w:r>
      <w:r w:rsidRPr="00F7121A">
        <w:rPr>
          <w:rFonts w:ascii="Times New Roman" w:hAnsi="Times New Roman"/>
          <w:color w:val="002060"/>
          <w:sz w:val="24"/>
          <w:szCs w:val="24"/>
        </w:rPr>
        <w:t xml:space="preserve">аланс </w:t>
      </w:r>
      <w:r w:rsidRPr="00F7121A">
        <w:rPr>
          <w:rFonts w:ascii="Times New Roman" w:hAnsi="Times New Roman"/>
          <w:color w:val="002060"/>
          <w:sz w:val="24"/>
          <w:szCs w:val="24"/>
        </w:rPr>
        <w:t>исполнения бюджета  главного распорядителя, получателя</w:t>
      </w:r>
      <w:r w:rsidRPr="00F7121A">
        <w:rPr>
          <w:rFonts w:ascii="Times New Roman" w:hAnsi="Times New Roman"/>
          <w:color w:val="002060"/>
          <w:sz w:val="24"/>
          <w:szCs w:val="24"/>
        </w:rPr>
        <w:t xml:space="preserve"> бюджетных средств  </w:t>
      </w:r>
    </w:p>
    <w:p w:rsidR="006C24D6" w:rsidRPr="00F7121A" w:rsidRDefault="006C24D6" w:rsidP="006C2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F7121A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F7121A" w:rsidRPr="00F7121A">
        <w:rPr>
          <w:rFonts w:ascii="Times New Roman" w:hAnsi="Times New Roman"/>
          <w:color w:val="002060"/>
          <w:sz w:val="24"/>
          <w:szCs w:val="24"/>
        </w:rPr>
        <w:t>ф.0503110 С</w:t>
      </w:r>
      <w:r w:rsidRPr="00F7121A">
        <w:rPr>
          <w:rFonts w:ascii="Times New Roman" w:hAnsi="Times New Roman"/>
          <w:color w:val="002060"/>
          <w:sz w:val="24"/>
          <w:szCs w:val="24"/>
        </w:rPr>
        <w:t>правка</w:t>
      </w:r>
      <w:r w:rsidRPr="00F7121A">
        <w:rPr>
          <w:rFonts w:ascii="Times New Roman" w:hAnsi="Times New Roman"/>
          <w:color w:val="002060"/>
          <w:sz w:val="24"/>
          <w:szCs w:val="24"/>
        </w:rPr>
        <w:t xml:space="preserve"> по заключению счетов бюджетного у</w:t>
      </w:r>
      <w:r w:rsidR="00F7121A" w:rsidRPr="00F7121A">
        <w:rPr>
          <w:rFonts w:ascii="Times New Roman" w:hAnsi="Times New Roman"/>
          <w:color w:val="002060"/>
          <w:sz w:val="24"/>
          <w:szCs w:val="24"/>
        </w:rPr>
        <w:t>чета отчетного финансового года;</w:t>
      </w:r>
    </w:p>
    <w:p w:rsidR="006C24D6" w:rsidRPr="00F7121A" w:rsidRDefault="006C24D6" w:rsidP="006C2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F7121A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F7121A" w:rsidRPr="00F7121A">
        <w:rPr>
          <w:rFonts w:ascii="Times New Roman" w:hAnsi="Times New Roman"/>
          <w:color w:val="002060"/>
          <w:sz w:val="24"/>
          <w:szCs w:val="24"/>
        </w:rPr>
        <w:t>ф.0503121 О</w:t>
      </w:r>
      <w:r w:rsidRPr="00F7121A">
        <w:rPr>
          <w:rFonts w:ascii="Times New Roman" w:hAnsi="Times New Roman"/>
          <w:color w:val="002060"/>
          <w:sz w:val="24"/>
          <w:szCs w:val="24"/>
        </w:rPr>
        <w:t>тчет</w:t>
      </w:r>
      <w:r w:rsidRPr="00F7121A">
        <w:rPr>
          <w:rFonts w:ascii="Times New Roman" w:hAnsi="Times New Roman"/>
          <w:color w:val="002060"/>
          <w:sz w:val="24"/>
          <w:szCs w:val="24"/>
        </w:rPr>
        <w:t xml:space="preserve"> о финан</w:t>
      </w:r>
      <w:r w:rsidRPr="00F7121A">
        <w:rPr>
          <w:rFonts w:ascii="Times New Roman" w:hAnsi="Times New Roman"/>
          <w:color w:val="002060"/>
          <w:sz w:val="24"/>
          <w:szCs w:val="24"/>
        </w:rPr>
        <w:t>совых результатах</w:t>
      </w:r>
      <w:r w:rsidR="00F7121A" w:rsidRPr="00F7121A">
        <w:rPr>
          <w:rFonts w:ascii="Times New Roman" w:hAnsi="Times New Roman"/>
          <w:color w:val="002060"/>
          <w:sz w:val="24"/>
          <w:szCs w:val="24"/>
        </w:rPr>
        <w:t>;</w:t>
      </w:r>
    </w:p>
    <w:p w:rsidR="006C24D6" w:rsidRPr="00F7121A" w:rsidRDefault="006C24D6" w:rsidP="006C2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F7121A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F7121A" w:rsidRPr="00F7121A">
        <w:rPr>
          <w:rFonts w:ascii="Times New Roman" w:hAnsi="Times New Roman"/>
          <w:color w:val="002060"/>
          <w:sz w:val="24"/>
          <w:szCs w:val="24"/>
        </w:rPr>
        <w:t>ф.0503127 Отчет</w:t>
      </w:r>
      <w:r w:rsidR="00F7121A" w:rsidRPr="00F7121A">
        <w:rPr>
          <w:rFonts w:ascii="Times New Roman" w:hAnsi="Times New Roman"/>
          <w:color w:val="002060"/>
          <w:sz w:val="24"/>
          <w:szCs w:val="24"/>
        </w:rPr>
        <w:t xml:space="preserve">  об исполнении  бюджета  главного распорядителя, получател</w:t>
      </w:r>
      <w:r w:rsidR="00F7121A" w:rsidRPr="00F7121A">
        <w:rPr>
          <w:rFonts w:ascii="Times New Roman" w:hAnsi="Times New Roman"/>
          <w:color w:val="002060"/>
          <w:sz w:val="24"/>
          <w:szCs w:val="24"/>
        </w:rPr>
        <w:t>я бюджетных средств;</w:t>
      </w:r>
    </w:p>
    <w:p w:rsidR="00F7121A" w:rsidRPr="00F7121A" w:rsidRDefault="00F7121A" w:rsidP="006C2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F7121A">
        <w:rPr>
          <w:rFonts w:ascii="Times New Roman" w:hAnsi="Times New Roman"/>
          <w:color w:val="002060"/>
          <w:sz w:val="24"/>
          <w:szCs w:val="24"/>
        </w:rPr>
        <w:t>-</w:t>
      </w:r>
      <w:r w:rsidRPr="00F7121A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 xml:space="preserve"> ф.0503164</w:t>
      </w:r>
      <w:r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 xml:space="preserve"> </w:t>
      </w:r>
      <w:r w:rsidRPr="00F7121A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>Сведения об исполнении бюджета</w:t>
      </w:r>
      <w:proofErr w:type="gramStart"/>
      <w:r>
        <w:t>.</w:t>
      </w:r>
      <w:r w:rsidRPr="00F7121A">
        <w:rPr>
          <w:rStyle w:val="afb"/>
          <w:rFonts w:ascii="Times New Roman" w:hAnsi="Times New Roman"/>
          <w:color w:val="002060"/>
          <w:sz w:val="24"/>
          <w:szCs w:val="24"/>
          <w:lang w:eastAsia="ru-RU"/>
        </w:rPr>
        <w:t>.</w:t>
      </w:r>
      <w:proofErr w:type="gramEnd"/>
    </w:p>
    <w:p w:rsidR="00257E07" w:rsidRPr="00257E07" w:rsidRDefault="00EE2B13" w:rsidP="00257E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4</w:t>
      </w:r>
      <w:r w:rsidR="00257E07" w:rsidRPr="00257E07">
        <w:rPr>
          <w:rFonts w:ascii="Times New Roman" w:hAnsi="Times New Roman"/>
          <w:b/>
          <w:color w:val="002060"/>
          <w:sz w:val="28"/>
          <w:szCs w:val="28"/>
        </w:rPr>
        <w:t>.</w:t>
      </w:r>
      <w:r w:rsidR="00257E07" w:rsidRPr="00257E07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257E07" w:rsidRPr="00257E07">
        <w:rPr>
          <w:rFonts w:ascii="Times New Roman" w:hAnsi="Times New Roman"/>
          <w:b/>
          <w:color w:val="002060"/>
          <w:sz w:val="24"/>
          <w:szCs w:val="24"/>
        </w:rPr>
        <w:t xml:space="preserve">В нарушение </w:t>
      </w:r>
      <w:r w:rsidR="00257E07" w:rsidRPr="00257E0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proofErr w:type="gramStart"/>
      <w:r w:rsidR="00257E07" w:rsidRPr="00257E0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</w:t>
      </w:r>
      <w:proofErr w:type="gramEnd"/>
      <w:r w:rsidR="00257E07" w:rsidRPr="00257E0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46. </w:t>
      </w:r>
      <w:proofErr w:type="gramStart"/>
      <w:r w:rsidR="00257E07" w:rsidRPr="00257E0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Инструкции 191н  Главный распорядитель бюджетных средств, главный администратор источников финансирования дефицита бюджета, главный администратор доходов бюджета формирует консолидированную Справку (ф. 0503110) к сформированному им сводному Балансу </w:t>
      </w:r>
      <w:hyperlink r:id="rId40" w:history="1">
        <w:r w:rsidR="00257E07" w:rsidRPr="00257E07">
          <w:rPr>
            <w:rFonts w:ascii="Times New Roman" w:hAnsi="Times New Roman"/>
            <w:color w:val="002060"/>
            <w:sz w:val="24"/>
            <w:szCs w:val="24"/>
            <w:u w:val="single"/>
            <w:lang w:eastAsia="ru-RU"/>
          </w:rPr>
          <w:t>(ф. 0503130)</w:t>
        </w:r>
      </w:hyperlink>
      <w:r w:rsidR="00257E07" w:rsidRPr="00257E0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не на основании </w:t>
      </w:r>
      <w:r w:rsidR="00257E07" w:rsidRPr="00257E07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консолидированных</w:t>
      </w:r>
      <w:r w:rsidR="00257E07" w:rsidRPr="00257E0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Справок (ф. 0503110) и Справок (ф. 0503110), представленных соответственно </w:t>
      </w:r>
      <w:r w:rsidR="00257E07" w:rsidRPr="00257E0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lastRenderedPageBreak/>
        <w:t xml:space="preserve">распорядителями и </w:t>
      </w:r>
      <w:r w:rsidR="00257E07" w:rsidRPr="00257E07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получателями</w:t>
      </w:r>
      <w:r w:rsidR="00257E07" w:rsidRPr="00257E0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бюджетных средств, администраторами источников финансирования дефицита бюджета.</w:t>
      </w:r>
      <w:proofErr w:type="gramEnd"/>
      <w:r w:rsidR="00257E07" w:rsidRPr="00257E0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Встречная проверка выявила наличие оборотов по счету 1.304.05,  что не нашло своего отражения в Справке (ф. 0503110).</w:t>
      </w:r>
    </w:p>
    <w:p w:rsidR="00257E07" w:rsidRPr="00F7121A" w:rsidRDefault="008F7F7B" w:rsidP="00F7121A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 xml:space="preserve">5. </w:t>
      </w:r>
      <w:r w:rsidRPr="008E7D69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В нарушение</w:t>
      </w:r>
      <w:r w:rsidRPr="008E7D6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пункта 150 Инструкции 191н от 28.12.2010 проверкой установлено </w:t>
      </w:r>
      <w:r w:rsidRPr="008E7D69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несоответствие</w:t>
      </w:r>
      <w:r w:rsidRPr="008E7D6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показателей раздела 3 «Изменение остатков средств» по графе 5</w:t>
      </w:r>
      <w:r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</w:t>
      </w:r>
      <w:r w:rsidRPr="00F7121A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ф. 0503123</w:t>
      </w:r>
      <w:r w:rsidRPr="008E7D69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показателям за аналогичный период прошлого финансового года (2020 г).</w:t>
      </w:r>
    </w:p>
    <w:p w:rsidR="00257E07" w:rsidRPr="00257E07" w:rsidRDefault="008F7F7B" w:rsidP="006C24D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6</w:t>
      </w:r>
      <w:r w:rsidRPr="00257E07">
        <w:rPr>
          <w:rFonts w:ascii="Times New Roman" w:hAnsi="Times New Roman"/>
          <w:b/>
          <w:color w:val="002060"/>
          <w:sz w:val="24"/>
          <w:szCs w:val="24"/>
        </w:rPr>
        <w:t>.</w:t>
      </w:r>
      <w:r w:rsidRPr="00257E0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 </w:t>
      </w:r>
      <w:proofErr w:type="gramStart"/>
      <w:r w:rsidRPr="00257E07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В нарушение</w:t>
      </w:r>
      <w:r w:rsidRPr="00257E0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257E07">
        <w:rPr>
          <w:rFonts w:ascii="Times New Roman" w:hAnsi="Times New Roman"/>
          <w:color w:val="002060"/>
          <w:sz w:val="24"/>
          <w:szCs w:val="24"/>
        </w:rPr>
        <w:t xml:space="preserve">Приказа Министерства экономического развития РФ от 30 августа 2011 № 424 "Об утверждении Порядка ведения органами местного самоуправления реестров муниципального имущества" </w:t>
      </w:r>
      <w:r w:rsidRPr="00257E0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в предоставленном </w:t>
      </w:r>
      <w:r w:rsidRPr="00E5353D">
        <w:rPr>
          <w:rFonts w:ascii="Times New Roman" w:hAnsi="Times New Roman"/>
          <w:color w:val="002060"/>
          <w:sz w:val="24"/>
          <w:szCs w:val="24"/>
        </w:rPr>
        <w:t>Реестре на 01.01.2021 года, утвержденно</w:t>
      </w:r>
      <w:r>
        <w:rPr>
          <w:rFonts w:ascii="Times New Roman" w:hAnsi="Times New Roman"/>
          <w:color w:val="002060"/>
          <w:sz w:val="24"/>
          <w:szCs w:val="24"/>
        </w:rPr>
        <w:t>м</w:t>
      </w:r>
      <w:r w:rsidRPr="00E5353D">
        <w:rPr>
          <w:rFonts w:ascii="Times New Roman" w:hAnsi="Times New Roman"/>
          <w:color w:val="002060"/>
          <w:sz w:val="24"/>
          <w:szCs w:val="24"/>
        </w:rPr>
        <w:t xml:space="preserve"> Постановлением администрации городского поселения «Поселок Беркакит» от 11.02.2021 № 31-п и в Реестре н</w:t>
      </w:r>
      <w:r>
        <w:rPr>
          <w:rFonts w:ascii="Times New Roman" w:hAnsi="Times New Roman"/>
          <w:color w:val="002060"/>
          <w:sz w:val="24"/>
          <w:szCs w:val="24"/>
        </w:rPr>
        <w:t>а 01.01.2022 года, утвержденном</w:t>
      </w:r>
      <w:r w:rsidRPr="00E5353D">
        <w:rPr>
          <w:rFonts w:ascii="Times New Roman" w:hAnsi="Times New Roman"/>
          <w:color w:val="002060"/>
          <w:sz w:val="24"/>
          <w:szCs w:val="24"/>
        </w:rPr>
        <w:t xml:space="preserve"> Постановлением администрации городского поселения «Поселок Беркакит» от 28.01.2022 № 22/1-п,  отсутствуют показатели о кадастровой, балансовой</w:t>
      </w:r>
      <w:proofErr w:type="gramEnd"/>
      <w:r w:rsidRPr="00E5353D">
        <w:rPr>
          <w:rFonts w:ascii="Times New Roman" w:hAnsi="Times New Roman"/>
          <w:color w:val="002060"/>
          <w:sz w:val="24"/>
          <w:szCs w:val="24"/>
        </w:rPr>
        <w:t xml:space="preserve"> и остаточной стоимости имущества, а такж</w:t>
      </w:r>
      <w:r w:rsidR="006C24D6">
        <w:rPr>
          <w:rFonts w:ascii="Times New Roman" w:hAnsi="Times New Roman"/>
          <w:color w:val="002060"/>
          <w:sz w:val="24"/>
          <w:szCs w:val="24"/>
        </w:rPr>
        <w:t>е суммы начисленной амортизации.</w:t>
      </w:r>
    </w:p>
    <w:p w:rsidR="00257E07" w:rsidRPr="00257E07" w:rsidRDefault="00257E07" w:rsidP="00F7121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2060"/>
          <w:sz w:val="24"/>
          <w:szCs w:val="24"/>
        </w:rPr>
      </w:pPr>
      <w:bookmarkStart w:id="0" w:name="_GoBack"/>
      <w:bookmarkEnd w:id="0"/>
    </w:p>
    <w:p w:rsidR="00257E07" w:rsidRPr="00257E07" w:rsidRDefault="00257E07" w:rsidP="00257E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257E07">
        <w:rPr>
          <w:rFonts w:ascii="Times New Roman" w:hAnsi="Times New Roman"/>
          <w:b/>
          <w:color w:val="002060"/>
          <w:sz w:val="24"/>
          <w:szCs w:val="24"/>
        </w:rPr>
        <w:t>ПРЕДЛОЖЕНИЯ</w:t>
      </w:r>
    </w:p>
    <w:p w:rsidR="00257E07" w:rsidRPr="00257E07" w:rsidRDefault="00257E07" w:rsidP="00257E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57E07" w:rsidRPr="00257E07" w:rsidRDefault="00257E07" w:rsidP="00257E07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257E07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1. </w:t>
      </w:r>
      <w:proofErr w:type="gramStart"/>
      <w:r w:rsidRPr="00257E0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Поселковой администрации городского поселения «Беркакит» бухгалтерский учет и отчетность привести в соответствие с Федеральным законом от 06.12.2011 года № 402 ФЗ «О бухгалтерском учете»,  Приказами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</w:t>
      </w:r>
      <w:proofErr w:type="gramEnd"/>
      <w:r w:rsidRPr="00257E0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Инструкции по его применению», </w:t>
      </w:r>
      <w:r w:rsidRPr="00257E07">
        <w:rPr>
          <w:rFonts w:ascii="Times New Roman" w:hAnsi="Times New Roman"/>
          <w:color w:val="002060"/>
          <w:sz w:val="24"/>
          <w:szCs w:val="24"/>
        </w:rPr>
        <w:t>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257E07" w:rsidRPr="00257E07" w:rsidRDefault="00257E07" w:rsidP="00257E07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257E07" w:rsidRPr="00257E07" w:rsidRDefault="00257E07" w:rsidP="00257E07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257E07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2.</w:t>
      </w:r>
      <w:r w:rsidRPr="00257E0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Реестр муниципального имущества городского поселения «Поселок Беркакит» Нерюнгринского района привести в соответствие с </w:t>
      </w:r>
      <w:r w:rsidRPr="00257E07">
        <w:rPr>
          <w:rFonts w:ascii="Times New Roman" w:hAnsi="Times New Roman"/>
          <w:color w:val="002060"/>
          <w:sz w:val="24"/>
          <w:szCs w:val="24"/>
        </w:rPr>
        <w:t>Приказом Министерства экономического развития РФ от 30 августа 2011 № 424 "Об утверждении Порядка ведения органами местного самоуправления реестров муниципального имущества".</w:t>
      </w:r>
    </w:p>
    <w:p w:rsidR="00257E07" w:rsidRPr="00257E07" w:rsidRDefault="00257E07" w:rsidP="00257E07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257E07" w:rsidRPr="00257E07" w:rsidRDefault="00257E07" w:rsidP="00257E0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7E07" w:rsidRPr="00257E07" w:rsidRDefault="00257E07" w:rsidP="00257E07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57E07">
        <w:rPr>
          <w:rFonts w:ascii="Times New Roman" w:hAnsi="Times New Roman"/>
          <w:color w:val="002060"/>
          <w:sz w:val="24"/>
          <w:szCs w:val="24"/>
        </w:rPr>
        <w:t>Председатель</w:t>
      </w:r>
    </w:p>
    <w:p w:rsidR="00257E07" w:rsidRPr="00257E07" w:rsidRDefault="00257E07" w:rsidP="00257E07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57E07">
        <w:rPr>
          <w:rFonts w:ascii="Times New Roman" w:hAnsi="Times New Roman"/>
          <w:color w:val="002060"/>
          <w:sz w:val="24"/>
          <w:szCs w:val="24"/>
        </w:rPr>
        <w:t xml:space="preserve">Контрольно-счетной палаты </w:t>
      </w:r>
    </w:p>
    <w:p w:rsidR="00257E07" w:rsidRPr="00257E07" w:rsidRDefault="00257E07" w:rsidP="00257E07">
      <w:pPr>
        <w:spacing w:after="0" w:line="240" w:lineRule="auto"/>
        <w:rPr>
          <w:rFonts w:ascii="Times New Roman" w:hAnsi="Times New Roman"/>
          <w:color w:val="002060"/>
          <w:sz w:val="26"/>
          <w:szCs w:val="26"/>
        </w:rPr>
      </w:pPr>
      <w:r w:rsidRPr="00257E07">
        <w:rPr>
          <w:rFonts w:ascii="Times New Roman" w:hAnsi="Times New Roman"/>
          <w:color w:val="002060"/>
          <w:sz w:val="24"/>
          <w:szCs w:val="24"/>
        </w:rPr>
        <w:t>МО «Нерюнгринский район»</w:t>
      </w:r>
      <w:r w:rsidRPr="00257E07">
        <w:rPr>
          <w:rFonts w:ascii="Times New Roman" w:hAnsi="Times New Roman"/>
          <w:color w:val="002060"/>
          <w:sz w:val="24"/>
          <w:szCs w:val="24"/>
        </w:rPr>
        <w:tab/>
      </w:r>
      <w:r w:rsidRPr="00257E07">
        <w:rPr>
          <w:rFonts w:ascii="Times New Roman" w:hAnsi="Times New Roman"/>
          <w:color w:val="002060"/>
          <w:sz w:val="24"/>
          <w:szCs w:val="24"/>
        </w:rPr>
        <w:tab/>
      </w:r>
      <w:r w:rsidRPr="00257E07">
        <w:rPr>
          <w:rFonts w:ascii="Times New Roman" w:hAnsi="Times New Roman"/>
          <w:color w:val="002060"/>
          <w:sz w:val="24"/>
          <w:szCs w:val="24"/>
        </w:rPr>
        <w:tab/>
      </w:r>
      <w:r w:rsidRPr="00257E07">
        <w:rPr>
          <w:rFonts w:ascii="Times New Roman" w:hAnsi="Times New Roman"/>
          <w:color w:val="002060"/>
          <w:sz w:val="24"/>
          <w:szCs w:val="24"/>
        </w:rPr>
        <w:tab/>
      </w:r>
      <w:r w:rsidRPr="00257E07">
        <w:rPr>
          <w:rFonts w:ascii="Times New Roman" w:hAnsi="Times New Roman"/>
          <w:color w:val="002060"/>
          <w:sz w:val="24"/>
          <w:szCs w:val="24"/>
        </w:rPr>
        <w:tab/>
      </w:r>
      <w:r w:rsidRPr="00257E07">
        <w:rPr>
          <w:rFonts w:ascii="Times New Roman" w:hAnsi="Times New Roman"/>
          <w:color w:val="002060"/>
          <w:sz w:val="24"/>
          <w:szCs w:val="24"/>
        </w:rPr>
        <w:tab/>
        <w:t>Ю.С. Гнилицкая</w:t>
      </w:r>
    </w:p>
    <w:p w:rsidR="00257E07" w:rsidRPr="00257E07" w:rsidRDefault="00257E07" w:rsidP="00257E07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257E07" w:rsidRPr="00257E07" w:rsidRDefault="00257E07" w:rsidP="00257E07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257E07" w:rsidRPr="00257E07" w:rsidRDefault="00257E07" w:rsidP="00257E07">
      <w:pPr>
        <w:spacing w:line="240" w:lineRule="auto"/>
        <w:rPr>
          <w:rFonts w:ascii="Times New Roman" w:hAnsi="Times New Roman"/>
          <w:b/>
          <w:i/>
          <w:color w:val="002060"/>
        </w:rPr>
      </w:pPr>
      <w:r w:rsidRPr="00257E07">
        <w:rPr>
          <w:rFonts w:ascii="Times New Roman" w:hAnsi="Times New Roman"/>
          <w:b/>
          <w:i/>
          <w:color w:val="002060"/>
        </w:rPr>
        <w:t xml:space="preserve">С актом </w:t>
      </w:r>
      <w:proofErr w:type="gramStart"/>
      <w:r w:rsidRPr="00257E07">
        <w:rPr>
          <w:rFonts w:ascii="Times New Roman" w:hAnsi="Times New Roman"/>
          <w:b/>
          <w:i/>
          <w:color w:val="002060"/>
        </w:rPr>
        <w:t>ознакомлены</w:t>
      </w:r>
      <w:proofErr w:type="gramEnd"/>
      <w:r w:rsidRPr="00257E07">
        <w:rPr>
          <w:rFonts w:ascii="Times New Roman" w:hAnsi="Times New Roman"/>
          <w:b/>
          <w:i/>
          <w:color w:val="002060"/>
        </w:rPr>
        <w:t>:</w:t>
      </w:r>
    </w:p>
    <w:p w:rsidR="00257E07" w:rsidRPr="00257E07" w:rsidRDefault="00257E07" w:rsidP="00257E07">
      <w:pPr>
        <w:spacing w:line="240" w:lineRule="auto"/>
        <w:rPr>
          <w:rFonts w:ascii="Times New Roman" w:hAnsi="Times New Roman"/>
          <w:b/>
          <w:color w:val="002060"/>
        </w:rPr>
      </w:pPr>
      <w:r w:rsidRPr="00257E07">
        <w:rPr>
          <w:rFonts w:ascii="Times New Roman" w:hAnsi="Times New Roman"/>
          <w:b/>
          <w:color w:val="002060"/>
        </w:rPr>
        <w:t>_____________________________________________________________________________________</w:t>
      </w:r>
    </w:p>
    <w:p w:rsidR="00257E07" w:rsidRPr="00257E07" w:rsidRDefault="00257E07" w:rsidP="00257E07">
      <w:pPr>
        <w:spacing w:line="240" w:lineRule="auto"/>
        <w:ind w:right="-284"/>
        <w:rPr>
          <w:rFonts w:ascii="Times New Roman" w:hAnsi="Times New Roman"/>
          <w:b/>
          <w:color w:val="002060"/>
        </w:rPr>
      </w:pPr>
      <w:r w:rsidRPr="00257E07">
        <w:rPr>
          <w:rFonts w:ascii="Times New Roman" w:hAnsi="Times New Roman"/>
          <w:b/>
          <w:color w:val="002060"/>
        </w:rPr>
        <w:t xml:space="preserve">                  должность                                 личная подпись                   инициалы, фамилия, дата</w:t>
      </w:r>
    </w:p>
    <w:p w:rsidR="00257E07" w:rsidRPr="00257E07" w:rsidRDefault="00257E07" w:rsidP="00257E07">
      <w:pPr>
        <w:spacing w:line="240" w:lineRule="auto"/>
        <w:rPr>
          <w:rFonts w:ascii="Times New Roman" w:hAnsi="Times New Roman"/>
          <w:b/>
          <w:color w:val="002060"/>
        </w:rPr>
      </w:pPr>
    </w:p>
    <w:p w:rsidR="00257E07" w:rsidRPr="00257E07" w:rsidRDefault="00257E07" w:rsidP="00257E07">
      <w:pPr>
        <w:spacing w:line="240" w:lineRule="auto"/>
        <w:rPr>
          <w:rFonts w:ascii="Times New Roman" w:hAnsi="Times New Roman"/>
          <w:b/>
          <w:color w:val="002060"/>
        </w:rPr>
      </w:pPr>
      <w:r w:rsidRPr="00257E07">
        <w:rPr>
          <w:rFonts w:ascii="Times New Roman" w:hAnsi="Times New Roman"/>
          <w:b/>
          <w:color w:val="002060"/>
        </w:rPr>
        <w:t>Экземпляр акта получил:</w:t>
      </w:r>
    </w:p>
    <w:p w:rsidR="00257E07" w:rsidRPr="00257E07" w:rsidRDefault="00257E07" w:rsidP="00257E07">
      <w:pPr>
        <w:spacing w:line="240" w:lineRule="auto"/>
        <w:rPr>
          <w:rFonts w:ascii="Times New Roman" w:hAnsi="Times New Roman"/>
          <w:b/>
          <w:color w:val="002060"/>
        </w:rPr>
      </w:pPr>
      <w:r w:rsidRPr="00257E07">
        <w:rPr>
          <w:rFonts w:ascii="Times New Roman" w:hAnsi="Times New Roman"/>
          <w:b/>
          <w:color w:val="002060"/>
        </w:rPr>
        <w:t>_____________________________________________________________________________________</w:t>
      </w:r>
    </w:p>
    <w:p w:rsidR="00257E07" w:rsidRPr="00257E07" w:rsidRDefault="00257E07" w:rsidP="00257E07">
      <w:pPr>
        <w:spacing w:line="240" w:lineRule="auto"/>
        <w:ind w:right="-284"/>
        <w:rPr>
          <w:rFonts w:ascii="Times New Roman" w:hAnsi="Times New Roman"/>
          <w:color w:val="002060"/>
          <w:sz w:val="28"/>
          <w:szCs w:val="28"/>
        </w:rPr>
      </w:pPr>
      <w:r w:rsidRPr="00257E07">
        <w:rPr>
          <w:rFonts w:ascii="Times New Roman" w:hAnsi="Times New Roman"/>
          <w:b/>
          <w:color w:val="002060"/>
        </w:rPr>
        <w:t xml:space="preserve">                 должность                                  личная подпись                       инициалы, фамилия, дата</w:t>
      </w:r>
    </w:p>
    <w:p w:rsidR="00257E07" w:rsidRPr="00257E07" w:rsidRDefault="00257E07" w:rsidP="00257E07">
      <w:pPr>
        <w:rPr>
          <w:rFonts w:ascii="Times New Roman" w:hAnsi="Times New Roman"/>
          <w:sz w:val="28"/>
          <w:szCs w:val="28"/>
        </w:rPr>
      </w:pPr>
    </w:p>
    <w:p w:rsidR="00257E07" w:rsidRPr="00257E07" w:rsidRDefault="00257E07" w:rsidP="00257E07">
      <w:pPr>
        <w:rPr>
          <w:rFonts w:ascii="Times New Roman" w:hAnsi="Times New Roman"/>
          <w:sz w:val="28"/>
          <w:szCs w:val="28"/>
        </w:rPr>
      </w:pPr>
    </w:p>
    <w:p w:rsidR="00257E07" w:rsidRPr="00257E07" w:rsidRDefault="00257E07" w:rsidP="00257E07">
      <w:pPr>
        <w:rPr>
          <w:rFonts w:ascii="Times New Roman" w:hAnsi="Times New Roman"/>
          <w:sz w:val="28"/>
          <w:szCs w:val="28"/>
        </w:rPr>
      </w:pPr>
    </w:p>
    <w:p w:rsidR="004F521D" w:rsidRPr="005B3830" w:rsidRDefault="004F521D" w:rsidP="00257E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4F521D" w:rsidRPr="005B3830" w:rsidSect="005A003C">
      <w:footerReference w:type="even" r:id="rId41"/>
      <w:footerReference w:type="default" r:id="rId42"/>
      <w:pgSz w:w="11906" w:h="16838" w:code="9"/>
      <w:pgMar w:top="1191" w:right="709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E40" w:rsidRDefault="003C2E40">
      <w:pPr>
        <w:spacing w:after="0" w:line="240" w:lineRule="auto"/>
      </w:pPr>
      <w:r>
        <w:separator/>
      </w:r>
    </w:p>
  </w:endnote>
  <w:endnote w:type="continuationSeparator" w:id="0">
    <w:p w:rsidR="003C2E40" w:rsidRDefault="003C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C4" w:rsidRDefault="005A40C4" w:rsidP="00812A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40C4" w:rsidRDefault="005A40C4" w:rsidP="00812A6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C4" w:rsidRDefault="005A40C4" w:rsidP="00812A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322D">
      <w:rPr>
        <w:rStyle w:val="a6"/>
        <w:noProof/>
      </w:rPr>
      <w:t>10</w:t>
    </w:r>
    <w:r>
      <w:rPr>
        <w:rStyle w:val="a6"/>
      </w:rPr>
      <w:fldChar w:fldCharType="end"/>
    </w:r>
  </w:p>
  <w:p w:rsidR="005A40C4" w:rsidRDefault="005A40C4" w:rsidP="00812A6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E40" w:rsidRDefault="003C2E40">
      <w:pPr>
        <w:spacing w:after="0" w:line="240" w:lineRule="auto"/>
      </w:pPr>
      <w:r>
        <w:separator/>
      </w:r>
    </w:p>
  </w:footnote>
  <w:footnote w:type="continuationSeparator" w:id="0">
    <w:p w:rsidR="003C2E40" w:rsidRDefault="003C2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5BD55A3"/>
    <w:multiLevelType w:val="hybridMultilevel"/>
    <w:tmpl w:val="17A67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50192"/>
    <w:multiLevelType w:val="hybridMultilevel"/>
    <w:tmpl w:val="81C85FFE"/>
    <w:lvl w:ilvl="0" w:tplc="F1E45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922E7"/>
    <w:multiLevelType w:val="hybridMultilevel"/>
    <w:tmpl w:val="7A64CBFC"/>
    <w:lvl w:ilvl="0" w:tplc="DE889B8A">
      <w:start w:val="1"/>
      <w:numFmt w:val="decimal"/>
      <w:lvlText w:val="%1."/>
      <w:lvlJc w:val="left"/>
      <w:pPr>
        <w:ind w:left="1572" w:hanging="1005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8A12EE"/>
    <w:multiLevelType w:val="hybridMultilevel"/>
    <w:tmpl w:val="CB786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744D0"/>
    <w:multiLevelType w:val="hybridMultilevel"/>
    <w:tmpl w:val="76CE439E"/>
    <w:lvl w:ilvl="0" w:tplc="68DE668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F0F4171"/>
    <w:multiLevelType w:val="hybridMultilevel"/>
    <w:tmpl w:val="B84C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58"/>
    <w:rsid w:val="00001463"/>
    <w:rsid w:val="00002B64"/>
    <w:rsid w:val="00003357"/>
    <w:rsid w:val="00003689"/>
    <w:rsid w:val="00005020"/>
    <w:rsid w:val="000059C5"/>
    <w:rsid w:val="00005A2D"/>
    <w:rsid w:val="00006A94"/>
    <w:rsid w:val="0000714A"/>
    <w:rsid w:val="000100BD"/>
    <w:rsid w:val="000112E1"/>
    <w:rsid w:val="0001466E"/>
    <w:rsid w:val="000146E8"/>
    <w:rsid w:val="00014BAE"/>
    <w:rsid w:val="00014CB8"/>
    <w:rsid w:val="0001537F"/>
    <w:rsid w:val="0001566A"/>
    <w:rsid w:val="00015E41"/>
    <w:rsid w:val="0001672E"/>
    <w:rsid w:val="000170D9"/>
    <w:rsid w:val="00020719"/>
    <w:rsid w:val="00020C47"/>
    <w:rsid w:val="000212C3"/>
    <w:rsid w:val="00022173"/>
    <w:rsid w:val="000221F6"/>
    <w:rsid w:val="000242F6"/>
    <w:rsid w:val="000246E7"/>
    <w:rsid w:val="00024C59"/>
    <w:rsid w:val="00025AA3"/>
    <w:rsid w:val="00025BED"/>
    <w:rsid w:val="00027021"/>
    <w:rsid w:val="0002742D"/>
    <w:rsid w:val="000306C1"/>
    <w:rsid w:val="00031979"/>
    <w:rsid w:val="00031CB7"/>
    <w:rsid w:val="0003440B"/>
    <w:rsid w:val="0003448B"/>
    <w:rsid w:val="00034F9C"/>
    <w:rsid w:val="0003512A"/>
    <w:rsid w:val="0003652D"/>
    <w:rsid w:val="00037C02"/>
    <w:rsid w:val="00040F55"/>
    <w:rsid w:val="00041332"/>
    <w:rsid w:val="00041D9D"/>
    <w:rsid w:val="00042121"/>
    <w:rsid w:val="000421AA"/>
    <w:rsid w:val="000426B0"/>
    <w:rsid w:val="0004375E"/>
    <w:rsid w:val="00043F7F"/>
    <w:rsid w:val="00045DDA"/>
    <w:rsid w:val="0004629D"/>
    <w:rsid w:val="00047389"/>
    <w:rsid w:val="0004780F"/>
    <w:rsid w:val="00050FC0"/>
    <w:rsid w:val="000518E0"/>
    <w:rsid w:val="00052D65"/>
    <w:rsid w:val="00053801"/>
    <w:rsid w:val="00054C95"/>
    <w:rsid w:val="00054E9C"/>
    <w:rsid w:val="00055118"/>
    <w:rsid w:val="000554DA"/>
    <w:rsid w:val="00055EEC"/>
    <w:rsid w:val="000604DE"/>
    <w:rsid w:val="00060C75"/>
    <w:rsid w:val="000612F4"/>
    <w:rsid w:val="0006173D"/>
    <w:rsid w:val="00061D6E"/>
    <w:rsid w:val="000625EB"/>
    <w:rsid w:val="00063294"/>
    <w:rsid w:val="000648F6"/>
    <w:rsid w:val="000658C3"/>
    <w:rsid w:val="00065C9E"/>
    <w:rsid w:val="00066181"/>
    <w:rsid w:val="0006645D"/>
    <w:rsid w:val="000675E9"/>
    <w:rsid w:val="000678DB"/>
    <w:rsid w:val="00070965"/>
    <w:rsid w:val="0007134D"/>
    <w:rsid w:val="000735A2"/>
    <w:rsid w:val="0007363E"/>
    <w:rsid w:val="00073F99"/>
    <w:rsid w:val="000746EB"/>
    <w:rsid w:val="00074964"/>
    <w:rsid w:val="0007547A"/>
    <w:rsid w:val="00075697"/>
    <w:rsid w:val="00075793"/>
    <w:rsid w:val="00075835"/>
    <w:rsid w:val="00075BBE"/>
    <w:rsid w:val="000773AE"/>
    <w:rsid w:val="00081EC0"/>
    <w:rsid w:val="000825CC"/>
    <w:rsid w:val="00082CE4"/>
    <w:rsid w:val="00082F3D"/>
    <w:rsid w:val="0008399C"/>
    <w:rsid w:val="0008427B"/>
    <w:rsid w:val="00084323"/>
    <w:rsid w:val="00085B46"/>
    <w:rsid w:val="00085DB2"/>
    <w:rsid w:val="00085E33"/>
    <w:rsid w:val="00086227"/>
    <w:rsid w:val="00087C4F"/>
    <w:rsid w:val="000902A6"/>
    <w:rsid w:val="0009049A"/>
    <w:rsid w:val="0009052E"/>
    <w:rsid w:val="000922CD"/>
    <w:rsid w:val="00092958"/>
    <w:rsid w:val="000939F7"/>
    <w:rsid w:val="00096ADF"/>
    <w:rsid w:val="00096EBB"/>
    <w:rsid w:val="000A2550"/>
    <w:rsid w:val="000A383D"/>
    <w:rsid w:val="000A3855"/>
    <w:rsid w:val="000A6800"/>
    <w:rsid w:val="000A687F"/>
    <w:rsid w:val="000A694D"/>
    <w:rsid w:val="000A7386"/>
    <w:rsid w:val="000A77C6"/>
    <w:rsid w:val="000A7F29"/>
    <w:rsid w:val="000B0B65"/>
    <w:rsid w:val="000B11ED"/>
    <w:rsid w:val="000B1737"/>
    <w:rsid w:val="000B20E5"/>
    <w:rsid w:val="000B3537"/>
    <w:rsid w:val="000B443C"/>
    <w:rsid w:val="000B6569"/>
    <w:rsid w:val="000B7AC0"/>
    <w:rsid w:val="000C0AE8"/>
    <w:rsid w:val="000C0C73"/>
    <w:rsid w:val="000C1877"/>
    <w:rsid w:val="000C1A9A"/>
    <w:rsid w:val="000C4828"/>
    <w:rsid w:val="000C57BC"/>
    <w:rsid w:val="000C5D11"/>
    <w:rsid w:val="000C771B"/>
    <w:rsid w:val="000C7E8C"/>
    <w:rsid w:val="000D0F23"/>
    <w:rsid w:val="000D1391"/>
    <w:rsid w:val="000D231F"/>
    <w:rsid w:val="000D2596"/>
    <w:rsid w:val="000D2E6D"/>
    <w:rsid w:val="000D366A"/>
    <w:rsid w:val="000D4084"/>
    <w:rsid w:val="000D461E"/>
    <w:rsid w:val="000D4BC6"/>
    <w:rsid w:val="000D6BA0"/>
    <w:rsid w:val="000D7D71"/>
    <w:rsid w:val="000D7D8B"/>
    <w:rsid w:val="000E017C"/>
    <w:rsid w:val="000E0609"/>
    <w:rsid w:val="000E1C56"/>
    <w:rsid w:val="000E4A06"/>
    <w:rsid w:val="000E5482"/>
    <w:rsid w:val="000E59FF"/>
    <w:rsid w:val="000E7344"/>
    <w:rsid w:val="000E7DCF"/>
    <w:rsid w:val="000F26EE"/>
    <w:rsid w:val="000F3220"/>
    <w:rsid w:val="000F3FF7"/>
    <w:rsid w:val="000F4246"/>
    <w:rsid w:val="000F4CFF"/>
    <w:rsid w:val="000F6A6A"/>
    <w:rsid w:val="00100031"/>
    <w:rsid w:val="001015E3"/>
    <w:rsid w:val="001018BF"/>
    <w:rsid w:val="00102258"/>
    <w:rsid w:val="00102F11"/>
    <w:rsid w:val="00103ABC"/>
    <w:rsid w:val="00105A33"/>
    <w:rsid w:val="00105EA4"/>
    <w:rsid w:val="00107231"/>
    <w:rsid w:val="0011013E"/>
    <w:rsid w:val="0011093D"/>
    <w:rsid w:val="00111FD1"/>
    <w:rsid w:val="00113252"/>
    <w:rsid w:val="00113B5D"/>
    <w:rsid w:val="00115367"/>
    <w:rsid w:val="00116243"/>
    <w:rsid w:val="00116D4A"/>
    <w:rsid w:val="00117248"/>
    <w:rsid w:val="00117A73"/>
    <w:rsid w:val="001206FF"/>
    <w:rsid w:val="0012260C"/>
    <w:rsid w:val="00123D85"/>
    <w:rsid w:val="001242F4"/>
    <w:rsid w:val="0012478D"/>
    <w:rsid w:val="001247D7"/>
    <w:rsid w:val="00125F6D"/>
    <w:rsid w:val="00126A71"/>
    <w:rsid w:val="00130904"/>
    <w:rsid w:val="00132590"/>
    <w:rsid w:val="001346B4"/>
    <w:rsid w:val="001346F5"/>
    <w:rsid w:val="00134DFC"/>
    <w:rsid w:val="0013533D"/>
    <w:rsid w:val="00135EE6"/>
    <w:rsid w:val="00136192"/>
    <w:rsid w:val="00136783"/>
    <w:rsid w:val="0013719E"/>
    <w:rsid w:val="00137209"/>
    <w:rsid w:val="00137231"/>
    <w:rsid w:val="00137389"/>
    <w:rsid w:val="00137CB6"/>
    <w:rsid w:val="00140A9C"/>
    <w:rsid w:val="00141592"/>
    <w:rsid w:val="00141779"/>
    <w:rsid w:val="00141ED1"/>
    <w:rsid w:val="00142817"/>
    <w:rsid w:val="00143E52"/>
    <w:rsid w:val="00145128"/>
    <w:rsid w:val="001468F4"/>
    <w:rsid w:val="00146999"/>
    <w:rsid w:val="00146D64"/>
    <w:rsid w:val="0015299E"/>
    <w:rsid w:val="0015456C"/>
    <w:rsid w:val="00157010"/>
    <w:rsid w:val="00157C15"/>
    <w:rsid w:val="00160326"/>
    <w:rsid w:val="00160CAE"/>
    <w:rsid w:val="00161440"/>
    <w:rsid w:val="00162DF5"/>
    <w:rsid w:val="00163958"/>
    <w:rsid w:val="00163C23"/>
    <w:rsid w:val="00163EB4"/>
    <w:rsid w:val="001646FA"/>
    <w:rsid w:val="0016497E"/>
    <w:rsid w:val="00164C53"/>
    <w:rsid w:val="0016509D"/>
    <w:rsid w:val="001655D7"/>
    <w:rsid w:val="00167904"/>
    <w:rsid w:val="001710DC"/>
    <w:rsid w:val="00171C37"/>
    <w:rsid w:val="00172442"/>
    <w:rsid w:val="00173AC0"/>
    <w:rsid w:val="00174575"/>
    <w:rsid w:val="00175042"/>
    <w:rsid w:val="00175907"/>
    <w:rsid w:val="00175CF2"/>
    <w:rsid w:val="00180157"/>
    <w:rsid w:val="00180B0D"/>
    <w:rsid w:val="00180ECF"/>
    <w:rsid w:val="0018138A"/>
    <w:rsid w:val="0018237F"/>
    <w:rsid w:val="00182D1B"/>
    <w:rsid w:val="00184F02"/>
    <w:rsid w:val="00185772"/>
    <w:rsid w:val="00186068"/>
    <w:rsid w:val="00186136"/>
    <w:rsid w:val="0018617C"/>
    <w:rsid w:val="001869A7"/>
    <w:rsid w:val="001873E2"/>
    <w:rsid w:val="00187435"/>
    <w:rsid w:val="001878B5"/>
    <w:rsid w:val="001908A1"/>
    <w:rsid w:val="00190CFE"/>
    <w:rsid w:val="00192EA8"/>
    <w:rsid w:val="00193FA9"/>
    <w:rsid w:val="001942FB"/>
    <w:rsid w:val="0019552B"/>
    <w:rsid w:val="001A00F8"/>
    <w:rsid w:val="001A18E8"/>
    <w:rsid w:val="001A2FB9"/>
    <w:rsid w:val="001A341E"/>
    <w:rsid w:val="001A3850"/>
    <w:rsid w:val="001A43AC"/>
    <w:rsid w:val="001A4BAB"/>
    <w:rsid w:val="001A6CF7"/>
    <w:rsid w:val="001A7021"/>
    <w:rsid w:val="001A70FE"/>
    <w:rsid w:val="001A7B9B"/>
    <w:rsid w:val="001A7C1E"/>
    <w:rsid w:val="001B00F9"/>
    <w:rsid w:val="001B0BBB"/>
    <w:rsid w:val="001B2AE5"/>
    <w:rsid w:val="001B315F"/>
    <w:rsid w:val="001B4C64"/>
    <w:rsid w:val="001B5B1B"/>
    <w:rsid w:val="001B74C5"/>
    <w:rsid w:val="001C08F0"/>
    <w:rsid w:val="001C22BD"/>
    <w:rsid w:val="001C48C6"/>
    <w:rsid w:val="001C5210"/>
    <w:rsid w:val="001C71FC"/>
    <w:rsid w:val="001C7716"/>
    <w:rsid w:val="001D0E17"/>
    <w:rsid w:val="001D0F96"/>
    <w:rsid w:val="001D11D3"/>
    <w:rsid w:val="001D2028"/>
    <w:rsid w:val="001D2578"/>
    <w:rsid w:val="001D417B"/>
    <w:rsid w:val="001D41A4"/>
    <w:rsid w:val="001D4687"/>
    <w:rsid w:val="001D4F1F"/>
    <w:rsid w:val="001D4F60"/>
    <w:rsid w:val="001D6024"/>
    <w:rsid w:val="001D602B"/>
    <w:rsid w:val="001D7636"/>
    <w:rsid w:val="001D7BA6"/>
    <w:rsid w:val="001D7C86"/>
    <w:rsid w:val="001E2A4E"/>
    <w:rsid w:val="001E2A63"/>
    <w:rsid w:val="001E2BC4"/>
    <w:rsid w:val="001E395D"/>
    <w:rsid w:val="001E4C79"/>
    <w:rsid w:val="001E6AF2"/>
    <w:rsid w:val="001E735A"/>
    <w:rsid w:val="001E7850"/>
    <w:rsid w:val="001F0FE9"/>
    <w:rsid w:val="001F2E89"/>
    <w:rsid w:val="001F3180"/>
    <w:rsid w:val="001F4164"/>
    <w:rsid w:val="001F5114"/>
    <w:rsid w:val="001F5B04"/>
    <w:rsid w:val="001F6027"/>
    <w:rsid w:val="001F6B37"/>
    <w:rsid w:val="001F7393"/>
    <w:rsid w:val="00200802"/>
    <w:rsid w:val="0020148D"/>
    <w:rsid w:val="00202B36"/>
    <w:rsid w:val="002040D0"/>
    <w:rsid w:val="00205FDB"/>
    <w:rsid w:val="00206722"/>
    <w:rsid w:val="00207152"/>
    <w:rsid w:val="002077A4"/>
    <w:rsid w:val="00212F30"/>
    <w:rsid w:val="0021450C"/>
    <w:rsid w:val="00214ABA"/>
    <w:rsid w:val="00217250"/>
    <w:rsid w:val="002210C6"/>
    <w:rsid w:val="00224FDC"/>
    <w:rsid w:val="00225B4F"/>
    <w:rsid w:val="002263BB"/>
    <w:rsid w:val="00226498"/>
    <w:rsid w:val="00226A34"/>
    <w:rsid w:val="00226DB5"/>
    <w:rsid w:val="00227FBD"/>
    <w:rsid w:val="00232739"/>
    <w:rsid w:val="00235F87"/>
    <w:rsid w:val="002363EE"/>
    <w:rsid w:val="00236CDB"/>
    <w:rsid w:val="00237536"/>
    <w:rsid w:val="00237CBB"/>
    <w:rsid w:val="002402AD"/>
    <w:rsid w:val="00240A87"/>
    <w:rsid w:val="00242033"/>
    <w:rsid w:val="002429A9"/>
    <w:rsid w:val="00243A9A"/>
    <w:rsid w:val="00244EE1"/>
    <w:rsid w:val="00246385"/>
    <w:rsid w:val="00247683"/>
    <w:rsid w:val="0024790A"/>
    <w:rsid w:val="00247CF5"/>
    <w:rsid w:val="00253068"/>
    <w:rsid w:val="00253B0F"/>
    <w:rsid w:val="00254004"/>
    <w:rsid w:val="00254BD3"/>
    <w:rsid w:val="00254DD0"/>
    <w:rsid w:val="00254EA9"/>
    <w:rsid w:val="00255215"/>
    <w:rsid w:val="00256366"/>
    <w:rsid w:val="00256EE6"/>
    <w:rsid w:val="00257003"/>
    <w:rsid w:val="002571AF"/>
    <w:rsid w:val="002579A6"/>
    <w:rsid w:val="00257E07"/>
    <w:rsid w:val="00260088"/>
    <w:rsid w:val="0026089E"/>
    <w:rsid w:val="00260AD3"/>
    <w:rsid w:val="00261393"/>
    <w:rsid w:val="0026312C"/>
    <w:rsid w:val="00263803"/>
    <w:rsid w:val="00263E44"/>
    <w:rsid w:val="0026400E"/>
    <w:rsid w:val="00265FAC"/>
    <w:rsid w:val="002662CD"/>
    <w:rsid w:val="00273068"/>
    <w:rsid w:val="00273F4D"/>
    <w:rsid w:val="002759AD"/>
    <w:rsid w:val="0027606C"/>
    <w:rsid w:val="00277BEE"/>
    <w:rsid w:val="00280588"/>
    <w:rsid w:val="00282463"/>
    <w:rsid w:val="00282A02"/>
    <w:rsid w:val="0028300F"/>
    <w:rsid w:val="0028349B"/>
    <w:rsid w:val="00283CCF"/>
    <w:rsid w:val="00284E84"/>
    <w:rsid w:val="0028555B"/>
    <w:rsid w:val="00285B12"/>
    <w:rsid w:val="002927F2"/>
    <w:rsid w:val="00292D54"/>
    <w:rsid w:val="00293355"/>
    <w:rsid w:val="0029354A"/>
    <w:rsid w:val="00293DE2"/>
    <w:rsid w:val="002944F7"/>
    <w:rsid w:val="002960D5"/>
    <w:rsid w:val="00296BED"/>
    <w:rsid w:val="002A0EBF"/>
    <w:rsid w:val="002A1178"/>
    <w:rsid w:val="002A1BD7"/>
    <w:rsid w:val="002A2C4A"/>
    <w:rsid w:val="002A4C7A"/>
    <w:rsid w:val="002A5587"/>
    <w:rsid w:val="002A5C63"/>
    <w:rsid w:val="002A5D5D"/>
    <w:rsid w:val="002A5E86"/>
    <w:rsid w:val="002A617A"/>
    <w:rsid w:val="002A65C8"/>
    <w:rsid w:val="002A6B75"/>
    <w:rsid w:val="002A733A"/>
    <w:rsid w:val="002A7580"/>
    <w:rsid w:val="002A7C76"/>
    <w:rsid w:val="002B0914"/>
    <w:rsid w:val="002B1045"/>
    <w:rsid w:val="002B1745"/>
    <w:rsid w:val="002B1F9A"/>
    <w:rsid w:val="002B2C55"/>
    <w:rsid w:val="002B2EF0"/>
    <w:rsid w:val="002B4A02"/>
    <w:rsid w:val="002B5E8C"/>
    <w:rsid w:val="002B7126"/>
    <w:rsid w:val="002B73D6"/>
    <w:rsid w:val="002B7838"/>
    <w:rsid w:val="002C0794"/>
    <w:rsid w:val="002C0E20"/>
    <w:rsid w:val="002C15C7"/>
    <w:rsid w:val="002C1A89"/>
    <w:rsid w:val="002C2C51"/>
    <w:rsid w:val="002C322E"/>
    <w:rsid w:val="002C4DF1"/>
    <w:rsid w:val="002C4F0C"/>
    <w:rsid w:val="002C6BCD"/>
    <w:rsid w:val="002C7203"/>
    <w:rsid w:val="002C72F1"/>
    <w:rsid w:val="002D0CF9"/>
    <w:rsid w:val="002D2841"/>
    <w:rsid w:val="002D2B33"/>
    <w:rsid w:val="002D2D18"/>
    <w:rsid w:val="002D3709"/>
    <w:rsid w:val="002D3915"/>
    <w:rsid w:val="002D3AF9"/>
    <w:rsid w:val="002E107D"/>
    <w:rsid w:val="002E1C88"/>
    <w:rsid w:val="002E1CF1"/>
    <w:rsid w:val="002E2C54"/>
    <w:rsid w:val="002E2C71"/>
    <w:rsid w:val="002E2EEF"/>
    <w:rsid w:val="002E2F32"/>
    <w:rsid w:val="002E3039"/>
    <w:rsid w:val="002E409B"/>
    <w:rsid w:val="002E426A"/>
    <w:rsid w:val="002E4E70"/>
    <w:rsid w:val="002E5A07"/>
    <w:rsid w:val="002E5A65"/>
    <w:rsid w:val="002E70F0"/>
    <w:rsid w:val="002E72B4"/>
    <w:rsid w:val="002E7DD7"/>
    <w:rsid w:val="002E7F11"/>
    <w:rsid w:val="002F1B4F"/>
    <w:rsid w:val="002F1B94"/>
    <w:rsid w:val="002F2420"/>
    <w:rsid w:val="002F2DAF"/>
    <w:rsid w:val="002F322D"/>
    <w:rsid w:val="002F333B"/>
    <w:rsid w:val="002F3749"/>
    <w:rsid w:val="002F3AF4"/>
    <w:rsid w:val="002F4458"/>
    <w:rsid w:val="002F49CC"/>
    <w:rsid w:val="002F4D5C"/>
    <w:rsid w:val="002F67FA"/>
    <w:rsid w:val="00301885"/>
    <w:rsid w:val="00302326"/>
    <w:rsid w:val="003027C3"/>
    <w:rsid w:val="00302F1C"/>
    <w:rsid w:val="003032F4"/>
    <w:rsid w:val="003033AD"/>
    <w:rsid w:val="00304749"/>
    <w:rsid w:val="0030504A"/>
    <w:rsid w:val="003053AF"/>
    <w:rsid w:val="003066C2"/>
    <w:rsid w:val="0030714C"/>
    <w:rsid w:val="0030737C"/>
    <w:rsid w:val="00307A7A"/>
    <w:rsid w:val="0031093A"/>
    <w:rsid w:val="0031097A"/>
    <w:rsid w:val="003109C2"/>
    <w:rsid w:val="0031203D"/>
    <w:rsid w:val="00312199"/>
    <w:rsid w:val="00312433"/>
    <w:rsid w:val="00312C4F"/>
    <w:rsid w:val="0031396A"/>
    <w:rsid w:val="00313FE5"/>
    <w:rsid w:val="00314551"/>
    <w:rsid w:val="00316255"/>
    <w:rsid w:val="00316336"/>
    <w:rsid w:val="00316720"/>
    <w:rsid w:val="00316837"/>
    <w:rsid w:val="0031722E"/>
    <w:rsid w:val="00317474"/>
    <w:rsid w:val="003212A7"/>
    <w:rsid w:val="0032277A"/>
    <w:rsid w:val="00323676"/>
    <w:rsid w:val="003237D1"/>
    <w:rsid w:val="0032799E"/>
    <w:rsid w:val="00330860"/>
    <w:rsid w:val="003314DD"/>
    <w:rsid w:val="00332B6C"/>
    <w:rsid w:val="003344AD"/>
    <w:rsid w:val="003360BB"/>
    <w:rsid w:val="003362A7"/>
    <w:rsid w:val="003364AF"/>
    <w:rsid w:val="0033661A"/>
    <w:rsid w:val="00337846"/>
    <w:rsid w:val="003402EA"/>
    <w:rsid w:val="003424E3"/>
    <w:rsid w:val="00342F3F"/>
    <w:rsid w:val="0034303E"/>
    <w:rsid w:val="0034380A"/>
    <w:rsid w:val="0034460C"/>
    <w:rsid w:val="00345D5D"/>
    <w:rsid w:val="00346DFC"/>
    <w:rsid w:val="003474D6"/>
    <w:rsid w:val="00347DDB"/>
    <w:rsid w:val="00350F9E"/>
    <w:rsid w:val="003517CD"/>
    <w:rsid w:val="00351AC7"/>
    <w:rsid w:val="00352689"/>
    <w:rsid w:val="0035448E"/>
    <w:rsid w:val="00354E32"/>
    <w:rsid w:val="00354EF3"/>
    <w:rsid w:val="00355392"/>
    <w:rsid w:val="003557DE"/>
    <w:rsid w:val="00355AD7"/>
    <w:rsid w:val="00355B09"/>
    <w:rsid w:val="003561E0"/>
    <w:rsid w:val="003568C4"/>
    <w:rsid w:val="00357B5D"/>
    <w:rsid w:val="00360268"/>
    <w:rsid w:val="00361327"/>
    <w:rsid w:val="00361D12"/>
    <w:rsid w:val="003635B0"/>
    <w:rsid w:val="0036486E"/>
    <w:rsid w:val="003657D5"/>
    <w:rsid w:val="00365E3E"/>
    <w:rsid w:val="00365F2B"/>
    <w:rsid w:val="0036684B"/>
    <w:rsid w:val="00367A97"/>
    <w:rsid w:val="00367C1B"/>
    <w:rsid w:val="00370D09"/>
    <w:rsid w:val="00371429"/>
    <w:rsid w:val="0037205C"/>
    <w:rsid w:val="003730EE"/>
    <w:rsid w:val="0037318B"/>
    <w:rsid w:val="003755B6"/>
    <w:rsid w:val="00375A26"/>
    <w:rsid w:val="003765B1"/>
    <w:rsid w:val="00376849"/>
    <w:rsid w:val="003772AA"/>
    <w:rsid w:val="0037774A"/>
    <w:rsid w:val="003806CD"/>
    <w:rsid w:val="003810CC"/>
    <w:rsid w:val="003811F7"/>
    <w:rsid w:val="00381B82"/>
    <w:rsid w:val="00382564"/>
    <w:rsid w:val="00384EE8"/>
    <w:rsid w:val="0038582D"/>
    <w:rsid w:val="003865CE"/>
    <w:rsid w:val="00386ECB"/>
    <w:rsid w:val="003903C4"/>
    <w:rsid w:val="00391304"/>
    <w:rsid w:val="00394B88"/>
    <w:rsid w:val="003953FC"/>
    <w:rsid w:val="00395E4D"/>
    <w:rsid w:val="00395FFD"/>
    <w:rsid w:val="00397AE9"/>
    <w:rsid w:val="003A0417"/>
    <w:rsid w:val="003A1068"/>
    <w:rsid w:val="003A1F6E"/>
    <w:rsid w:val="003A30FD"/>
    <w:rsid w:val="003A3AAB"/>
    <w:rsid w:val="003A425E"/>
    <w:rsid w:val="003A58C3"/>
    <w:rsid w:val="003A66DE"/>
    <w:rsid w:val="003A69FE"/>
    <w:rsid w:val="003A6EB3"/>
    <w:rsid w:val="003B133F"/>
    <w:rsid w:val="003B23F5"/>
    <w:rsid w:val="003B2B09"/>
    <w:rsid w:val="003B4DB9"/>
    <w:rsid w:val="003B599B"/>
    <w:rsid w:val="003B5CD1"/>
    <w:rsid w:val="003B62A5"/>
    <w:rsid w:val="003C034F"/>
    <w:rsid w:val="003C1080"/>
    <w:rsid w:val="003C11DA"/>
    <w:rsid w:val="003C173C"/>
    <w:rsid w:val="003C2E40"/>
    <w:rsid w:val="003C395A"/>
    <w:rsid w:val="003C422E"/>
    <w:rsid w:val="003C5CE9"/>
    <w:rsid w:val="003C6AC1"/>
    <w:rsid w:val="003C6D2A"/>
    <w:rsid w:val="003C6E26"/>
    <w:rsid w:val="003C71C7"/>
    <w:rsid w:val="003C726E"/>
    <w:rsid w:val="003D10D9"/>
    <w:rsid w:val="003D15B3"/>
    <w:rsid w:val="003D1D09"/>
    <w:rsid w:val="003D1E21"/>
    <w:rsid w:val="003D426C"/>
    <w:rsid w:val="003D4A85"/>
    <w:rsid w:val="003D5AC2"/>
    <w:rsid w:val="003D649E"/>
    <w:rsid w:val="003E0827"/>
    <w:rsid w:val="003E0F0A"/>
    <w:rsid w:val="003E14CD"/>
    <w:rsid w:val="003E1595"/>
    <w:rsid w:val="003E1991"/>
    <w:rsid w:val="003E22C6"/>
    <w:rsid w:val="003E261D"/>
    <w:rsid w:val="003E2B40"/>
    <w:rsid w:val="003E3AFF"/>
    <w:rsid w:val="003E745B"/>
    <w:rsid w:val="003E7AB1"/>
    <w:rsid w:val="003E7E51"/>
    <w:rsid w:val="003F140A"/>
    <w:rsid w:val="003F1DCE"/>
    <w:rsid w:val="003F214D"/>
    <w:rsid w:val="003F232F"/>
    <w:rsid w:val="003F26E4"/>
    <w:rsid w:val="003F2BEE"/>
    <w:rsid w:val="003F2CEA"/>
    <w:rsid w:val="003F3248"/>
    <w:rsid w:val="003F5EC1"/>
    <w:rsid w:val="003F6010"/>
    <w:rsid w:val="003F6752"/>
    <w:rsid w:val="003F6AE1"/>
    <w:rsid w:val="003F7CE4"/>
    <w:rsid w:val="003F7DF6"/>
    <w:rsid w:val="00400E50"/>
    <w:rsid w:val="00400EF3"/>
    <w:rsid w:val="0040214A"/>
    <w:rsid w:val="00402436"/>
    <w:rsid w:val="00402585"/>
    <w:rsid w:val="00402723"/>
    <w:rsid w:val="0040382A"/>
    <w:rsid w:val="00403ABA"/>
    <w:rsid w:val="00403BF0"/>
    <w:rsid w:val="00403F56"/>
    <w:rsid w:val="00405BD5"/>
    <w:rsid w:val="00406287"/>
    <w:rsid w:val="0040629F"/>
    <w:rsid w:val="00407CE5"/>
    <w:rsid w:val="00410A0E"/>
    <w:rsid w:val="00410FF1"/>
    <w:rsid w:val="00411A46"/>
    <w:rsid w:val="004125CD"/>
    <w:rsid w:val="0041495C"/>
    <w:rsid w:val="0041508C"/>
    <w:rsid w:val="00417135"/>
    <w:rsid w:val="00417B66"/>
    <w:rsid w:val="00417F4F"/>
    <w:rsid w:val="00420416"/>
    <w:rsid w:val="0042275E"/>
    <w:rsid w:val="00423544"/>
    <w:rsid w:val="00424946"/>
    <w:rsid w:val="00425810"/>
    <w:rsid w:val="0042649C"/>
    <w:rsid w:val="00427218"/>
    <w:rsid w:val="00427EAE"/>
    <w:rsid w:val="00427EF1"/>
    <w:rsid w:val="00434C28"/>
    <w:rsid w:val="00435B3D"/>
    <w:rsid w:val="0043614D"/>
    <w:rsid w:val="00437C03"/>
    <w:rsid w:val="00440061"/>
    <w:rsid w:val="00440286"/>
    <w:rsid w:val="00443478"/>
    <w:rsid w:val="004443A0"/>
    <w:rsid w:val="00446CC3"/>
    <w:rsid w:val="004470C6"/>
    <w:rsid w:val="0045095E"/>
    <w:rsid w:val="0045136B"/>
    <w:rsid w:val="0045166A"/>
    <w:rsid w:val="004517E6"/>
    <w:rsid w:val="00452C5E"/>
    <w:rsid w:val="004549BA"/>
    <w:rsid w:val="00455532"/>
    <w:rsid w:val="00455B34"/>
    <w:rsid w:val="00457949"/>
    <w:rsid w:val="00457B2F"/>
    <w:rsid w:val="0046360D"/>
    <w:rsid w:val="004638A4"/>
    <w:rsid w:val="00465B9A"/>
    <w:rsid w:val="004666AD"/>
    <w:rsid w:val="004673D6"/>
    <w:rsid w:val="004673FC"/>
    <w:rsid w:val="00467894"/>
    <w:rsid w:val="00467C9E"/>
    <w:rsid w:val="004706BA"/>
    <w:rsid w:val="00470EAD"/>
    <w:rsid w:val="0047111B"/>
    <w:rsid w:val="00471517"/>
    <w:rsid w:val="00471CE7"/>
    <w:rsid w:val="00472577"/>
    <w:rsid w:val="0047266B"/>
    <w:rsid w:val="00473279"/>
    <w:rsid w:val="00473395"/>
    <w:rsid w:val="00474AB4"/>
    <w:rsid w:val="00474F08"/>
    <w:rsid w:val="00475B2A"/>
    <w:rsid w:val="00476F10"/>
    <w:rsid w:val="004770D5"/>
    <w:rsid w:val="004778A4"/>
    <w:rsid w:val="0048115B"/>
    <w:rsid w:val="004838A3"/>
    <w:rsid w:val="00484543"/>
    <w:rsid w:val="004847D9"/>
    <w:rsid w:val="00485DA6"/>
    <w:rsid w:val="004878A6"/>
    <w:rsid w:val="00490BD3"/>
    <w:rsid w:val="00490E7C"/>
    <w:rsid w:val="00492155"/>
    <w:rsid w:val="00492F8C"/>
    <w:rsid w:val="004933D6"/>
    <w:rsid w:val="00494114"/>
    <w:rsid w:val="0049452B"/>
    <w:rsid w:val="004946AC"/>
    <w:rsid w:val="00494F4F"/>
    <w:rsid w:val="0049521E"/>
    <w:rsid w:val="00495E09"/>
    <w:rsid w:val="0049750D"/>
    <w:rsid w:val="00497603"/>
    <w:rsid w:val="00497AF9"/>
    <w:rsid w:val="00497CDB"/>
    <w:rsid w:val="00497D6C"/>
    <w:rsid w:val="004A01F9"/>
    <w:rsid w:val="004A3809"/>
    <w:rsid w:val="004A4879"/>
    <w:rsid w:val="004A55F4"/>
    <w:rsid w:val="004A5CE6"/>
    <w:rsid w:val="004A7B7F"/>
    <w:rsid w:val="004B2717"/>
    <w:rsid w:val="004B2CF8"/>
    <w:rsid w:val="004B35BA"/>
    <w:rsid w:val="004B3C29"/>
    <w:rsid w:val="004B5382"/>
    <w:rsid w:val="004B57DA"/>
    <w:rsid w:val="004B62FA"/>
    <w:rsid w:val="004B64AE"/>
    <w:rsid w:val="004B6630"/>
    <w:rsid w:val="004B706D"/>
    <w:rsid w:val="004B73A4"/>
    <w:rsid w:val="004B7510"/>
    <w:rsid w:val="004B7993"/>
    <w:rsid w:val="004B7FF3"/>
    <w:rsid w:val="004C171A"/>
    <w:rsid w:val="004C178F"/>
    <w:rsid w:val="004C2244"/>
    <w:rsid w:val="004C2816"/>
    <w:rsid w:val="004C2A74"/>
    <w:rsid w:val="004C51AB"/>
    <w:rsid w:val="004C52A7"/>
    <w:rsid w:val="004C5B57"/>
    <w:rsid w:val="004C6D2C"/>
    <w:rsid w:val="004C6D62"/>
    <w:rsid w:val="004D07E8"/>
    <w:rsid w:val="004D103F"/>
    <w:rsid w:val="004D1126"/>
    <w:rsid w:val="004D1745"/>
    <w:rsid w:val="004D2943"/>
    <w:rsid w:val="004D5AF3"/>
    <w:rsid w:val="004D6477"/>
    <w:rsid w:val="004D6F1A"/>
    <w:rsid w:val="004E0CDA"/>
    <w:rsid w:val="004E1FE4"/>
    <w:rsid w:val="004E239B"/>
    <w:rsid w:val="004E60F4"/>
    <w:rsid w:val="004E6A48"/>
    <w:rsid w:val="004F017D"/>
    <w:rsid w:val="004F0321"/>
    <w:rsid w:val="004F0A0A"/>
    <w:rsid w:val="004F1EFA"/>
    <w:rsid w:val="004F223A"/>
    <w:rsid w:val="004F3071"/>
    <w:rsid w:val="004F3240"/>
    <w:rsid w:val="004F3D11"/>
    <w:rsid w:val="004F3EEE"/>
    <w:rsid w:val="004F3F59"/>
    <w:rsid w:val="004F4728"/>
    <w:rsid w:val="004F4F5B"/>
    <w:rsid w:val="004F521D"/>
    <w:rsid w:val="004F5B55"/>
    <w:rsid w:val="004F61B1"/>
    <w:rsid w:val="004F75DC"/>
    <w:rsid w:val="005011B0"/>
    <w:rsid w:val="00501242"/>
    <w:rsid w:val="005040E6"/>
    <w:rsid w:val="005060A7"/>
    <w:rsid w:val="005069DB"/>
    <w:rsid w:val="00506CE6"/>
    <w:rsid w:val="005074A7"/>
    <w:rsid w:val="0050756E"/>
    <w:rsid w:val="005076C8"/>
    <w:rsid w:val="005077BE"/>
    <w:rsid w:val="0050786C"/>
    <w:rsid w:val="00510FBB"/>
    <w:rsid w:val="00511636"/>
    <w:rsid w:val="00511969"/>
    <w:rsid w:val="00512041"/>
    <w:rsid w:val="005120A0"/>
    <w:rsid w:val="005121D6"/>
    <w:rsid w:val="005129B5"/>
    <w:rsid w:val="0051376D"/>
    <w:rsid w:val="00513973"/>
    <w:rsid w:val="00515A66"/>
    <w:rsid w:val="0051608C"/>
    <w:rsid w:val="00517B88"/>
    <w:rsid w:val="00520219"/>
    <w:rsid w:val="005230A8"/>
    <w:rsid w:val="00523513"/>
    <w:rsid w:val="00524400"/>
    <w:rsid w:val="005262D6"/>
    <w:rsid w:val="00526C93"/>
    <w:rsid w:val="00527218"/>
    <w:rsid w:val="00527945"/>
    <w:rsid w:val="005304AE"/>
    <w:rsid w:val="00530586"/>
    <w:rsid w:val="00531CE7"/>
    <w:rsid w:val="0053263E"/>
    <w:rsid w:val="00533970"/>
    <w:rsid w:val="00536AAC"/>
    <w:rsid w:val="00541649"/>
    <w:rsid w:val="00541685"/>
    <w:rsid w:val="00541767"/>
    <w:rsid w:val="005417BF"/>
    <w:rsid w:val="005427AC"/>
    <w:rsid w:val="00543244"/>
    <w:rsid w:val="00543E9E"/>
    <w:rsid w:val="0054470E"/>
    <w:rsid w:val="00545033"/>
    <w:rsid w:val="00551457"/>
    <w:rsid w:val="0055158A"/>
    <w:rsid w:val="00551D10"/>
    <w:rsid w:val="005527EA"/>
    <w:rsid w:val="00553A89"/>
    <w:rsid w:val="005556C8"/>
    <w:rsid w:val="00555A45"/>
    <w:rsid w:val="0055676C"/>
    <w:rsid w:val="00560348"/>
    <w:rsid w:val="00561FBA"/>
    <w:rsid w:val="00562631"/>
    <w:rsid w:val="0056294A"/>
    <w:rsid w:val="00563686"/>
    <w:rsid w:val="00563919"/>
    <w:rsid w:val="0056415B"/>
    <w:rsid w:val="00564A3C"/>
    <w:rsid w:val="00566EF9"/>
    <w:rsid w:val="00566F61"/>
    <w:rsid w:val="00567718"/>
    <w:rsid w:val="00567D7F"/>
    <w:rsid w:val="00570B30"/>
    <w:rsid w:val="005724F4"/>
    <w:rsid w:val="00572C42"/>
    <w:rsid w:val="00573A25"/>
    <w:rsid w:val="00573A44"/>
    <w:rsid w:val="00573C47"/>
    <w:rsid w:val="005747B1"/>
    <w:rsid w:val="00574EBA"/>
    <w:rsid w:val="005772B1"/>
    <w:rsid w:val="00581BEC"/>
    <w:rsid w:val="0058399A"/>
    <w:rsid w:val="00584989"/>
    <w:rsid w:val="00584A2E"/>
    <w:rsid w:val="00584F24"/>
    <w:rsid w:val="00585491"/>
    <w:rsid w:val="00586EF7"/>
    <w:rsid w:val="00587241"/>
    <w:rsid w:val="00587763"/>
    <w:rsid w:val="00587946"/>
    <w:rsid w:val="00587A19"/>
    <w:rsid w:val="00587C32"/>
    <w:rsid w:val="00590FA7"/>
    <w:rsid w:val="005916F9"/>
    <w:rsid w:val="00591E25"/>
    <w:rsid w:val="00592072"/>
    <w:rsid w:val="005926E0"/>
    <w:rsid w:val="00593429"/>
    <w:rsid w:val="00593B13"/>
    <w:rsid w:val="00593C29"/>
    <w:rsid w:val="0059514E"/>
    <w:rsid w:val="00596878"/>
    <w:rsid w:val="00596895"/>
    <w:rsid w:val="00597469"/>
    <w:rsid w:val="005A003C"/>
    <w:rsid w:val="005A0C31"/>
    <w:rsid w:val="005A1013"/>
    <w:rsid w:val="005A1D56"/>
    <w:rsid w:val="005A215A"/>
    <w:rsid w:val="005A21D0"/>
    <w:rsid w:val="005A3618"/>
    <w:rsid w:val="005A3E94"/>
    <w:rsid w:val="005A3ED0"/>
    <w:rsid w:val="005A40C4"/>
    <w:rsid w:val="005A40E5"/>
    <w:rsid w:val="005A4ABF"/>
    <w:rsid w:val="005A67FF"/>
    <w:rsid w:val="005A7539"/>
    <w:rsid w:val="005B147F"/>
    <w:rsid w:val="005B14C6"/>
    <w:rsid w:val="005B26F2"/>
    <w:rsid w:val="005B2DE8"/>
    <w:rsid w:val="005B3830"/>
    <w:rsid w:val="005B598F"/>
    <w:rsid w:val="005B6789"/>
    <w:rsid w:val="005B7BB9"/>
    <w:rsid w:val="005C07EE"/>
    <w:rsid w:val="005C0FCB"/>
    <w:rsid w:val="005C14D9"/>
    <w:rsid w:val="005C2759"/>
    <w:rsid w:val="005C287A"/>
    <w:rsid w:val="005C371E"/>
    <w:rsid w:val="005C3A62"/>
    <w:rsid w:val="005C3B68"/>
    <w:rsid w:val="005C3EFE"/>
    <w:rsid w:val="005C4661"/>
    <w:rsid w:val="005C48B3"/>
    <w:rsid w:val="005C563F"/>
    <w:rsid w:val="005C645D"/>
    <w:rsid w:val="005C7860"/>
    <w:rsid w:val="005C7D48"/>
    <w:rsid w:val="005D13FA"/>
    <w:rsid w:val="005D1567"/>
    <w:rsid w:val="005D2D35"/>
    <w:rsid w:val="005D4B97"/>
    <w:rsid w:val="005D513B"/>
    <w:rsid w:val="005D59F1"/>
    <w:rsid w:val="005E2086"/>
    <w:rsid w:val="005E237B"/>
    <w:rsid w:val="005E2A49"/>
    <w:rsid w:val="005E3331"/>
    <w:rsid w:val="005E45FF"/>
    <w:rsid w:val="005E4F75"/>
    <w:rsid w:val="005E54A4"/>
    <w:rsid w:val="005E6947"/>
    <w:rsid w:val="005E6BB6"/>
    <w:rsid w:val="005E7691"/>
    <w:rsid w:val="005E7FD4"/>
    <w:rsid w:val="005F00A9"/>
    <w:rsid w:val="005F02FF"/>
    <w:rsid w:val="005F0CB1"/>
    <w:rsid w:val="005F0DD3"/>
    <w:rsid w:val="005F1E1B"/>
    <w:rsid w:val="005F254A"/>
    <w:rsid w:val="005F254C"/>
    <w:rsid w:val="005F265A"/>
    <w:rsid w:val="005F2B5A"/>
    <w:rsid w:val="005F2B8C"/>
    <w:rsid w:val="005F3A2D"/>
    <w:rsid w:val="005F4B6D"/>
    <w:rsid w:val="005F4DE7"/>
    <w:rsid w:val="005F5C54"/>
    <w:rsid w:val="005F6D58"/>
    <w:rsid w:val="006014B6"/>
    <w:rsid w:val="00601943"/>
    <w:rsid w:val="0060292B"/>
    <w:rsid w:val="00603762"/>
    <w:rsid w:val="00603AED"/>
    <w:rsid w:val="00603B58"/>
    <w:rsid w:val="00603E0B"/>
    <w:rsid w:val="00603EFB"/>
    <w:rsid w:val="00604FAD"/>
    <w:rsid w:val="0060599B"/>
    <w:rsid w:val="00606E91"/>
    <w:rsid w:val="00606FAF"/>
    <w:rsid w:val="00607707"/>
    <w:rsid w:val="006079DF"/>
    <w:rsid w:val="0061039D"/>
    <w:rsid w:val="00611DA0"/>
    <w:rsid w:val="00612CAE"/>
    <w:rsid w:val="00613BF9"/>
    <w:rsid w:val="00614D79"/>
    <w:rsid w:val="006154A1"/>
    <w:rsid w:val="0061625C"/>
    <w:rsid w:val="006164F0"/>
    <w:rsid w:val="0061687E"/>
    <w:rsid w:val="00616A40"/>
    <w:rsid w:val="006214F5"/>
    <w:rsid w:val="00622267"/>
    <w:rsid w:val="006223BB"/>
    <w:rsid w:val="00622BDD"/>
    <w:rsid w:val="0062499F"/>
    <w:rsid w:val="00625C95"/>
    <w:rsid w:val="0062798A"/>
    <w:rsid w:val="00627E2B"/>
    <w:rsid w:val="00630D2D"/>
    <w:rsid w:val="006321CD"/>
    <w:rsid w:val="00632469"/>
    <w:rsid w:val="0063351E"/>
    <w:rsid w:val="00633AC8"/>
    <w:rsid w:val="006340E0"/>
    <w:rsid w:val="00634D78"/>
    <w:rsid w:val="00634FDC"/>
    <w:rsid w:val="00635429"/>
    <w:rsid w:val="00636F7F"/>
    <w:rsid w:val="0063787C"/>
    <w:rsid w:val="00637E94"/>
    <w:rsid w:val="00637F8A"/>
    <w:rsid w:val="006402BC"/>
    <w:rsid w:val="00641201"/>
    <w:rsid w:val="00641269"/>
    <w:rsid w:val="00641D57"/>
    <w:rsid w:val="00642364"/>
    <w:rsid w:val="00643BBF"/>
    <w:rsid w:val="00645C96"/>
    <w:rsid w:val="00646B44"/>
    <w:rsid w:val="00646FF2"/>
    <w:rsid w:val="006476AB"/>
    <w:rsid w:val="006508FD"/>
    <w:rsid w:val="006521FD"/>
    <w:rsid w:val="006525EF"/>
    <w:rsid w:val="00654146"/>
    <w:rsid w:val="006543A3"/>
    <w:rsid w:val="0065454F"/>
    <w:rsid w:val="00655815"/>
    <w:rsid w:val="0065587A"/>
    <w:rsid w:val="00655DBB"/>
    <w:rsid w:val="006566DF"/>
    <w:rsid w:val="00656B68"/>
    <w:rsid w:val="006577CD"/>
    <w:rsid w:val="00660A92"/>
    <w:rsid w:val="00662D61"/>
    <w:rsid w:val="00662FD6"/>
    <w:rsid w:val="00663051"/>
    <w:rsid w:val="006634B2"/>
    <w:rsid w:val="00664989"/>
    <w:rsid w:val="00665E60"/>
    <w:rsid w:val="0066679F"/>
    <w:rsid w:val="0066796B"/>
    <w:rsid w:val="00672C5C"/>
    <w:rsid w:val="0067409F"/>
    <w:rsid w:val="0067444A"/>
    <w:rsid w:val="00675C2E"/>
    <w:rsid w:val="00676285"/>
    <w:rsid w:val="0067677B"/>
    <w:rsid w:val="0067753F"/>
    <w:rsid w:val="00681580"/>
    <w:rsid w:val="00687CFE"/>
    <w:rsid w:val="006901ED"/>
    <w:rsid w:val="00694414"/>
    <w:rsid w:val="00694B1F"/>
    <w:rsid w:val="00696C33"/>
    <w:rsid w:val="00697C8C"/>
    <w:rsid w:val="006A0812"/>
    <w:rsid w:val="006A2798"/>
    <w:rsid w:val="006A2A01"/>
    <w:rsid w:val="006A30CD"/>
    <w:rsid w:val="006A3351"/>
    <w:rsid w:val="006A3865"/>
    <w:rsid w:val="006A44F0"/>
    <w:rsid w:val="006A5CFE"/>
    <w:rsid w:val="006A5DD7"/>
    <w:rsid w:val="006A65B9"/>
    <w:rsid w:val="006A6835"/>
    <w:rsid w:val="006A6C2D"/>
    <w:rsid w:val="006A6D43"/>
    <w:rsid w:val="006A6D9C"/>
    <w:rsid w:val="006A7F60"/>
    <w:rsid w:val="006B005E"/>
    <w:rsid w:val="006B0435"/>
    <w:rsid w:val="006B1478"/>
    <w:rsid w:val="006B1831"/>
    <w:rsid w:val="006B19ED"/>
    <w:rsid w:val="006B1D68"/>
    <w:rsid w:val="006B1F59"/>
    <w:rsid w:val="006B4D95"/>
    <w:rsid w:val="006B5A8B"/>
    <w:rsid w:val="006B624C"/>
    <w:rsid w:val="006B6627"/>
    <w:rsid w:val="006B676D"/>
    <w:rsid w:val="006B73F2"/>
    <w:rsid w:val="006C0670"/>
    <w:rsid w:val="006C08BB"/>
    <w:rsid w:val="006C107A"/>
    <w:rsid w:val="006C24D6"/>
    <w:rsid w:val="006C3BED"/>
    <w:rsid w:val="006C3C91"/>
    <w:rsid w:val="006C4809"/>
    <w:rsid w:val="006C4D64"/>
    <w:rsid w:val="006C52F3"/>
    <w:rsid w:val="006C6359"/>
    <w:rsid w:val="006C6397"/>
    <w:rsid w:val="006C662A"/>
    <w:rsid w:val="006C6A3C"/>
    <w:rsid w:val="006D01F1"/>
    <w:rsid w:val="006D0908"/>
    <w:rsid w:val="006D0E67"/>
    <w:rsid w:val="006D13DB"/>
    <w:rsid w:val="006D1B4B"/>
    <w:rsid w:val="006D3AB6"/>
    <w:rsid w:val="006D7377"/>
    <w:rsid w:val="006D7413"/>
    <w:rsid w:val="006D74DB"/>
    <w:rsid w:val="006D75C9"/>
    <w:rsid w:val="006D7D6E"/>
    <w:rsid w:val="006E02B8"/>
    <w:rsid w:val="006E2D5E"/>
    <w:rsid w:val="006E3039"/>
    <w:rsid w:val="006E58C5"/>
    <w:rsid w:val="006E611B"/>
    <w:rsid w:val="006E7D57"/>
    <w:rsid w:val="006E7EFF"/>
    <w:rsid w:val="006F0215"/>
    <w:rsid w:val="006F04CC"/>
    <w:rsid w:val="006F1704"/>
    <w:rsid w:val="006F621F"/>
    <w:rsid w:val="006F7437"/>
    <w:rsid w:val="006F781F"/>
    <w:rsid w:val="006F7D83"/>
    <w:rsid w:val="006F7E9B"/>
    <w:rsid w:val="00703265"/>
    <w:rsid w:val="00703584"/>
    <w:rsid w:val="00703B38"/>
    <w:rsid w:val="00703BFF"/>
    <w:rsid w:val="00704045"/>
    <w:rsid w:val="00704064"/>
    <w:rsid w:val="00705540"/>
    <w:rsid w:val="00705F01"/>
    <w:rsid w:val="00706E32"/>
    <w:rsid w:val="00707141"/>
    <w:rsid w:val="0071015D"/>
    <w:rsid w:val="00710508"/>
    <w:rsid w:val="007112D1"/>
    <w:rsid w:val="00711B24"/>
    <w:rsid w:val="007127E8"/>
    <w:rsid w:val="007128EC"/>
    <w:rsid w:val="007136D2"/>
    <w:rsid w:val="0071384C"/>
    <w:rsid w:val="00713CC5"/>
    <w:rsid w:val="00714FCE"/>
    <w:rsid w:val="00717BC5"/>
    <w:rsid w:val="00717FCC"/>
    <w:rsid w:val="00720EE0"/>
    <w:rsid w:val="00721719"/>
    <w:rsid w:val="00722DA5"/>
    <w:rsid w:val="007238BB"/>
    <w:rsid w:val="00723FE0"/>
    <w:rsid w:val="00726304"/>
    <w:rsid w:val="0073148F"/>
    <w:rsid w:val="007315EB"/>
    <w:rsid w:val="007318EC"/>
    <w:rsid w:val="00732904"/>
    <w:rsid w:val="0073347D"/>
    <w:rsid w:val="00734971"/>
    <w:rsid w:val="00734DAC"/>
    <w:rsid w:val="0073507F"/>
    <w:rsid w:val="00736598"/>
    <w:rsid w:val="00736DB0"/>
    <w:rsid w:val="00736E39"/>
    <w:rsid w:val="00736EA1"/>
    <w:rsid w:val="007371A7"/>
    <w:rsid w:val="00737EC5"/>
    <w:rsid w:val="007427E5"/>
    <w:rsid w:val="007454A0"/>
    <w:rsid w:val="00747755"/>
    <w:rsid w:val="00747DEA"/>
    <w:rsid w:val="0075138D"/>
    <w:rsid w:val="007537D0"/>
    <w:rsid w:val="00753CB8"/>
    <w:rsid w:val="00754CC8"/>
    <w:rsid w:val="00755007"/>
    <w:rsid w:val="007552EA"/>
    <w:rsid w:val="00756E31"/>
    <w:rsid w:val="00757864"/>
    <w:rsid w:val="00757B88"/>
    <w:rsid w:val="00761618"/>
    <w:rsid w:val="00761E40"/>
    <w:rsid w:val="00762BCF"/>
    <w:rsid w:val="00763BE9"/>
    <w:rsid w:val="00763CAA"/>
    <w:rsid w:val="00764CF9"/>
    <w:rsid w:val="00766103"/>
    <w:rsid w:val="00766152"/>
    <w:rsid w:val="007667A1"/>
    <w:rsid w:val="007670F5"/>
    <w:rsid w:val="00767E89"/>
    <w:rsid w:val="00770A2F"/>
    <w:rsid w:val="00770B72"/>
    <w:rsid w:val="00770F62"/>
    <w:rsid w:val="00771EE9"/>
    <w:rsid w:val="0077296C"/>
    <w:rsid w:val="00772B0F"/>
    <w:rsid w:val="00773563"/>
    <w:rsid w:val="007747EF"/>
    <w:rsid w:val="00774A95"/>
    <w:rsid w:val="00774EAA"/>
    <w:rsid w:val="007754C9"/>
    <w:rsid w:val="00775CAA"/>
    <w:rsid w:val="007766E5"/>
    <w:rsid w:val="007767F1"/>
    <w:rsid w:val="0078023E"/>
    <w:rsid w:val="007803B0"/>
    <w:rsid w:val="0078062A"/>
    <w:rsid w:val="00780FF4"/>
    <w:rsid w:val="00781240"/>
    <w:rsid w:val="00781C17"/>
    <w:rsid w:val="0078241C"/>
    <w:rsid w:val="00782866"/>
    <w:rsid w:val="0078292E"/>
    <w:rsid w:val="0078319F"/>
    <w:rsid w:val="0078459E"/>
    <w:rsid w:val="00784996"/>
    <w:rsid w:val="00785913"/>
    <w:rsid w:val="00785A2F"/>
    <w:rsid w:val="00786E62"/>
    <w:rsid w:val="00787716"/>
    <w:rsid w:val="00787C95"/>
    <w:rsid w:val="00790538"/>
    <w:rsid w:val="007909B7"/>
    <w:rsid w:val="00790D9A"/>
    <w:rsid w:val="00791C08"/>
    <w:rsid w:val="0079362F"/>
    <w:rsid w:val="00793795"/>
    <w:rsid w:val="00794802"/>
    <w:rsid w:val="00796F27"/>
    <w:rsid w:val="0079747B"/>
    <w:rsid w:val="007A07CC"/>
    <w:rsid w:val="007A1D01"/>
    <w:rsid w:val="007A1D3C"/>
    <w:rsid w:val="007A25DB"/>
    <w:rsid w:val="007A3368"/>
    <w:rsid w:val="007A3C83"/>
    <w:rsid w:val="007A3CDF"/>
    <w:rsid w:val="007A42C2"/>
    <w:rsid w:val="007A4C5B"/>
    <w:rsid w:val="007A60FA"/>
    <w:rsid w:val="007A6284"/>
    <w:rsid w:val="007A633E"/>
    <w:rsid w:val="007A641B"/>
    <w:rsid w:val="007A64F6"/>
    <w:rsid w:val="007A6A0F"/>
    <w:rsid w:val="007A7F80"/>
    <w:rsid w:val="007B18B3"/>
    <w:rsid w:val="007B1F47"/>
    <w:rsid w:val="007B27D9"/>
    <w:rsid w:val="007B292F"/>
    <w:rsid w:val="007B3768"/>
    <w:rsid w:val="007B438B"/>
    <w:rsid w:val="007B702C"/>
    <w:rsid w:val="007C0273"/>
    <w:rsid w:val="007C1137"/>
    <w:rsid w:val="007C31CC"/>
    <w:rsid w:val="007C474B"/>
    <w:rsid w:val="007C7424"/>
    <w:rsid w:val="007C75FA"/>
    <w:rsid w:val="007D198C"/>
    <w:rsid w:val="007D2CE8"/>
    <w:rsid w:val="007D3A38"/>
    <w:rsid w:val="007D4129"/>
    <w:rsid w:val="007D464B"/>
    <w:rsid w:val="007D491A"/>
    <w:rsid w:val="007D4F4D"/>
    <w:rsid w:val="007D5A5D"/>
    <w:rsid w:val="007D6DA1"/>
    <w:rsid w:val="007D76A7"/>
    <w:rsid w:val="007D7AFA"/>
    <w:rsid w:val="007E0372"/>
    <w:rsid w:val="007E3296"/>
    <w:rsid w:val="007E54EE"/>
    <w:rsid w:val="007E61A8"/>
    <w:rsid w:val="007E75E2"/>
    <w:rsid w:val="007E7CA0"/>
    <w:rsid w:val="007E7F84"/>
    <w:rsid w:val="007F06EB"/>
    <w:rsid w:val="007F17F1"/>
    <w:rsid w:val="007F18D0"/>
    <w:rsid w:val="007F1FFE"/>
    <w:rsid w:val="007F27FD"/>
    <w:rsid w:val="007F2A69"/>
    <w:rsid w:val="007F3991"/>
    <w:rsid w:val="007F3BC4"/>
    <w:rsid w:val="007F4066"/>
    <w:rsid w:val="007F5E93"/>
    <w:rsid w:val="007F631C"/>
    <w:rsid w:val="007F6E98"/>
    <w:rsid w:val="007F7FD7"/>
    <w:rsid w:val="008002ED"/>
    <w:rsid w:val="00801440"/>
    <w:rsid w:val="00804750"/>
    <w:rsid w:val="00806BC7"/>
    <w:rsid w:val="008101EB"/>
    <w:rsid w:val="008101F7"/>
    <w:rsid w:val="008127E8"/>
    <w:rsid w:val="00812A60"/>
    <w:rsid w:val="00814754"/>
    <w:rsid w:val="008155D1"/>
    <w:rsid w:val="008166B7"/>
    <w:rsid w:val="00816BFC"/>
    <w:rsid w:val="00816F05"/>
    <w:rsid w:val="008173A8"/>
    <w:rsid w:val="00820A59"/>
    <w:rsid w:val="0082128C"/>
    <w:rsid w:val="00821BA5"/>
    <w:rsid w:val="008253C7"/>
    <w:rsid w:val="0082715D"/>
    <w:rsid w:val="00827A9A"/>
    <w:rsid w:val="00831083"/>
    <w:rsid w:val="008340D2"/>
    <w:rsid w:val="0083719D"/>
    <w:rsid w:val="00840C8F"/>
    <w:rsid w:val="00840EEB"/>
    <w:rsid w:val="00843365"/>
    <w:rsid w:val="00843708"/>
    <w:rsid w:val="00844559"/>
    <w:rsid w:val="0084462A"/>
    <w:rsid w:val="0084609B"/>
    <w:rsid w:val="00846B64"/>
    <w:rsid w:val="00846E9C"/>
    <w:rsid w:val="00851249"/>
    <w:rsid w:val="00851772"/>
    <w:rsid w:val="00855859"/>
    <w:rsid w:val="00855AE1"/>
    <w:rsid w:val="00856B61"/>
    <w:rsid w:val="008603AB"/>
    <w:rsid w:val="00863188"/>
    <w:rsid w:val="008637A8"/>
    <w:rsid w:val="00863CC0"/>
    <w:rsid w:val="008644BD"/>
    <w:rsid w:val="00864EBA"/>
    <w:rsid w:val="0086570D"/>
    <w:rsid w:val="00866000"/>
    <w:rsid w:val="00866257"/>
    <w:rsid w:val="00866FFB"/>
    <w:rsid w:val="00870E0D"/>
    <w:rsid w:val="00871CE8"/>
    <w:rsid w:val="008721EE"/>
    <w:rsid w:val="00873E04"/>
    <w:rsid w:val="0087478B"/>
    <w:rsid w:val="008750C2"/>
    <w:rsid w:val="00875512"/>
    <w:rsid w:val="00875754"/>
    <w:rsid w:val="008758E3"/>
    <w:rsid w:val="00876399"/>
    <w:rsid w:val="00876F11"/>
    <w:rsid w:val="00877D68"/>
    <w:rsid w:val="00880494"/>
    <w:rsid w:val="0088172E"/>
    <w:rsid w:val="00881F52"/>
    <w:rsid w:val="0088206C"/>
    <w:rsid w:val="00883B6C"/>
    <w:rsid w:val="00885190"/>
    <w:rsid w:val="008852F1"/>
    <w:rsid w:val="008855E0"/>
    <w:rsid w:val="0088587F"/>
    <w:rsid w:val="00885C20"/>
    <w:rsid w:val="00887442"/>
    <w:rsid w:val="008878CB"/>
    <w:rsid w:val="0089066C"/>
    <w:rsid w:val="008906CB"/>
    <w:rsid w:val="0089070D"/>
    <w:rsid w:val="0089108C"/>
    <w:rsid w:val="00891D21"/>
    <w:rsid w:val="008937FB"/>
    <w:rsid w:val="00893886"/>
    <w:rsid w:val="00893CCF"/>
    <w:rsid w:val="00893FCE"/>
    <w:rsid w:val="008944F3"/>
    <w:rsid w:val="0089452B"/>
    <w:rsid w:val="008945BA"/>
    <w:rsid w:val="008953D1"/>
    <w:rsid w:val="008A18B2"/>
    <w:rsid w:val="008A1B37"/>
    <w:rsid w:val="008A3055"/>
    <w:rsid w:val="008A3109"/>
    <w:rsid w:val="008A33C1"/>
    <w:rsid w:val="008A4E9D"/>
    <w:rsid w:val="008A5109"/>
    <w:rsid w:val="008B01A8"/>
    <w:rsid w:val="008B0F7F"/>
    <w:rsid w:val="008B1D0B"/>
    <w:rsid w:val="008B3D4F"/>
    <w:rsid w:val="008B5194"/>
    <w:rsid w:val="008B580C"/>
    <w:rsid w:val="008B59C9"/>
    <w:rsid w:val="008B59D5"/>
    <w:rsid w:val="008B70AD"/>
    <w:rsid w:val="008B70F5"/>
    <w:rsid w:val="008B7416"/>
    <w:rsid w:val="008C07E2"/>
    <w:rsid w:val="008C0A5B"/>
    <w:rsid w:val="008C0C2B"/>
    <w:rsid w:val="008C2545"/>
    <w:rsid w:val="008C4ADC"/>
    <w:rsid w:val="008C6C30"/>
    <w:rsid w:val="008D0756"/>
    <w:rsid w:val="008D30C6"/>
    <w:rsid w:val="008D4A70"/>
    <w:rsid w:val="008D5B5D"/>
    <w:rsid w:val="008D5EC4"/>
    <w:rsid w:val="008D6E6E"/>
    <w:rsid w:val="008D75F9"/>
    <w:rsid w:val="008E06CD"/>
    <w:rsid w:val="008E0F88"/>
    <w:rsid w:val="008E2490"/>
    <w:rsid w:val="008E2852"/>
    <w:rsid w:val="008E29F4"/>
    <w:rsid w:val="008E44D9"/>
    <w:rsid w:val="008E50DF"/>
    <w:rsid w:val="008E5B90"/>
    <w:rsid w:val="008E6D79"/>
    <w:rsid w:val="008E7411"/>
    <w:rsid w:val="008E7D69"/>
    <w:rsid w:val="008F0DEF"/>
    <w:rsid w:val="008F1E36"/>
    <w:rsid w:val="008F3394"/>
    <w:rsid w:val="008F47AA"/>
    <w:rsid w:val="008F4F68"/>
    <w:rsid w:val="008F50BC"/>
    <w:rsid w:val="008F5C2E"/>
    <w:rsid w:val="008F6627"/>
    <w:rsid w:val="008F6E46"/>
    <w:rsid w:val="008F7F7B"/>
    <w:rsid w:val="00900C5B"/>
    <w:rsid w:val="0090108D"/>
    <w:rsid w:val="00901E4F"/>
    <w:rsid w:val="00902A06"/>
    <w:rsid w:val="00902A33"/>
    <w:rsid w:val="00903ABE"/>
    <w:rsid w:val="009068DA"/>
    <w:rsid w:val="009102E0"/>
    <w:rsid w:val="00910D16"/>
    <w:rsid w:val="009127C6"/>
    <w:rsid w:val="00914918"/>
    <w:rsid w:val="00914AF7"/>
    <w:rsid w:val="0091665A"/>
    <w:rsid w:val="009173AF"/>
    <w:rsid w:val="00920C1E"/>
    <w:rsid w:val="00920CD3"/>
    <w:rsid w:val="00921DA8"/>
    <w:rsid w:val="0092287B"/>
    <w:rsid w:val="009232A1"/>
    <w:rsid w:val="00925E18"/>
    <w:rsid w:val="009276AB"/>
    <w:rsid w:val="009327F5"/>
    <w:rsid w:val="009340F4"/>
    <w:rsid w:val="00934117"/>
    <w:rsid w:val="00935DC1"/>
    <w:rsid w:val="00935E09"/>
    <w:rsid w:val="00936C7C"/>
    <w:rsid w:val="00937106"/>
    <w:rsid w:val="00941092"/>
    <w:rsid w:val="009426B3"/>
    <w:rsid w:val="0094353E"/>
    <w:rsid w:val="009435B9"/>
    <w:rsid w:val="009449BE"/>
    <w:rsid w:val="00945181"/>
    <w:rsid w:val="00945810"/>
    <w:rsid w:val="00945B34"/>
    <w:rsid w:val="009460DD"/>
    <w:rsid w:val="009472EB"/>
    <w:rsid w:val="00951CA1"/>
    <w:rsid w:val="0095263E"/>
    <w:rsid w:val="00952F6E"/>
    <w:rsid w:val="00953AF7"/>
    <w:rsid w:val="00953FFB"/>
    <w:rsid w:val="0095422F"/>
    <w:rsid w:val="00955040"/>
    <w:rsid w:val="0095532C"/>
    <w:rsid w:val="00955B30"/>
    <w:rsid w:val="00956F19"/>
    <w:rsid w:val="00957ACB"/>
    <w:rsid w:val="009603A0"/>
    <w:rsid w:val="00961ED9"/>
    <w:rsid w:val="00964DD9"/>
    <w:rsid w:val="00965C15"/>
    <w:rsid w:val="0096672B"/>
    <w:rsid w:val="00966830"/>
    <w:rsid w:val="0096697F"/>
    <w:rsid w:val="00966DDE"/>
    <w:rsid w:val="009674F1"/>
    <w:rsid w:val="00967656"/>
    <w:rsid w:val="00967BE1"/>
    <w:rsid w:val="00967EA8"/>
    <w:rsid w:val="00967F37"/>
    <w:rsid w:val="00970413"/>
    <w:rsid w:val="009711A3"/>
    <w:rsid w:val="009711F3"/>
    <w:rsid w:val="0097120E"/>
    <w:rsid w:val="00971CBB"/>
    <w:rsid w:val="0097361A"/>
    <w:rsid w:val="00973C9E"/>
    <w:rsid w:val="0097673B"/>
    <w:rsid w:val="009775FE"/>
    <w:rsid w:val="00977C2A"/>
    <w:rsid w:val="00980F9C"/>
    <w:rsid w:val="00981114"/>
    <w:rsid w:val="00981137"/>
    <w:rsid w:val="00981694"/>
    <w:rsid w:val="009829D7"/>
    <w:rsid w:val="00984E14"/>
    <w:rsid w:val="00984FF8"/>
    <w:rsid w:val="0098617C"/>
    <w:rsid w:val="0098791C"/>
    <w:rsid w:val="00990257"/>
    <w:rsid w:val="00992950"/>
    <w:rsid w:val="00993B69"/>
    <w:rsid w:val="0099406B"/>
    <w:rsid w:val="00997741"/>
    <w:rsid w:val="00997C74"/>
    <w:rsid w:val="00997F99"/>
    <w:rsid w:val="009A15E9"/>
    <w:rsid w:val="009A1996"/>
    <w:rsid w:val="009A2575"/>
    <w:rsid w:val="009A2E0E"/>
    <w:rsid w:val="009A33DA"/>
    <w:rsid w:val="009A513B"/>
    <w:rsid w:val="009A5151"/>
    <w:rsid w:val="009A57EF"/>
    <w:rsid w:val="009A6048"/>
    <w:rsid w:val="009A6D60"/>
    <w:rsid w:val="009A6E94"/>
    <w:rsid w:val="009A74F2"/>
    <w:rsid w:val="009B0360"/>
    <w:rsid w:val="009B0873"/>
    <w:rsid w:val="009B0E97"/>
    <w:rsid w:val="009B160F"/>
    <w:rsid w:val="009B24DD"/>
    <w:rsid w:val="009B2827"/>
    <w:rsid w:val="009B2ECA"/>
    <w:rsid w:val="009B48E3"/>
    <w:rsid w:val="009B51BF"/>
    <w:rsid w:val="009B6C73"/>
    <w:rsid w:val="009B6E60"/>
    <w:rsid w:val="009B7973"/>
    <w:rsid w:val="009C092E"/>
    <w:rsid w:val="009C4EBB"/>
    <w:rsid w:val="009C7B67"/>
    <w:rsid w:val="009D081D"/>
    <w:rsid w:val="009D0C28"/>
    <w:rsid w:val="009D0E7F"/>
    <w:rsid w:val="009D2191"/>
    <w:rsid w:val="009D21D5"/>
    <w:rsid w:val="009D3045"/>
    <w:rsid w:val="009D3167"/>
    <w:rsid w:val="009D5208"/>
    <w:rsid w:val="009D5C08"/>
    <w:rsid w:val="009D6C7A"/>
    <w:rsid w:val="009D6D59"/>
    <w:rsid w:val="009D7315"/>
    <w:rsid w:val="009E06BC"/>
    <w:rsid w:val="009E06F8"/>
    <w:rsid w:val="009E1727"/>
    <w:rsid w:val="009E1D96"/>
    <w:rsid w:val="009E2F4D"/>
    <w:rsid w:val="009E395F"/>
    <w:rsid w:val="009E430A"/>
    <w:rsid w:val="009E5289"/>
    <w:rsid w:val="009E64DA"/>
    <w:rsid w:val="009E6B98"/>
    <w:rsid w:val="009E7EA0"/>
    <w:rsid w:val="009F019F"/>
    <w:rsid w:val="009F244E"/>
    <w:rsid w:val="009F2990"/>
    <w:rsid w:val="009F3F5C"/>
    <w:rsid w:val="009F40FA"/>
    <w:rsid w:val="009F4A5D"/>
    <w:rsid w:val="009F504F"/>
    <w:rsid w:val="009F5F98"/>
    <w:rsid w:val="009F6517"/>
    <w:rsid w:val="009F72CB"/>
    <w:rsid w:val="00A00F4A"/>
    <w:rsid w:val="00A01461"/>
    <w:rsid w:val="00A03D38"/>
    <w:rsid w:val="00A064CE"/>
    <w:rsid w:val="00A07114"/>
    <w:rsid w:val="00A07672"/>
    <w:rsid w:val="00A0779C"/>
    <w:rsid w:val="00A11C84"/>
    <w:rsid w:val="00A12333"/>
    <w:rsid w:val="00A12BFB"/>
    <w:rsid w:val="00A134BE"/>
    <w:rsid w:val="00A13FD4"/>
    <w:rsid w:val="00A144B5"/>
    <w:rsid w:val="00A148C1"/>
    <w:rsid w:val="00A14D80"/>
    <w:rsid w:val="00A15625"/>
    <w:rsid w:val="00A16020"/>
    <w:rsid w:val="00A164D7"/>
    <w:rsid w:val="00A16C9D"/>
    <w:rsid w:val="00A1780F"/>
    <w:rsid w:val="00A20A21"/>
    <w:rsid w:val="00A20B50"/>
    <w:rsid w:val="00A25FA1"/>
    <w:rsid w:val="00A26901"/>
    <w:rsid w:val="00A26C5C"/>
    <w:rsid w:val="00A26D1F"/>
    <w:rsid w:val="00A307BA"/>
    <w:rsid w:val="00A31A57"/>
    <w:rsid w:val="00A31F37"/>
    <w:rsid w:val="00A35C9C"/>
    <w:rsid w:val="00A362EB"/>
    <w:rsid w:val="00A36334"/>
    <w:rsid w:val="00A36722"/>
    <w:rsid w:val="00A3722C"/>
    <w:rsid w:val="00A37380"/>
    <w:rsid w:val="00A37752"/>
    <w:rsid w:val="00A37973"/>
    <w:rsid w:val="00A37A9E"/>
    <w:rsid w:val="00A4070D"/>
    <w:rsid w:val="00A407CA"/>
    <w:rsid w:val="00A411AC"/>
    <w:rsid w:val="00A4235E"/>
    <w:rsid w:val="00A43CE3"/>
    <w:rsid w:val="00A45E80"/>
    <w:rsid w:val="00A461EF"/>
    <w:rsid w:val="00A4753B"/>
    <w:rsid w:val="00A50532"/>
    <w:rsid w:val="00A50665"/>
    <w:rsid w:val="00A52B3F"/>
    <w:rsid w:val="00A52BED"/>
    <w:rsid w:val="00A531E5"/>
    <w:rsid w:val="00A53EB6"/>
    <w:rsid w:val="00A57AA4"/>
    <w:rsid w:val="00A602BA"/>
    <w:rsid w:val="00A60CB9"/>
    <w:rsid w:val="00A61434"/>
    <w:rsid w:val="00A61AF1"/>
    <w:rsid w:val="00A6229E"/>
    <w:rsid w:val="00A645B5"/>
    <w:rsid w:val="00A6467E"/>
    <w:rsid w:val="00A64966"/>
    <w:rsid w:val="00A67493"/>
    <w:rsid w:val="00A676FE"/>
    <w:rsid w:val="00A70F78"/>
    <w:rsid w:val="00A71789"/>
    <w:rsid w:val="00A724F2"/>
    <w:rsid w:val="00A73339"/>
    <w:rsid w:val="00A73B3A"/>
    <w:rsid w:val="00A74057"/>
    <w:rsid w:val="00A743D6"/>
    <w:rsid w:val="00A81544"/>
    <w:rsid w:val="00A8184E"/>
    <w:rsid w:val="00A81A4E"/>
    <w:rsid w:val="00A82616"/>
    <w:rsid w:val="00A830FC"/>
    <w:rsid w:val="00A83290"/>
    <w:rsid w:val="00A833BF"/>
    <w:rsid w:val="00A8499D"/>
    <w:rsid w:val="00A85BD3"/>
    <w:rsid w:val="00A86151"/>
    <w:rsid w:val="00A87091"/>
    <w:rsid w:val="00A87330"/>
    <w:rsid w:val="00A8792D"/>
    <w:rsid w:val="00A90176"/>
    <w:rsid w:val="00A909F6"/>
    <w:rsid w:val="00A91156"/>
    <w:rsid w:val="00A92F36"/>
    <w:rsid w:val="00A936CF"/>
    <w:rsid w:val="00A9388B"/>
    <w:rsid w:val="00A93C09"/>
    <w:rsid w:val="00A93DCD"/>
    <w:rsid w:val="00A97F21"/>
    <w:rsid w:val="00A97F23"/>
    <w:rsid w:val="00AA0BFC"/>
    <w:rsid w:val="00AA0D17"/>
    <w:rsid w:val="00AA1586"/>
    <w:rsid w:val="00AA1B89"/>
    <w:rsid w:val="00AA1DF0"/>
    <w:rsid w:val="00AA2666"/>
    <w:rsid w:val="00AA2880"/>
    <w:rsid w:val="00AA2997"/>
    <w:rsid w:val="00AA36A8"/>
    <w:rsid w:val="00AA3AF9"/>
    <w:rsid w:val="00AA50B5"/>
    <w:rsid w:val="00AA5A75"/>
    <w:rsid w:val="00AA71B3"/>
    <w:rsid w:val="00AA7631"/>
    <w:rsid w:val="00AB19C0"/>
    <w:rsid w:val="00AB454B"/>
    <w:rsid w:val="00AB4639"/>
    <w:rsid w:val="00AB56E2"/>
    <w:rsid w:val="00AB67ED"/>
    <w:rsid w:val="00AC05BF"/>
    <w:rsid w:val="00AC3C17"/>
    <w:rsid w:val="00AC3C5A"/>
    <w:rsid w:val="00AC3DE8"/>
    <w:rsid w:val="00AC5449"/>
    <w:rsid w:val="00AC6D76"/>
    <w:rsid w:val="00AC6DB0"/>
    <w:rsid w:val="00AC7D91"/>
    <w:rsid w:val="00AD0542"/>
    <w:rsid w:val="00AD2422"/>
    <w:rsid w:val="00AD24D8"/>
    <w:rsid w:val="00AD2A50"/>
    <w:rsid w:val="00AD3855"/>
    <w:rsid w:val="00AD43F4"/>
    <w:rsid w:val="00AD513A"/>
    <w:rsid w:val="00AD5316"/>
    <w:rsid w:val="00AD5F7E"/>
    <w:rsid w:val="00AD74A6"/>
    <w:rsid w:val="00AE017A"/>
    <w:rsid w:val="00AE1976"/>
    <w:rsid w:val="00AE3159"/>
    <w:rsid w:val="00AE38C7"/>
    <w:rsid w:val="00AF0738"/>
    <w:rsid w:val="00AF0E2F"/>
    <w:rsid w:val="00AF19AD"/>
    <w:rsid w:val="00AF262C"/>
    <w:rsid w:val="00AF3884"/>
    <w:rsid w:val="00AF3B92"/>
    <w:rsid w:val="00AF3BCA"/>
    <w:rsid w:val="00AF3E62"/>
    <w:rsid w:val="00AF46AA"/>
    <w:rsid w:val="00AF539E"/>
    <w:rsid w:val="00AF57E8"/>
    <w:rsid w:val="00AF6BF7"/>
    <w:rsid w:val="00AF6CF6"/>
    <w:rsid w:val="00AF6F0E"/>
    <w:rsid w:val="00B008AD"/>
    <w:rsid w:val="00B01F4F"/>
    <w:rsid w:val="00B02979"/>
    <w:rsid w:val="00B03668"/>
    <w:rsid w:val="00B04012"/>
    <w:rsid w:val="00B045E0"/>
    <w:rsid w:val="00B055B3"/>
    <w:rsid w:val="00B06A44"/>
    <w:rsid w:val="00B06FA4"/>
    <w:rsid w:val="00B079FA"/>
    <w:rsid w:val="00B10083"/>
    <w:rsid w:val="00B104FB"/>
    <w:rsid w:val="00B132EF"/>
    <w:rsid w:val="00B13755"/>
    <w:rsid w:val="00B13E6E"/>
    <w:rsid w:val="00B141E9"/>
    <w:rsid w:val="00B15F9B"/>
    <w:rsid w:val="00B1675F"/>
    <w:rsid w:val="00B1704F"/>
    <w:rsid w:val="00B17791"/>
    <w:rsid w:val="00B17EA9"/>
    <w:rsid w:val="00B20436"/>
    <w:rsid w:val="00B214EC"/>
    <w:rsid w:val="00B2181E"/>
    <w:rsid w:val="00B2193D"/>
    <w:rsid w:val="00B22EBE"/>
    <w:rsid w:val="00B233B2"/>
    <w:rsid w:val="00B24F8B"/>
    <w:rsid w:val="00B255A2"/>
    <w:rsid w:val="00B2599F"/>
    <w:rsid w:val="00B25C3E"/>
    <w:rsid w:val="00B26075"/>
    <w:rsid w:val="00B260D3"/>
    <w:rsid w:val="00B27C6D"/>
    <w:rsid w:val="00B30390"/>
    <w:rsid w:val="00B30CED"/>
    <w:rsid w:val="00B3136A"/>
    <w:rsid w:val="00B317BB"/>
    <w:rsid w:val="00B34794"/>
    <w:rsid w:val="00B347BE"/>
    <w:rsid w:val="00B3590F"/>
    <w:rsid w:val="00B35B3F"/>
    <w:rsid w:val="00B3768E"/>
    <w:rsid w:val="00B40E61"/>
    <w:rsid w:val="00B41034"/>
    <w:rsid w:val="00B42010"/>
    <w:rsid w:val="00B4404F"/>
    <w:rsid w:val="00B4506B"/>
    <w:rsid w:val="00B45422"/>
    <w:rsid w:val="00B458C9"/>
    <w:rsid w:val="00B467C2"/>
    <w:rsid w:val="00B46E7A"/>
    <w:rsid w:val="00B502BE"/>
    <w:rsid w:val="00B50D29"/>
    <w:rsid w:val="00B50FA9"/>
    <w:rsid w:val="00B511AE"/>
    <w:rsid w:val="00B51C70"/>
    <w:rsid w:val="00B52388"/>
    <w:rsid w:val="00B54C73"/>
    <w:rsid w:val="00B55708"/>
    <w:rsid w:val="00B55D90"/>
    <w:rsid w:val="00B56013"/>
    <w:rsid w:val="00B64B65"/>
    <w:rsid w:val="00B65353"/>
    <w:rsid w:val="00B65FBF"/>
    <w:rsid w:val="00B677E4"/>
    <w:rsid w:val="00B729D7"/>
    <w:rsid w:val="00B73321"/>
    <w:rsid w:val="00B7412A"/>
    <w:rsid w:val="00B7442F"/>
    <w:rsid w:val="00B7486C"/>
    <w:rsid w:val="00B75F13"/>
    <w:rsid w:val="00B76821"/>
    <w:rsid w:val="00B8048D"/>
    <w:rsid w:val="00B8090E"/>
    <w:rsid w:val="00B80F36"/>
    <w:rsid w:val="00B82065"/>
    <w:rsid w:val="00B82A0F"/>
    <w:rsid w:val="00B830E3"/>
    <w:rsid w:val="00B84396"/>
    <w:rsid w:val="00B8512E"/>
    <w:rsid w:val="00B859A6"/>
    <w:rsid w:val="00B867AA"/>
    <w:rsid w:val="00B90D10"/>
    <w:rsid w:val="00B91A55"/>
    <w:rsid w:val="00B91F1C"/>
    <w:rsid w:val="00B92414"/>
    <w:rsid w:val="00B9529F"/>
    <w:rsid w:val="00B95A05"/>
    <w:rsid w:val="00B96029"/>
    <w:rsid w:val="00B963CF"/>
    <w:rsid w:val="00B96B90"/>
    <w:rsid w:val="00B96E24"/>
    <w:rsid w:val="00B974DB"/>
    <w:rsid w:val="00B97574"/>
    <w:rsid w:val="00B9791D"/>
    <w:rsid w:val="00B97B31"/>
    <w:rsid w:val="00B97B5B"/>
    <w:rsid w:val="00B97FB8"/>
    <w:rsid w:val="00BA0B3A"/>
    <w:rsid w:val="00BA19F2"/>
    <w:rsid w:val="00BA2145"/>
    <w:rsid w:val="00BA45D9"/>
    <w:rsid w:val="00BA4A36"/>
    <w:rsid w:val="00BA5100"/>
    <w:rsid w:val="00BA5718"/>
    <w:rsid w:val="00BA5BA9"/>
    <w:rsid w:val="00BA7D52"/>
    <w:rsid w:val="00BB0233"/>
    <w:rsid w:val="00BB0972"/>
    <w:rsid w:val="00BB16F9"/>
    <w:rsid w:val="00BB23BF"/>
    <w:rsid w:val="00BB2C3A"/>
    <w:rsid w:val="00BB2C75"/>
    <w:rsid w:val="00BB2D00"/>
    <w:rsid w:val="00BB3214"/>
    <w:rsid w:val="00BB3A63"/>
    <w:rsid w:val="00BB573E"/>
    <w:rsid w:val="00BB5EF2"/>
    <w:rsid w:val="00BB614D"/>
    <w:rsid w:val="00BB6231"/>
    <w:rsid w:val="00BB63D3"/>
    <w:rsid w:val="00BB75EF"/>
    <w:rsid w:val="00BC06AB"/>
    <w:rsid w:val="00BC1AED"/>
    <w:rsid w:val="00BC2912"/>
    <w:rsid w:val="00BC3A23"/>
    <w:rsid w:val="00BC4731"/>
    <w:rsid w:val="00BC4ABF"/>
    <w:rsid w:val="00BC4EF5"/>
    <w:rsid w:val="00BC727C"/>
    <w:rsid w:val="00BC7F75"/>
    <w:rsid w:val="00BD0000"/>
    <w:rsid w:val="00BD1536"/>
    <w:rsid w:val="00BD2835"/>
    <w:rsid w:val="00BD330B"/>
    <w:rsid w:val="00BD43A5"/>
    <w:rsid w:val="00BD4C3F"/>
    <w:rsid w:val="00BD4E4E"/>
    <w:rsid w:val="00BD50C0"/>
    <w:rsid w:val="00BD6804"/>
    <w:rsid w:val="00BD7443"/>
    <w:rsid w:val="00BD7CFE"/>
    <w:rsid w:val="00BE108E"/>
    <w:rsid w:val="00BE293D"/>
    <w:rsid w:val="00BE2EAD"/>
    <w:rsid w:val="00BE3136"/>
    <w:rsid w:val="00BE3D93"/>
    <w:rsid w:val="00BE410A"/>
    <w:rsid w:val="00BE5440"/>
    <w:rsid w:val="00BE6AA7"/>
    <w:rsid w:val="00BE7C86"/>
    <w:rsid w:val="00BE7EB3"/>
    <w:rsid w:val="00BF0A36"/>
    <w:rsid w:val="00BF122A"/>
    <w:rsid w:val="00BF1482"/>
    <w:rsid w:val="00BF37E0"/>
    <w:rsid w:val="00BF4000"/>
    <w:rsid w:val="00BF440D"/>
    <w:rsid w:val="00BF5163"/>
    <w:rsid w:val="00BF60E3"/>
    <w:rsid w:val="00BF6F5E"/>
    <w:rsid w:val="00C00BB3"/>
    <w:rsid w:val="00C0109F"/>
    <w:rsid w:val="00C0128C"/>
    <w:rsid w:val="00C01E9F"/>
    <w:rsid w:val="00C02163"/>
    <w:rsid w:val="00C0391C"/>
    <w:rsid w:val="00C1060E"/>
    <w:rsid w:val="00C108B8"/>
    <w:rsid w:val="00C10E50"/>
    <w:rsid w:val="00C13CF7"/>
    <w:rsid w:val="00C14386"/>
    <w:rsid w:val="00C14E08"/>
    <w:rsid w:val="00C15BDC"/>
    <w:rsid w:val="00C15F69"/>
    <w:rsid w:val="00C17298"/>
    <w:rsid w:val="00C20EF9"/>
    <w:rsid w:val="00C2181B"/>
    <w:rsid w:val="00C21D40"/>
    <w:rsid w:val="00C23D55"/>
    <w:rsid w:val="00C2400C"/>
    <w:rsid w:val="00C26F97"/>
    <w:rsid w:val="00C2726E"/>
    <w:rsid w:val="00C27304"/>
    <w:rsid w:val="00C27951"/>
    <w:rsid w:val="00C309BE"/>
    <w:rsid w:val="00C314F1"/>
    <w:rsid w:val="00C32562"/>
    <w:rsid w:val="00C334FF"/>
    <w:rsid w:val="00C33553"/>
    <w:rsid w:val="00C34B38"/>
    <w:rsid w:val="00C3509D"/>
    <w:rsid w:val="00C3577B"/>
    <w:rsid w:val="00C35AC2"/>
    <w:rsid w:val="00C36E6A"/>
    <w:rsid w:val="00C37CD9"/>
    <w:rsid w:val="00C37E7B"/>
    <w:rsid w:val="00C4030D"/>
    <w:rsid w:val="00C40E90"/>
    <w:rsid w:val="00C4179C"/>
    <w:rsid w:val="00C41C8C"/>
    <w:rsid w:val="00C42A43"/>
    <w:rsid w:val="00C44316"/>
    <w:rsid w:val="00C44F6D"/>
    <w:rsid w:val="00C46696"/>
    <w:rsid w:val="00C46981"/>
    <w:rsid w:val="00C46C31"/>
    <w:rsid w:val="00C5013D"/>
    <w:rsid w:val="00C53FB9"/>
    <w:rsid w:val="00C55842"/>
    <w:rsid w:val="00C61689"/>
    <w:rsid w:val="00C63BC5"/>
    <w:rsid w:val="00C648A0"/>
    <w:rsid w:val="00C65F49"/>
    <w:rsid w:val="00C67B97"/>
    <w:rsid w:val="00C726C9"/>
    <w:rsid w:val="00C75175"/>
    <w:rsid w:val="00C7570C"/>
    <w:rsid w:val="00C768F2"/>
    <w:rsid w:val="00C77928"/>
    <w:rsid w:val="00C77EB1"/>
    <w:rsid w:val="00C80607"/>
    <w:rsid w:val="00C81125"/>
    <w:rsid w:val="00C8185C"/>
    <w:rsid w:val="00C81D7C"/>
    <w:rsid w:val="00C83B13"/>
    <w:rsid w:val="00C864CB"/>
    <w:rsid w:val="00C87297"/>
    <w:rsid w:val="00C9006C"/>
    <w:rsid w:val="00C901A8"/>
    <w:rsid w:val="00C90E56"/>
    <w:rsid w:val="00C915AC"/>
    <w:rsid w:val="00C92827"/>
    <w:rsid w:val="00C92F18"/>
    <w:rsid w:val="00C94AD6"/>
    <w:rsid w:val="00C94E1C"/>
    <w:rsid w:val="00C956C1"/>
    <w:rsid w:val="00C96757"/>
    <w:rsid w:val="00C976C9"/>
    <w:rsid w:val="00CA0C71"/>
    <w:rsid w:val="00CA17A2"/>
    <w:rsid w:val="00CA17DC"/>
    <w:rsid w:val="00CA5326"/>
    <w:rsid w:val="00CA6212"/>
    <w:rsid w:val="00CA62BD"/>
    <w:rsid w:val="00CA7472"/>
    <w:rsid w:val="00CB0536"/>
    <w:rsid w:val="00CB0FF5"/>
    <w:rsid w:val="00CB1BA3"/>
    <w:rsid w:val="00CB2CA6"/>
    <w:rsid w:val="00CB2DA1"/>
    <w:rsid w:val="00CB3F4F"/>
    <w:rsid w:val="00CB48C8"/>
    <w:rsid w:val="00CB498E"/>
    <w:rsid w:val="00CB5D6E"/>
    <w:rsid w:val="00CB60CE"/>
    <w:rsid w:val="00CB63AE"/>
    <w:rsid w:val="00CB72FC"/>
    <w:rsid w:val="00CC0C50"/>
    <w:rsid w:val="00CC11E4"/>
    <w:rsid w:val="00CC185F"/>
    <w:rsid w:val="00CC21BB"/>
    <w:rsid w:val="00CC3FBE"/>
    <w:rsid w:val="00CC5117"/>
    <w:rsid w:val="00CC5BE0"/>
    <w:rsid w:val="00CC5FEA"/>
    <w:rsid w:val="00CC77E6"/>
    <w:rsid w:val="00CD1996"/>
    <w:rsid w:val="00CD2A03"/>
    <w:rsid w:val="00CD2FE2"/>
    <w:rsid w:val="00CD352D"/>
    <w:rsid w:val="00CD4B08"/>
    <w:rsid w:val="00CD5E1A"/>
    <w:rsid w:val="00CD69CD"/>
    <w:rsid w:val="00CE1B6A"/>
    <w:rsid w:val="00CE1E50"/>
    <w:rsid w:val="00CE3758"/>
    <w:rsid w:val="00CE473F"/>
    <w:rsid w:val="00CE4FFD"/>
    <w:rsid w:val="00CE5784"/>
    <w:rsid w:val="00CE5BC6"/>
    <w:rsid w:val="00CE5D13"/>
    <w:rsid w:val="00CE6179"/>
    <w:rsid w:val="00CE6F85"/>
    <w:rsid w:val="00CE7B1E"/>
    <w:rsid w:val="00CF0055"/>
    <w:rsid w:val="00CF1A19"/>
    <w:rsid w:val="00CF251D"/>
    <w:rsid w:val="00CF2554"/>
    <w:rsid w:val="00CF281E"/>
    <w:rsid w:val="00CF32B0"/>
    <w:rsid w:val="00CF3803"/>
    <w:rsid w:val="00D0095B"/>
    <w:rsid w:val="00D011C6"/>
    <w:rsid w:val="00D030D8"/>
    <w:rsid w:val="00D04957"/>
    <w:rsid w:val="00D05AA2"/>
    <w:rsid w:val="00D0703A"/>
    <w:rsid w:val="00D12D70"/>
    <w:rsid w:val="00D13A30"/>
    <w:rsid w:val="00D168D4"/>
    <w:rsid w:val="00D20359"/>
    <w:rsid w:val="00D21600"/>
    <w:rsid w:val="00D23C80"/>
    <w:rsid w:val="00D25483"/>
    <w:rsid w:val="00D25CB4"/>
    <w:rsid w:val="00D26C5D"/>
    <w:rsid w:val="00D26F60"/>
    <w:rsid w:val="00D27B41"/>
    <w:rsid w:val="00D27B65"/>
    <w:rsid w:val="00D27B7F"/>
    <w:rsid w:val="00D27EDC"/>
    <w:rsid w:val="00D31E4A"/>
    <w:rsid w:val="00D33088"/>
    <w:rsid w:val="00D342B4"/>
    <w:rsid w:val="00D34664"/>
    <w:rsid w:val="00D347FA"/>
    <w:rsid w:val="00D34D7E"/>
    <w:rsid w:val="00D35F8C"/>
    <w:rsid w:val="00D3657D"/>
    <w:rsid w:val="00D366C2"/>
    <w:rsid w:val="00D37A24"/>
    <w:rsid w:val="00D40EA2"/>
    <w:rsid w:val="00D4142D"/>
    <w:rsid w:val="00D417CC"/>
    <w:rsid w:val="00D41E59"/>
    <w:rsid w:val="00D42460"/>
    <w:rsid w:val="00D430D4"/>
    <w:rsid w:val="00D43443"/>
    <w:rsid w:val="00D436DE"/>
    <w:rsid w:val="00D43CE5"/>
    <w:rsid w:val="00D46080"/>
    <w:rsid w:val="00D463A7"/>
    <w:rsid w:val="00D46DF6"/>
    <w:rsid w:val="00D47DC5"/>
    <w:rsid w:val="00D509DE"/>
    <w:rsid w:val="00D512BE"/>
    <w:rsid w:val="00D516FD"/>
    <w:rsid w:val="00D519D2"/>
    <w:rsid w:val="00D52BB4"/>
    <w:rsid w:val="00D548FE"/>
    <w:rsid w:val="00D57AFA"/>
    <w:rsid w:val="00D612A2"/>
    <w:rsid w:val="00D61E8F"/>
    <w:rsid w:val="00D62BE8"/>
    <w:rsid w:val="00D62CBE"/>
    <w:rsid w:val="00D62F82"/>
    <w:rsid w:val="00D63AC9"/>
    <w:rsid w:val="00D643B5"/>
    <w:rsid w:val="00D64FA1"/>
    <w:rsid w:val="00D653A8"/>
    <w:rsid w:val="00D65AC0"/>
    <w:rsid w:val="00D66DB9"/>
    <w:rsid w:val="00D67564"/>
    <w:rsid w:val="00D67C1C"/>
    <w:rsid w:val="00D701B2"/>
    <w:rsid w:val="00D70AC4"/>
    <w:rsid w:val="00D72438"/>
    <w:rsid w:val="00D72699"/>
    <w:rsid w:val="00D7281F"/>
    <w:rsid w:val="00D73683"/>
    <w:rsid w:val="00D73F64"/>
    <w:rsid w:val="00D7449F"/>
    <w:rsid w:val="00D75007"/>
    <w:rsid w:val="00D760EB"/>
    <w:rsid w:val="00D76722"/>
    <w:rsid w:val="00D76B7B"/>
    <w:rsid w:val="00D80FF5"/>
    <w:rsid w:val="00D813F7"/>
    <w:rsid w:val="00D81AE8"/>
    <w:rsid w:val="00D81E5E"/>
    <w:rsid w:val="00D862AA"/>
    <w:rsid w:val="00D903F8"/>
    <w:rsid w:val="00D90536"/>
    <w:rsid w:val="00D90A38"/>
    <w:rsid w:val="00D92339"/>
    <w:rsid w:val="00D92B3E"/>
    <w:rsid w:val="00D93CD9"/>
    <w:rsid w:val="00D95325"/>
    <w:rsid w:val="00D9667C"/>
    <w:rsid w:val="00D96A49"/>
    <w:rsid w:val="00D97BB7"/>
    <w:rsid w:val="00DA04B0"/>
    <w:rsid w:val="00DA1462"/>
    <w:rsid w:val="00DA1D54"/>
    <w:rsid w:val="00DA3743"/>
    <w:rsid w:val="00DA3B64"/>
    <w:rsid w:val="00DA3E7F"/>
    <w:rsid w:val="00DB0B05"/>
    <w:rsid w:val="00DB1146"/>
    <w:rsid w:val="00DB1773"/>
    <w:rsid w:val="00DB2F41"/>
    <w:rsid w:val="00DB4505"/>
    <w:rsid w:val="00DB50AA"/>
    <w:rsid w:val="00DB512D"/>
    <w:rsid w:val="00DB5181"/>
    <w:rsid w:val="00DB5C64"/>
    <w:rsid w:val="00DB5DC0"/>
    <w:rsid w:val="00DB5E27"/>
    <w:rsid w:val="00DB5F97"/>
    <w:rsid w:val="00DB77BE"/>
    <w:rsid w:val="00DC04DD"/>
    <w:rsid w:val="00DC1B3C"/>
    <w:rsid w:val="00DC3A9B"/>
    <w:rsid w:val="00DC4369"/>
    <w:rsid w:val="00DC4431"/>
    <w:rsid w:val="00DC482D"/>
    <w:rsid w:val="00DC4FE5"/>
    <w:rsid w:val="00DC53B5"/>
    <w:rsid w:val="00DD0930"/>
    <w:rsid w:val="00DD1853"/>
    <w:rsid w:val="00DD1962"/>
    <w:rsid w:val="00DD22DD"/>
    <w:rsid w:val="00DD277A"/>
    <w:rsid w:val="00DD38B7"/>
    <w:rsid w:val="00DD3981"/>
    <w:rsid w:val="00DD3BD1"/>
    <w:rsid w:val="00DD3D0F"/>
    <w:rsid w:val="00DD50A1"/>
    <w:rsid w:val="00DD5212"/>
    <w:rsid w:val="00DD5486"/>
    <w:rsid w:val="00DD5874"/>
    <w:rsid w:val="00DD5E1A"/>
    <w:rsid w:val="00DD66CF"/>
    <w:rsid w:val="00DE10D4"/>
    <w:rsid w:val="00DE127B"/>
    <w:rsid w:val="00DE2A63"/>
    <w:rsid w:val="00DE32DE"/>
    <w:rsid w:val="00DE3313"/>
    <w:rsid w:val="00DF0706"/>
    <w:rsid w:val="00DF128C"/>
    <w:rsid w:val="00DF191C"/>
    <w:rsid w:val="00DF1920"/>
    <w:rsid w:val="00DF2623"/>
    <w:rsid w:val="00DF4214"/>
    <w:rsid w:val="00DF48F9"/>
    <w:rsid w:val="00DF4ED7"/>
    <w:rsid w:val="00DF5A70"/>
    <w:rsid w:val="00DF60B3"/>
    <w:rsid w:val="00DF6B76"/>
    <w:rsid w:val="00DF6BBB"/>
    <w:rsid w:val="00E011C4"/>
    <w:rsid w:val="00E01446"/>
    <w:rsid w:val="00E06897"/>
    <w:rsid w:val="00E11109"/>
    <w:rsid w:val="00E127D7"/>
    <w:rsid w:val="00E130E5"/>
    <w:rsid w:val="00E1315A"/>
    <w:rsid w:val="00E131CA"/>
    <w:rsid w:val="00E14E8E"/>
    <w:rsid w:val="00E1662E"/>
    <w:rsid w:val="00E1669F"/>
    <w:rsid w:val="00E16EDA"/>
    <w:rsid w:val="00E176A9"/>
    <w:rsid w:val="00E20AE3"/>
    <w:rsid w:val="00E21600"/>
    <w:rsid w:val="00E232A6"/>
    <w:rsid w:val="00E25779"/>
    <w:rsid w:val="00E26D32"/>
    <w:rsid w:val="00E316F3"/>
    <w:rsid w:val="00E31E86"/>
    <w:rsid w:val="00E33713"/>
    <w:rsid w:val="00E353BA"/>
    <w:rsid w:val="00E354EE"/>
    <w:rsid w:val="00E36377"/>
    <w:rsid w:val="00E36652"/>
    <w:rsid w:val="00E36E54"/>
    <w:rsid w:val="00E3793F"/>
    <w:rsid w:val="00E4099E"/>
    <w:rsid w:val="00E40DE0"/>
    <w:rsid w:val="00E41813"/>
    <w:rsid w:val="00E41B50"/>
    <w:rsid w:val="00E41C28"/>
    <w:rsid w:val="00E42AC0"/>
    <w:rsid w:val="00E43EFF"/>
    <w:rsid w:val="00E43F75"/>
    <w:rsid w:val="00E44A04"/>
    <w:rsid w:val="00E4552A"/>
    <w:rsid w:val="00E45F29"/>
    <w:rsid w:val="00E46D91"/>
    <w:rsid w:val="00E50B3F"/>
    <w:rsid w:val="00E512BE"/>
    <w:rsid w:val="00E51302"/>
    <w:rsid w:val="00E5353D"/>
    <w:rsid w:val="00E53682"/>
    <w:rsid w:val="00E53DAE"/>
    <w:rsid w:val="00E53EDA"/>
    <w:rsid w:val="00E54498"/>
    <w:rsid w:val="00E56394"/>
    <w:rsid w:val="00E56E55"/>
    <w:rsid w:val="00E57C22"/>
    <w:rsid w:val="00E604E5"/>
    <w:rsid w:val="00E609A3"/>
    <w:rsid w:val="00E62267"/>
    <w:rsid w:val="00E635F8"/>
    <w:rsid w:val="00E637D4"/>
    <w:rsid w:val="00E64D1E"/>
    <w:rsid w:val="00E660B2"/>
    <w:rsid w:val="00E660ED"/>
    <w:rsid w:val="00E664F9"/>
    <w:rsid w:val="00E67063"/>
    <w:rsid w:val="00E676D7"/>
    <w:rsid w:val="00E67C7A"/>
    <w:rsid w:val="00E7002D"/>
    <w:rsid w:val="00E70BDE"/>
    <w:rsid w:val="00E72644"/>
    <w:rsid w:val="00E74475"/>
    <w:rsid w:val="00E74BA7"/>
    <w:rsid w:val="00E75729"/>
    <w:rsid w:val="00E75D7C"/>
    <w:rsid w:val="00E77A2A"/>
    <w:rsid w:val="00E80F6F"/>
    <w:rsid w:val="00E82023"/>
    <w:rsid w:val="00E82A09"/>
    <w:rsid w:val="00E83256"/>
    <w:rsid w:val="00E83EEE"/>
    <w:rsid w:val="00E84486"/>
    <w:rsid w:val="00E84835"/>
    <w:rsid w:val="00E85C27"/>
    <w:rsid w:val="00E870CD"/>
    <w:rsid w:val="00E87671"/>
    <w:rsid w:val="00E87E25"/>
    <w:rsid w:val="00E92A1A"/>
    <w:rsid w:val="00E93351"/>
    <w:rsid w:val="00E95852"/>
    <w:rsid w:val="00E97DB5"/>
    <w:rsid w:val="00EA0120"/>
    <w:rsid w:val="00EA012E"/>
    <w:rsid w:val="00EA04E9"/>
    <w:rsid w:val="00EA0F76"/>
    <w:rsid w:val="00EA125F"/>
    <w:rsid w:val="00EA1D7B"/>
    <w:rsid w:val="00EA1DE0"/>
    <w:rsid w:val="00EA21A1"/>
    <w:rsid w:val="00EA2C54"/>
    <w:rsid w:val="00EA34F9"/>
    <w:rsid w:val="00EA4111"/>
    <w:rsid w:val="00EA5563"/>
    <w:rsid w:val="00EA7894"/>
    <w:rsid w:val="00EB0D88"/>
    <w:rsid w:val="00EB1361"/>
    <w:rsid w:val="00EB1D34"/>
    <w:rsid w:val="00EB27C2"/>
    <w:rsid w:val="00EB361E"/>
    <w:rsid w:val="00EB3ECC"/>
    <w:rsid w:val="00EB42CC"/>
    <w:rsid w:val="00EB7DEE"/>
    <w:rsid w:val="00EC0676"/>
    <w:rsid w:val="00EC1E5B"/>
    <w:rsid w:val="00EC23CE"/>
    <w:rsid w:val="00EC41C4"/>
    <w:rsid w:val="00EC5D3B"/>
    <w:rsid w:val="00EC61FA"/>
    <w:rsid w:val="00EC71FB"/>
    <w:rsid w:val="00EC7562"/>
    <w:rsid w:val="00EC7A88"/>
    <w:rsid w:val="00ED2375"/>
    <w:rsid w:val="00ED271C"/>
    <w:rsid w:val="00ED34D8"/>
    <w:rsid w:val="00ED4AB7"/>
    <w:rsid w:val="00ED57EE"/>
    <w:rsid w:val="00EE05A9"/>
    <w:rsid w:val="00EE0EB1"/>
    <w:rsid w:val="00EE1D68"/>
    <w:rsid w:val="00EE2B13"/>
    <w:rsid w:val="00EE4BAC"/>
    <w:rsid w:val="00EE4C54"/>
    <w:rsid w:val="00EE5850"/>
    <w:rsid w:val="00EE5E65"/>
    <w:rsid w:val="00EE63A9"/>
    <w:rsid w:val="00EE66B3"/>
    <w:rsid w:val="00EE69D8"/>
    <w:rsid w:val="00EE7669"/>
    <w:rsid w:val="00EE799C"/>
    <w:rsid w:val="00EE7FCF"/>
    <w:rsid w:val="00EF165D"/>
    <w:rsid w:val="00EF2935"/>
    <w:rsid w:val="00EF32CB"/>
    <w:rsid w:val="00EF4A7C"/>
    <w:rsid w:val="00EF4AEE"/>
    <w:rsid w:val="00EF637A"/>
    <w:rsid w:val="00EF66D3"/>
    <w:rsid w:val="00EF67A8"/>
    <w:rsid w:val="00EF69FB"/>
    <w:rsid w:val="00EF6D3C"/>
    <w:rsid w:val="00EF6D5E"/>
    <w:rsid w:val="00EF72AC"/>
    <w:rsid w:val="00EF7AA9"/>
    <w:rsid w:val="00EF7AB9"/>
    <w:rsid w:val="00EF7E83"/>
    <w:rsid w:val="00F00327"/>
    <w:rsid w:val="00F00363"/>
    <w:rsid w:val="00F00691"/>
    <w:rsid w:val="00F00FDF"/>
    <w:rsid w:val="00F016C1"/>
    <w:rsid w:val="00F03712"/>
    <w:rsid w:val="00F03E2F"/>
    <w:rsid w:val="00F041FE"/>
    <w:rsid w:val="00F07F70"/>
    <w:rsid w:val="00F10C7F"/>
    <w:rsid w:val="00F1189E"/>
    <w:rsid w:val="00F12984"/>
    <w:rsid w:val="00F13244"/>
    <w:rsid w:val="00F14135"/>
    <w:rsid w:val="00F1437D"/>
    <w:rsid w:val="00F171E5"/>
    <w:rsid w:val="00F1734B"/>
    <w:rsid w:val="00F17B01"/>
    <w:rsid w:val="00F17B0F"/>
    <w:rsid w:val="00F17C54"/>
    <w:rsid w:val="00F17CF9"/>
    <w:rsid w:val="00F2415B"/>
    <w:rsid w:val="00F24194"/>
    <w:rsid w:val="00F24723"/>
    <w:rsid w:val="00F2525A"/>
    <w:rsid w:val="00F25491"/>
    <w:rsid w:val="00F27174"/>
    <w:rsid w:val="00F272E2"/>
    <w:rsid w:val="00F2741B"/>
    <w:rsid w:val="00F30323"/>
    <w:rsid w:val="00F32F84"/>
    <w:rsid w:val="00F34F86"/>
    <w:rsid w:val="00F35DAB"/>
    <w:rsid w:val="00F369A2"/>
    <w:rsid w:val="00F36DAB"/>
    <w:rsid w:val="00F379A3"/>
    <w:rsid w:val="00F40F3E"/>
    <w:rsid w:val="00F41238"/>
    <w:rsid w:val="00F42448"/>
    <w:rsid w:val="00F42466"/>
    <w:rsid w:val="00F42718"/>
    <w:rsid w:val="00F42B7B"/>
    <w:rsid w:val="00F42BD0"/>
    <w:rsid w:val="00F42D97"/>
    <w:rsid w:val="00F44222"/>
    <w:rsid w:val="00F4543C"/>
    <w:rsid w:val="00F4597F"/>
    <w:rsid w:val="00F45F7C"/>
    <w:rsid w:val="00F46670"/>
    <w:rsid w:val="00F4723F"/>
    <w:rsid w:val="00F479A5"/>
    <w:rsid w:val="00F55352"/>
    <w:rsid w:val="00F5629C"/>
    <w:rsid w:val="00F57641"/>
    <w:rsid w:val="00F57D74"/>
    <w:rsid w:val="00F60620"/>
    <w:rsid w:val="00F61BDF"/>
    <w:rsid w:val="00F61E07"/>
    <w:rsid w:val="00F62406"/>
    <w:rsid w:val="00F62FF2"/>
    <w:rsid w:val="00F6308B"/>
    <w:rsid w:val="00F64689"/>
    <w:rsid w:val="00F649FF"/>
    <w:rsid w:val="00F66084"/>
    <w:rsid w:val="00F66501"/>
    <w:rsid w:val="00F67BAA"/>
    <w:rsid w:val="00F7034D"/>
    <w:rsid w:val="00F70F5D"/>
    <w:rsid w:val="00F7121A"/>
    <w:rsid w:val="00F71ECE"/>
    <w:rsid w:val="00F72B9E"/>
    <w:rsid w:val="00F7396F"/>
    <w:rsid w:val="00F74542"/>
    <w:rsid w:val="00F759C8"/>
    <w:rsid w:val="00F76716"/>
    <w:rsid w:val="00F76B1B"/>
    <w:rsid w:val="00F77241"/>
    <w:rsid w:val="00F80A77"/>
    <w:rsid w:val="00F81FFD"/>
    <w:rsid w:val="00F823B7"/>
    <w:rsid w:val="00F83ADA"/>
    <w:rsid w:val="00F85A54"/>
    <w:rsid w:val="00F87177"/>
    <w:rsid w:val="00F9090F"/>
    <w:rsid w:val="00F91A46"/>
    <w:rsid w:val="00F92D31"/>
    <w:rsid w:val="00F931B2"/>
    <w:rsid w:val="00F931C4"/>
    <w:rsid w:val="00F942D1"/>
    <w:rsid w:val="00F955ED"/>
    <w:rsid w:val="00F95F70"/>
    <w:rsid w:val="00F9601F"/>
    <w:rsid w:val="00F96E17"/>
    <w:rsid w:val="00F97124"/>
    <w:rsid w:val="00F976F2"/>
    <w:rsid w:val="00FA00BE"/>
    <w:rsid w:val="00FA0FE8"/>
    <w:rsid w:val="00FA1A7F"/>
    <w:rsid w:val="00FA4320"/>
    <w:rsid w:val="00FA4D2E"/>
    <w:rsid w:val="00FA64B5"/>
    <w:rsid w:val="00FA6B35"/>
    <w:rsid w:val="00FA7739"/>
    <w:rsid w:val="00FA7C58"/>
    <w:rsid w:val="00FB04EE"/>
    <w:rsid w:val="00FB09D8"/>
    <w:rsid w:val="00FB0E53"/>
    <w:rsid w:val="00FB196C"/>
    <w:rsid w:val="00FB27B6"/>
    <w:rsid w:val="00FB527D"/>
    <w:rsid w:val="00FB65DB"/>
    <w:rsid w:val="00FB747E"/>
    <w:rsid w:val="00FC0799"/>
    <w:rsid w:val="00FC08F9"/>
    <w:rsid w:val="00FC1238"/>
    <w:rsid w:val="00FC1819"/>
    <w:rsid w:val="00FC2631"/>
    <w:rsid w:val="00FC35D3"/>
    <w:rsid w:val="00FC439D"/>
    <w:rsid w:val="00FC48D6"/>
    <w:rsid w:val="00FC6851"/>
    <w:rsid w:val="00FC6F0F"/>
    <w:rsid w:val="00FD03BB"/>
    <w:rsid w:val="00FD0999"/>
    <w:rsid w:val="00FD0AD2"/>
    <w:rsid w:val="00FD130B"/>
    <w:rsid w:val="00FD1C8E"/>
    <w:rsid w:val="00FD1F47"/>
    <w:rsid w:val="00FD3763"/>
    <w:rsid w:val="00FD4325"/>
    <w:rsid w:val="00FD44AF"/>
    <w:rsid w:val="00FD5386"/>
    <w:rsid w:val="00FD6490"/>
    <w:rsid w:val="00FD6D67"/>
    <w:rsid w:val="00FE158C"/>
    <w:rsid w:val="00FE31B5"/>
    <w:rsid w:val="00FE3860"/>
    <w:rsid w:val="00FE581D"/>
    <w:rsid w:val="00FE5B02"/>
    <w:rsid w:val="00FE6023"/>
    <w:rsid w:val="00FE6125"/>
    <w:rsid w:val="00FE6901"/>
    <w:rsid w:val="00FE7203"/>
    <w:rsid w:val="00FE79B5"/>
    <w:rsid w:val="00FF0B13"/>
    <w:rsid w:val="00FF194C"/>
    <w:rsid w:val="00FF21BC"/>
    <w:rsid w:val="00FF3D3D"/>
    <w:rsid w:val="00FF47E0"/>
    <w:rsid w:val="00FF4F71"/>
    <w:rsid w:val="00FF67AC"/>
    <w:rsid w:val="00FF7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730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7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55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06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7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27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2730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73068"/>
    <w:rPr>
      <w:rFonts w:ascii="Calibri" w:eastAsia="Calibri" w:hAnsi="Calibri" w:cs="Times New Roman"/>
    </w:rPr>
  </w:style>
  <w:style w:type="character" w:styleId="a6">
    <w:name w:val="page number"/>
    <w:basedOn w:val="a0"/>
    <w:rsid w:val="00273068"/>
  </w:style>
  <w:style w:type="paragraph" w:styleId="a7">
    <w:name w:val="Balloon Text"/>
    <w:basedOn w:val="a"/>
    <w:link w:val="a8"/>
    <w:uiPriority w:val="99"/>
    <w:semiHidden/>
    <w:unhideWhenUsed/>
    <w:rsid w:val="0027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06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3068"/>
    <w:pPr>
      <w:ind w:left="720"/>
      <w:contextualSpacing/>
    </w:pPr>
  </w:style>
  <w:style w:type="paragraph" w:styleId="aa">
    <w:name w:val="Normal (Web)"/>
    <w:basedOn w:val="a"/>
    <w:link w:val="ab"/>
    <w:uiPriority w:val="99"/>
    <w:unhideWhenUsed/>
    <w:rsid w:val="00273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uiPriority w:val="99"/>
    <w:locked/>
    <w:rsid w:val="00B37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3768E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B3768E"/>
  </w:style>
  <w:style w:type="paragraph" w:styleId="ae">
    <w:name w:val="Body Text Indent"/>
    <w:basedOn w:val="a"/>
    <w:link w:val="af"/>
    <w:rsid w:val="00B3768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B3768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Документ"/>
    <w:basedOn w:val="a"/>
    <w:rsid w:val="00B376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1">
    <w:name w:val="footnote text"/>
    <w:basedOn w:val="a"/>
    <w:link w:val="af2"/>
    <w:semiHidden/>
    <w:rsid w:val="00B376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B37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3768E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3768E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character" w:customStyle="1" w:styleId="af3">
    <w:name w:val="Основной текст_"/>
    <w:basedOn w:val="a0"/>
    <w:link w:val="31"/>
    <w:rsid w:val="00B376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3"/>
    <w:rsid w:val="00B3768E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B3768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3768E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styleId="af4">
    <w:name w:val="Emphasis"/>
    <w:basedOn w:val="a0"/>
    <w:uiPriority w:val="20"/>
    <w:qFormat/>
    <w:rsid w:val="00B3768E"/>
    <w:rPr>
      <w:i/>
      <w:iCs/>
    </w:rPr>
  </w:style>
  <w:style w:type="paragraph" w:styleId="af5">
    <w:name w:val="Body Text"/>
    <w:basedOn w:val="a"/>
    <w:link w:val="af6"/>
    <w:uiPriority w:val="99"/>
    <w:unhideWhenUsed/>
    <w:rsid w:val="00B3768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6">
    <w:name w:val="Основной текст Знак"/>
    <w:basedOn w:val="a0"/>
    <w:link w:val="af5"/>
    <w:uiPriority w:val="99"/>
    <w:rsid w:val="00B3768E"/>
  </w:style>
  <w:style w:type="paragraph" w:styleId="af7">
    <w:name w:val="header"/>
    <w:basedOn w:val="a"/>
    <w:link w:val="af8"/>
    <w:uiPriority w:val="99"/>
    <w:unhideWhenUsed/>
    <w:rsid w:val="00B3768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8">
    <w:name w:val="Верхний колонтитул Знак"/>
    <w:basedOn w:val="a0"/>
    <w:link w:val="af7"/>
    <w:uiPriority w:val="99"/>
    <w:rsid w:val="00B3768E"/>
  </w:style>
  <w:style w:type="paragraph" w:customStyle="1" w:styleId="ConsPlusNormal">
    <w:name w:val="ConsPlusNormal"/>
    <w:rsid w:val="004249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1F5114"/>
    <w:rPr>
      <w:color w:val="106BBE"/>
    </w:rPr>
  </w:style>
  <w:style w:type="character" w:customStyle="1" w:styleId="s10">
    <w:name w:val="s_10"/>
    <w:basedOn w:val="a0"/>
    <w:rsid w:val="006566DF"/>
  </w:style>
  <w:style w:type="character" w:customStyle="1" w:styleId="apple-converted-space">
    <w:name w:val="apple-converted-space"/>
    <w:basedOn w:val="a0"/>
    <w:rsid w:val="006566DF"/>
  </w:style>
  <w:style w:type="paragraph" w:styleId="afa">
    <w:name w:val="caption"/>
    <w:basedOn w:val="a"/>
    <w:next w:val="a"/>
    <w:uiPriority w:val="35"/>
    <w:semiHidden/>
    <w:unhideWhenUsed/>
    <w:qFormat/>
    <w:rsid w:val="00B40E6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b">
    <w:name w:val="Hyperlink"/>
    <w:uiPriority w:val="99"/>
    <w:rsid w:val="00953FFB"/>
    <w:rPr>
      <w:color w:val="000080"/>
      <w:u w:val="single"/>
    </w:rPr>
  </w:style>
  <w:style w:type="paragraph" w:customStyle="1" w:styleId="13">
    <w:name w:val="Обычный1"/>
    <w:rsid w:val="00164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5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195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Indent 2"/>
    <w:basedOn w:val="a"/>
    <w:link w:val="26"/>
    <w:unhideWhenUsed/>
    <w:rsid w:val="003D1D0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3D1D09"/>
    <w:rPr>
      <w:rFonts w:ascii="Calibri" w:eastAsia="Calibri" w:hAnsi="Calibri" w:cs="Times New Roman"/>
    </w:rPr>
  </w:style>
  <w:style w:type="character" w:customStyle="1" w:styleId="afc">
    <w:name w:val="Цветовое выделение"/>
    <w:uiPriority w:val="99"/>
    <w:rsid w:val="007F06EB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7F06E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7F06EB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Стиль1"/>
    <w:basedOn w:val="a"/>
    <w:rsid w:val="007F06EB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Default">
    <w:name w:val="Default"/>
    <w:rsid w:val="007F06EB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7F06E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7F06E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7F06E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7F06E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7F06E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afe">
    <w:name w:val="Прижатый влево"/>
    <w:basedOn w:val="a"/>
    <w:next w:val="a"/>
    <w:uiPriority w:val="99"/>
    <w:rsid w:val="007F06EB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f">
    <w:name w:val="Заголовок статьи"/>
    <w:basedOn w:val="a"/>
    <w:next w:val="a"/>
    <w:uiPriority w:val="99"/>
    <w:rsid w:val="007F06E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f0">
    <w:name w:val="Комментарий"/>
    <w:basedOn w:val="a"/>
    <w:next w:val="a"/>
    <w:uiPriority w:val="99"/>
    <w:rsid w:val="007F06E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f1">
    <w:name w:val="Знак"/>
    <w:basedOn w:val="a"/>
    <w:rsid w:val="007F06EB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2">
    <w:name w:val="Оглавление_"/>
    <w:basedOn w:val="a0"/>
    <w:link w:val="aff3"/>
    <w:locked/>
    <w:rsid w:val="007F06E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3">
    <w:name w:val="Оглавление"/>
    <w:basedOn w:val="a"/>
    <w:link w:val="aff2"/>
    <w:rsid w:val="007F06EB"/>
    <w:pPr>
      <w:widowControl w:val="0"/>
      <w:shd w:val="clear" w:color="auto" w:fill="FFFFFF"/>
      <w:spacing w:after="0" w:line="394" w:lineRule="exac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7F06EB"/>
    <w:rPr>
      <w:sz w:val="20"/>
      <w:szCs w:val="20"/>
    </w:rPr>
  </w:style>
  <w:style w:type="paragraph" w:customStyle="1" w:styleId="aff4">
    <w:name w:val="Нормальный (таблица)"/>
    <w:basedOn w:val="a"/>
    <w:next w:val="a"/>
    <w:uiPriority w:val="99"/>
    <w:rsid w:val="007F06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5">
    <w:name w:val="s_15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7F06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Theme="minorHAnsi" w:hAnsi="Courier New" w:cs="Courier New"/>
      <w:sz w:val="24"/>
      <w:szCs w:val="24"/>
    </w:rPr>
  </w:style>
  <w:style w:type="character" w:customStyle="1" w:styleId="16">
    <w:name w:val="Основной текст1"/>
    <w:rsid w:val="007F0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16">
    <w:name w:val="s_16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-Absatz-Standardschriftart1111111111111111">
    <w:name w:val="WW-Absatz-Standardschriftart1111111111111111"/>
    <w:rsid w:val="007F06EB"/>
  </w:style>
  <w:style w:type="character" w:customStyle="1" w:styleId="2105pt">
    <w:name w:val="Основной текст (2) + 10;5 pt"/>
    <w:basedOn w:val="a0"/>
    <w:rsid w:val="007F0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Не полужирный"/>
    <w:basedOn w:val="23"/>
    <w:rsid w:val="007F06EB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enturyGothic95pt">
    <w:name w:val="Основной текст (2) + Century Gothic;9;5 pt;Не полужирный"/>
    <w:basedOn w:val="23"/>
    <w:rsid w:val="007F06E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Не полужирный"/>
    <w:basedOn w:val="23"/>
    <w:rsid w:val="007F06EB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ranklinGothicHeavy30pt">
    <w:name w:val="Основной текст (2) + Franklin Gothic Heavy;30 pt;Не полужирный"/>
    <w:basedOn w:val="23"/>
    <w:rsid w:val="007F06E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FranklinGothicHeavy">
    <w:name w:val="Основной текст (2) + Franklin Gothic Heavy;Не полужирный"/>
    <w:basedOn w:val="23"/>
    <w:rsid w:val="007F06E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0">
    <w:name w:val="Основной текст (2) + 10;5 pt;Не полужирный"/>
    <w:basedOn w:val="23"/>
    <w:rsid w:val="007F06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"/>
    <w:basedOn w:val="23"/>
    <w:rsid w:val="007F0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f6">
    <w:name w:val="Strong"/>
    <w:basedOn w:val="a0"/>
    <w:uiPriority w:val="22"/>
    <w:qFormat/>
    <w:rsid w:val="007F06EB"/>
    <w:rPr>
      <w:b/>
      <w:bCs/>
    </w:rPr>
  </w:style>
  <w:style w:type="character" w:customStyle="1" w:styleId="highlightsearch">
    <w:name w:val="highlightsearch"/>
    <w:basedOn w:val="a0"/>
    <w:rsid w:val="007F0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730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7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55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06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7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27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2730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73068"/>
    <w:rPr>
      <w:rFonts w:ascii="Calibri" w:eastAsia="Calibri" w:hAnsi="Calibri" w:cs="Times New Roman"/>
    </w:rPr>
  </w:style>
  <w:style w:type="character" w:styleId="a6">
    <w:name w:val="page number"/>
    <w:basedOn w:val="a0"/>
    <w:rsid w:val="00273068"/>
  </w:style>
  <w:style w:type="paragraph" w:styleId="a7">
    <w:name w:val="Balloon Text"/>
    <w:basedOn w:val="a"/>
    <w:link w:val="a8"/>
    <w:uiPriority w:val="99"/>
    <w:semiHidden/>
    <w:unhideWhenUsed/>
    <w:rsid w:val="0027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06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3068"/>
    <w:pPr>
      <w:ind w:left="720"/>
      <w:contextualSpacing/>
    </w:pPr>
  </w:style>
  <w:style w:type="paragraph" w:styleId="aa">
    <w:name w:val="Normal (Web)"/>
    <w:basedOn w:val="a"/>
    <w:link w:val="ab"/>
    <w:uiPriority w:val="99"/>
    <w:unhideWhenUsed/>
    <w:rsid w:val="00273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uiPriority w:val="99"/>
    <w:locked/>
    <w:rsid w:val="00B37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3768E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B3768E"/>
  </w:style>
  <w:style w:type="paragraph" w:styleId="ae">
    <w:name w:val="Body Text Indent"/>
    <w:basedOn w:val="a"/>
    <w:link w:val="af"/>
    <w:rsid w:val="00B3768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B3768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Документ"/>
    <w:basedOn w:val="a"/>
    <w:rsid w:val="00B376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1">
    <w:name w:val="footnote text"/>
    <w:basedOn w:val="a"/>
    <w:link w:val="af2"/>
    <w:semiHidden/>
    <w:rsid w:val="00B376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B37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3768E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3768E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character" w:customStyle="1" w:styleId="af3">
    <w:name w:val="Основной текст_"/>
    <w:basedOn w:val="a0"/>
    <w:link w:val="31"/>
    <w:rsid w:val="00B376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3"/>
    <w:rsid w:val="00B3768E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B3768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3768E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styleId="af4">
    <w:name w:val="Emphasis"/>
    <w:basedOn w:val="a0"/>
    <w:uiPriority w:val="20"/>
    <w:qFormat/>
    <w:rsid w:val="00B3768E"/>
    <w:rPr>
      <w:i/>
      <w:iCs/>
    </w:rPr>
  </w:style>
  <w:style w:type="paragraph" w:styleId="af5">
    <w:name w:val="Body Text"/>
    <w:basedOn w:val="a"/>
    <w:link w:val="af6"/>
    <w:uiPriority w:val="99"/>
    <w:unhideWhenUsed/>
    <w:rsid w:val="00B3768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6">
    <w:name w:val="Основной текст Знак"/>
    <w:basedOn w:val="a0"/>
    <w:link w:val="af5"/>
    <w:uiPriority w:val="99"/>
    <w:rsid w:val="00B3768E"/>
  </w:style>
  <w:style w:type="paragraph" w:styleId="af7">
    <w:name w:val="header"/>
    <w:basedOn w:val="a"/>
    <w:link w:val="af8"/>
    <w:uiPriority w:val="99"/>
    <w:unhideWhenUsed/>
    <w:rsid w:val="00B3768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8">
    <w:name w:val="Верхний колонтитул Знак"/>
    <w:basedOn w:val="a0"/>
    <w:link w:val="af7"/>
    <w:uiPriority w:val="99"/>
    <w:rsid w:val="00B3768E"/>
  </w:style>
  <w:style w:type="paragraph" w:customStyle="1" w:styleId="ConsPlusNormal">
    <w:name w:val="ConsPlusNormal"/>
    <w:rsid w:val="004249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1F5114"/>
    <w:rPr>
      <w:color w:val="106BBE"/>
    </w:rPr>
  </w:style>
  <w:style w:type="character" w:customStyle="1" w:styleId="s10">
    <w:name w:val="s_10"/>
    <w:basedOn w:val="a0"/>
    <w:rsid w:val="006566DF"/>
  </w:style>
  <w:style w:type="character" w:customStyle="1" w:styleId="apple-converted-space">
    <w:name w:val="apple-converted-space"/>
    <w:basedOn w:val="a0"/>
    <w:rsid w:val="006566DF"/>
  </w:style>
  <w:style w:type="paragraph" w:styleId="afa">
    <w:name w:val="caption"/>
    <w:basedOn w:val="a"/>
    <w:next w:val="a"/>
    <w:uiPriority w:val="35"/>
    <w:semiHidden/>
    <w:unhideWhenUsed/>
    <w:qFormat/>
    <w:rsid w:val="00B40E6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b">
    <w:name w:val="Hyperlink"/>
    <w:uiPriority w:val="99"/>
    <w:rsid w:val="00953FFB"/>
    <w:rPr>
      <w:color w:val="000080"/>
      <w:u w:val="single"/>
    </w:rPr>
  </w:style>
  <w:style w:type="paragraph" w:customStyle="1" w:styleId="13">
    <w:name w:val="Обычный1"/>
    <w:rsid w:val="00164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5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195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Indent 2"/>
    <w:basedOn w:val="a"/>
    <w:link w:val="26"/>
    <w:unhideWhenUsed/>
    <w:rsid w:val="003D1D0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3D1D09"/>
    <w:rPr>
      <w:rFonts w:ascii="Calibri" w:eastAsia="Calibri" w:hAnsi="Calibri" w:cs="Times New Roman"/>
    </w:rPr>
  </w:style>
  <w:style w:type="character" w:customStyle="1" w:styleId="afc">
    <w:name w:val="Цветовое выделение"/>
    <w:uiPriority w:val="99"/>
    <w:rsid w:val="007F06EB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7F06E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7F06EB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Стиль1"/>
    <w:basedOn w:val="a"/>
    <w:rsid w:val="007F06EB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Default">
    <w:name w:val="Default"/>
    <w:rsid w:val="007F06EB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7F06E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7F06E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7F06E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7F06E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7F06E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afe">
    <w:name w:val="Прижатый влево"/>
    <w:basedOn w:val="a"/>
    <w:next w:val="a"/>
    <w:uiPriority w:val="99"/>
    <w:rsid w:val="007F06EB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f">
    <w:name w:val="Заголовок статьи"/>
    <w:basedOn w:val="a"/>
    <w:next w:val="a"/>
    <w:uiPriority w:val="99"/>
    <w:rsid w:val="007F06E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f0">
    <w:name w:val="Комментарий"/>
    <w:basedOn w:val="a"/>
    <w:next w:val="a"/>
    <w:uiPriority w:val="99"/>
    <w:rsid w:val="007F06E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f1">
    <w:name w:val="Знак"/>
    <w:basedOn w:val="a"/>
    <w:rsid w:val="007F06EB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2">
    <w:name w:val="Оглавление_"/>
    <w:basedOn w:val="a0"/>
    <w:link w:val="aff3"/>
    <w:locked/>
    <w:rsid w:val="007F06E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3">
    <w:name w:val="Оглавление"/>
    <w:basedOn w:val="a"/>
    <w:link w:val="aff2"/>
    <w:rsid w:val="007F06EB"/>
    <w:pPr>
      <w:widowControl w:val="0"/>
      <w:shd w:val="clear" w:color="auto" w:fill="FFFFFF"/>
      <w:spacing w:after="0" w:line="394" w:lineRule="exac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7F06EB"/>
    <w:rPr>
      <w:sz w:val="20"/>
      <w:szCs w:val="20"/>
    </w:rPr>
  </w:style>
  <w:style w:type="paragraph" w:customStyle="1" w:styleId="aff4">
    <w:name w:val="Нормальный (таблица)"/>
    <w:basedOn w:val="a"/>
    <w:next w:val="a"/>
    <w:uiPriority w:val="99"/>
    <w:rsid w:val="007F06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5">
    <w:name w:val="s_15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7F06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Theme="minorHAnsi" w:hAnsi="Courier New" w:cs="Courier New"/>
      <w:sz w:val="24"/>
      <w:szCs w:val="24"/>
    </w:rPr>
  </w:style>
  <w:style w:type="character" w:customStyle="1" w:styleId="16">
    <w:name w:val="Основной текст1"/>
    <w:rsid w:val="007F0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16">
    <w:name w:val="s_16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-Absatz-Standardschriftart1111111111111111">
    <w:name w:val="WW-Absatz-Standardschriftart1111111111111111"/>
    <w:rsid w:val="007F06EB"/>
  </w:style>
  <w:style w:type="character" w:customStyle="1" w:styleId="2105pt">
    <w:name w:val="Основной текст (2) + 10;5 pt"/>
    <w:basedOn w:val="a0"/>
    <w:rsid w:val="007F0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Не полужирный"/>
    <w:basedOn w:val="23"/>
    <w:rsid w:val="007F06EB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enturyGothic95pt">
    <w:name w:val="Основной текст (2) + Century Gothic;9;5 pt;Не полужирный"/>
    <w:basedOn w:val="23"/>
    <w:rsid w:val="007F06E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Не полужирный"/>
    <w:basedOn w:val="23"/>
    <w:rsid w:val="007F06EB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ranklinGothicHeavy30pt">
    <w:name w:val="Основной текст (2) + Franklin Gothic Heavy;30 pt;Не полужирный"/>
    <w:basedOn w:val="23"/>
    <w:rsid w:val="007F06E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FranklinGothicHeavy">
    <w:name w:val="Основной текст (2) + Franklin Gothic Heavy;Не полужирный"/>
    <w:basedOn w:val="23"/>
    <w:rsid w:val="007F06E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0">
    <w:name w:val="Основной текст (2) + 10;5 pt;Не полужирный"/>
    <w:basedOn w:val="23"/>
    <w:rsid w:val="007F06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"/>
    <w:basedOn w:val="23"/>
    <w:rsid w:val="007F0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f6">
    <w:name w:val="Strong"/>
    <w:basedOn w:val="a0"/>
    <w:uiPriority w:val="22"/>
    <w:qFormat/>
    <w:rsid w:val="007F06EB"/>
    <w:rPr>
      <w:b/>
      <w:bCs/>
    </w:rPr>
  </w:style>
  <w:style w:type="character" w:customStyle="1" w:styleId="highlightsearch">
    <w:name w:val="highlightsearch"/>
    <w:basedOn w:val="a0"/>
    <w:rsid w:val="007F0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23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8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26249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consultantplus://offline/ref=DF1A0FD5FAE7902E0AEFCD4EE274F204075F97C077AC3861E43A7190FB22804AF7759FA03FC6BBB5MCEFI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consultantplus://offline/ref=458E1945C6F8FB7769DD8871CEE6D456B10506F9DEF885790FAD89251F0364659E890986BE47Q3Z0F" TargetMode="External"/><Relationship Id="rId42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7" Type="http://schemas.openxmlformats.org/officeDocument/2006/relationships/hyperlink" Target="consultantplus://offline/ref=99A59CC85102A4AD96744FE199A50A0BCAAACBA542E26BE6CF5551D943A01AB334E8B84B3D827BA0757CI" TargetMode="External"/><Relationship Id="rId25" Type="http://schemas.openxmlformats.org/officeDocument/2006/relationships/hyperlink" Target="consultantplus://offline/ref=DF1A0FD5FAE7902E0AEFCD4EE274F204075F97C077AC3861E43A7190FB22804AF7759FA03FC4B8B6MCEAI" TargetMode="External"/><Relationship Id="rId33" Type="http://schemas.openxmlformats.org/officeDocument/2006/relationships/hyperlink" Target="http://internet.garant.ru/" TargetMode="External"/><Relationship Id="rId38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44367420B1F883EE5A188B8439C12DEFDB007D61A435233F18C3E7C2EE60242C15DFF7EAB82435vCB6H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24" Type="http://schemas.openxmlformats.org/officeDocument/2006/relationships/hyperlink" Target="consultantplus://offline/ref=DF1A0FD5FAE7902E0AEFCD4EE274F204075F97C077AC3861E43A7190FB22804AF7759FA03FC4B8B6MCEAI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consultantplus://offline/ref=BF44367420B1F883EE5A188B8439C12DEFDB007D61A435233F18C3E7C2EE60242C15DFF7E2BCv2BE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F44367420B1F883EE5A188B8439C12DEFDB007D61A435233F18C3E7C2EE60242C15DFF7E2BCv2BEH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consultantplus://offline/ref=BFD238A5F01A4E44B5F202FEE034557510E214A9BE08DA570271A033CBDE13FC375B6531EA37E487NAVED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4" Type="http://schemas.openxmlformats.org/officeDocument/2006/relationships/hyperlink" Target="garantF1://12081350.4000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consultantplus://offline/ref=115FF2BDA98D47C2883E3A0CB47B3A40D4D1FA0A3BE9B52FDCDF9A0C559FC78B64F6F451EE2AF88FX4Q9B" TargetMode="External"/><Relationship Id="rId30" Type="http://schemas.openxmlformats.org/officeDocument/2006/relationships/hyperlink" Target="consultantplus://offline/ref=4B1BC5178CFA277DCE7A0915AE6B9EC74A2982FB58FDC077D7FB572D6B03100BFBC1CC87FEE2C59823y5C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3D6B2-3C5D-49E5-A590-78565623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9830</TotalTime>
  <Pages>11</Pages>
  <Words>4950</Words>
  <Characters>28221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33105</CharactersWithSpaces>
  <SharedDoc>false</SharedDoc>
  <HLinks>
    <vt:vector size="42" baseType="variant"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sub_503130410</vt:lpwstr>
      </vt:variant>
      <vt:variant>
        <vt:i4>2818077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sub_503130900</vt:lpwstr>
      </vt:variant>
      <vt:variant>
        <vt:i4>1769505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sub_503160</vt:lpwstr>
      </vt:variant>
      <vt:variant>
        <vt:i4>1245221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sub_503128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sub_503127</vt:lpwstr>
      </vt:variant>
      <vt:variant>
        <vt:i4>1703973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sub_503121</vt:lpwstr>
      </vt:variant>
      <vt:variant>
        <vt:i4>1769508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sub_503130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153</cp:revision>
  <cp:lastPrinted>2022-04-25T09:50:00Z</cp:lastPrinted>
  <dcterms:created xsi:type="dcterms:W3CDTF">2019-03-24T06:48:00Z</dcterms:created>
  <dcterms:modified xsi:type="dcterms:W3CDTF">2022-04-25T09:54:00Z</dcterms:modified>
</cp:coreProperties>
</file>