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35" w:rsidRPr="00F66635" w:rsidRDefault="00F66635" w:rsidP="00F66635">
      <w:pPr>
        <w:spacing w:after="0" w:line="240" w:lineRule="auto"/>
        <w:ind w:left="-180"/>
        <w:jc w:val="center"/>
        <w:rPr>
          <w:rFonts w:ascii="Times New Roman" w:hAnsi="Times New Roman" w:cs="Times New Roman"/>
          <w:b/>
          <w:sz w:val="24"/>
          <w:szCs w:val="24"/>
        </w:rPr>
      </w:pPr>
      <w:r>
        <w:rPr>
          <w:b/>
        </w:rPr>
        <w:t xml:space="preserve">                                                                                                        </w:t>
      </w:r>
      <w:r w:rsidRPr="00F66635">
        <w:rPr>
          <w:rFonts w:ascii="Times New Roman" w:hAnsi="Times New Roman" w:cs="Times New Roman"/>
          <w:b/>
          <w:sz w:val="24"/>
          <w:szCs w:val="24"/>
        </w:rPr>
        <w:t>Утверждаю:</w:t>
      </w:r>
    </w:p>
    <w:p w:rsidR="00F66635" w:rsidRPr="00F66635" w:rsidRDefault="00F66635" w:rsidP="00F66635">
      <w:pPr>
        <w:spacing w:after="0" w:line="240" w:lineRule="auto"/>
        <w:jc w:val="center"/>
        <w:rPr>
          <w:rFonts w:ascii="Times New Roman" w:hAnsi="Times New Roman" w:cs="Times New Roman"/>
          <w:b/>
          <w:sz w:val="24"/>
          <w:szCs w:val="24"/>
        </w:rPr>
      </w:pPr>
      <w:r w:rsidRPr="00F666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6635">
        <w:rPr>
          <w:rFonts w:ascii="Times New Roman" w:hAnsi="Times New Roman" w:cs="Times New Roman"/>
          <w:b/>
          <w:sz w:val="24"/>
          <w:szCs w:val="24"/>
        </w:rPr>
        <w:t>Председатель</w:t>
      </w:r>
    </w:p>
    <w:p w:rsidR="00F66635" w:rsidRPr="00F66635" w:rsidRDefault="00F66635" w:rsidP="00F66635">
      <w:pPr>
        <w:spacing w:after="0" w:line="240" w:lineRule="auto"/>
        <w:jc w:val="center"/>
        <w:rPr>
          <w:rFonts w:ascii="Times New Roman" w:hAnsi="Times New Roman" w:cs="Times New Roman"/>
          <w:b/>
          <w:sz w:val="24"/>
          <w:szCs w:val="24"/>
        </w:rPr>
      </w:pPr>
      <w:r w:rsidRPr="00F666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6635">
        <w:rPr>
          <w:rFonts w:ascii="Times New Roman" w:hAnsi="Times New Roman" w:cs="Times New Roman"/>
          <w:b/>
          <w:sz w:val="24"/>
          <w:szCs w:val="24"/>
        </w:rPr>
        <w:t>Контрольно-счетной палаты</w:t>
      </w:r>
    </w:p>
    <w:p w:rsidR="00F66635" w:rsidRPr="00F66635" w:rsidRDefault="00F66635" w:rsidP="00F66635">
      <w:pPr>
        <w:spacing w:after="0" w:line="240" w:lineRule="auto"/>
        <w:jc w:val="center"/>
        <w:rPr>
          <w:rFonts w:ascii="Times New Roman" w:hAnsi="Times New Roman" w:cs="Times New Roman"/>
          <w:b/>
          <w:sz w:val="24"/>
          <w:szCs w:val="24"/>
        </w:rPr>
      </w:pPr>
      <w:r w:rsidRPr="00F666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6635">
        <w:rPr>
          <w:rFonts w:ascii="Times New Roman" w:hAnsi="Times New Roman" w:cs="Times New Roman"/>
          <w:b/>
          <w:sz w:val="24"/>
          <w:szCs w:val="24"/>
        </w:rPr>
        <w:t>МО «Нерюнгринский район»</w:t>
      </w:r>
    </w:p>
    <w:p w:rsidR="00F66635" w:rsidRPr="00F66635" w:rsidRDefault="00F66635" w:rsidP="00F66635">
      <w:pPr>
        <w:spacing w:after="0" w:line="240" w:lineRule="auto"/>
        <w:jc w:val="center"/>
        <w:rPr>
          <w:rFonts w:ascii="Times New Roman" w:hAnsi="Times New Roman" w:cs="Times New Roman"/>
          <w:b/>
          <w:sz w:val="24"/>
          <w:szCs w:val="24"/>
        </w:rPr>
      </w:pPr>
    </w:p>
    <w:p w:rsidR="00F66635" w:rsidRPr="00F66635" w:rsidRDefault="009B17A5" w:rsidP="00F66635">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F66635" w:rsidRPr="00F66635">
        <w:rPr>
          <w:rFonts w:ascii="Times New Roman" w:hAnsi="Times New Roman" w:cs="Times New Roman"/>
          <w:b/>
          <w:sz w:val="24"/>
          <w:szCs w:val="24"/>
        </w:rPr>
        <w:t>___________Ю.С. Гнилицкая</w:t>
      </w:r>
    </w:p>
    <w:p w:rsidR="00F66635" w:rsidRPr="00F66635" w:rsidRDefault="00F66635" w:rsidP="00F66635">
      <w:pPr>
        <w:spacing w:after="0" w:line="240" w:lineRule="auto"/>
        <w:jc w:val="center"/>
        <w:rPr>
          <w:rFonts w:ascii="Times New Roman" w:hAnsi="Times New Roman" w:cs="Times New Roman"/>
          <w:b/>
          <w:sz w:val="24"/>
          <w:szCs w:val="24"/>
        </w:rPr>
      </w:pPr>
      <w:r w:rsidRPr="00F66635">
        <w:rPr>
          <w:rFonts w:ascii="Times New Roman" w:hAnsi="Times New Roman" w:cs="Times New Roman"/>
          <w:b/>
          <w:sz w:val="24"/>
          <w:szCs w:val="24"/>
        </w:rPr>
        <w:t xml:space="preserve">                                                                                </w:t>
      </w:r>
      <w:r w:rsidR="009B17A5">
        <w:rPr>
          <w:rFonts w:ascii="Times New Roman" w:hAnsi="Times New Roman" w:cs="Times New Roman"/>
          <w:b/>
          <w:sz w:val="24"/>
          <w:szCs w:val="24"/>
        </w:rPr>
        <w:t xml:space="preserve">                         </w:t>
      </w:r>
      <w:r w:rsidRPr="00F66635">
        <w:rPr>
          <w:rFonts w:ascii="Times New Roman" w:hAnsi="Times New Roman" w:cs="Times New Roman"/>
          <w:b/>
          <w:sz w:val="24"/>
          <w:szCs w:val="24"/>
        </w:rPr>
        <w:t>«_____» _______2016 года</w:t>
      </w:r>
    </w:p>
    <w:p w:rsidR="00F66635" w:rsidRPr="00F66635" w:rsidRDefault="00F66635" w:rsidP="00F66635">
      <w:pPr>
        <w:tabs>
          <w:tab w:val="left" w:pos="7608"/>
        </w:tabs>
        <w:spacing w:after="0" w:line="240" w:lineRule="auto"/>
        <w:ind w:left="-180"/>
        <w:rPr>
          <w:rFonts w:ascii="Times New Roman" w:hAnsi="Times New Roman" w:cs="Times New Roman"/>
          <w:b/>
          <w:sz w:val="24"/>
          <w:szCs w:val="24"/>
        </w:rPr>
      </w:pPr>
    </w:p>
    <w:p w:rsidR="00F66635" w:rsidRDefault="00F66635" w:rsidP="00CE3779">
      <w:pPr>
        <w:spacing w:after="100" w:afterAutospacing="1" w:line="240" w:lineRule="auto"/>
        <w:ind w:left="-180"/>
        <w:jc w:val="center"/>
        <w:rPr>
          <w:rFonts w:ascii="Times New Roman" w:hAnsi="Times New Roman" w:cs="Times New Roman"/>
          <w:b/>
          <w:sz w:val="24"/>
          <w:szCs w:val="24"/>
        </w:rPr>
      </w:pPr>
    </w:p>
    <w:p w:rsidR="00087237" w:rsidRDefault="005833F0" w:rsidP="00937F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Отчет</w:t>
      </w:r>
    </w:p>
    <w:p w:rsidR="00937FD7" w:rsidRDefault="00937FD7" w:rsidP="00937F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результатам проверки</w:t>
      </w:r>
      <w:r w:rsidR="005833F0">
        <w:rPr>
          <w:rFonts w:ascii="Times New Roman" w:hAnsi="Times New Roman" w:cs="Times New Roman"/>
          <w:b/>
          <w:sz w:val="24"/>
          <w:szCs w:val="24"/>
        </w:rPr>
        <w:t>:</w:t>
      </w:r>
    </w:p>
    <w:p w:rsidR="00634318" w:rsidRDefault="005833F0" w:rsidP="00937F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7670D">
        <w:rPr>
          <w:rFonts w:ascii="Times New Roman" w:hAnsi="Times New Roman" w:cs="Times New Roman"/>
          <w:b/>
          <w:sz w:val="24"/>
          <w:szCs w:val="24"/>
        </w:rPr>
        <w:t>«</w:t>
      </w:r>
      <w:r w:rsidR="00087237" w:rsidRPr="0091244D">
        <w:rPr>
          <w:rFonts w:ascii="Times New Roman" w:hAnsi="Times New Roman" w:cs="Times New Roman"/>
          <w:b/>
          <w:sz w:val="24"/>
          <w:szCs w:val="24"/>
        </w:rPr>
        <w:t>П</w:t>
      </w:r>
      <w:r w:rsidR="0057670D">
        <w:rPr>
          <w:rFonts w:ascii="Times New Roman" w:hAnsi="Times New Roman" w:cs="Times New Roman"/>
          <w:b/>
          <w:sz w:val="24"/>
          <w:szCs w:val="24"/>
        </w:rPr>
        <w:t>роверка</w:t>
      </w:r>
      <w:r w:rsidR="002634AD" w:rsidRPr="0091244D">
        <w:rPr>
          <w:rFonts w:ascii="Times New Roman" w:hAnsi="Times New Roman" w:cs="Times New Roman"/>
          <w:b/>
          <w:sz w:val="24"/>
          <w:szCs w:val="24"/>
        </w:rPr>
        <w:t xml:space="preserve"> (ревизия)</w:t>
      </w:r>
      <w:r w:rsidR="00087237" w:rsidRPr="0091244D">
        <w:rPr>
          <w:rFonts w:ascii="Times New Roman" w:hAnsi="Times New Roman" w:cs="Times New Roman"/>
          <w:b/>
          <w:sz w:val="24"/>
          <w:szCs w:val="24"/>
        </w:rPr>
        <w:t xml:space="preserve"> финансово </w:t>
      </w:r>
      <w:r w:rsidR="00F666AA" w:rsidRPr="0091244D">
        <w:rPr>
          <w:rFonts w:ascii="Times New Roman" w:hAnsi="Times New Roman" w:cs="Times New Roman"/>
          <w:b/>
          <w:sz w:val="24"/>
          <w:szCs w:val="24"/>
        </w:rPr>
        <w:t xml:space="preserve">– хозяйственной </w:t>
      </w:r>
      <w:r w:rsidR="009D7626" w:rsidRPr="0091244D">
        <w:rPr>
          <w:rFonts w:ascii="Times New Roman" w:hAnsi="Times New Roman" w:cs="Times New Roman"/>
          <w:b/>
          <w:sz w:val="24"/>
          <w:szCs w:val="24"/>
        </w:rPr>
        <w:t>деятельности м</w:t>
      </w:r>
      <w:r w:rsidR="00087237" w:rsidRPr="0091244D">
        <w:rPr>
          <w:rFonts w:ascii="Times New Roman" w:hAnsi="Times New Roman" w:cs="Times New Roman"/>
          <w:b/>
          <w:sz w:val="24"/>
          <w:szCs w:val="24"/>
        </w:rPr>
        <w:t>униципального учрежден</w:t>
      </w:r>
      <w:r w:rsidR="00F666AA" w:rsidRPr="0091244D">
        <w:rPr>
          <w:rFonts w:ascii="Times New Roman" w:hAnsi="Times New Roman" w:cs="Times New Roman"/>
          <w:b/>
          <w:sz w:val="24"/>
          <w:szCs w:val="24"/>
        </w:rPr>
        <w:t>ия культуры Дом культуры «Юность» посел</w:t>
      </w:r>
      <w:r w:rsidR="00087237" w:rsidRPr="0091244D">
        <w:rPr>
          <w:rFonts w:ascii="Times New Roman" w:hAnsi="Times New Roman" w:cs="Times New Roman"/>
          <w:b/>
          <w:sz w:val="24"/>
          <w:szCs w:val="24"/>
        </w:rPr>
        <w:t>к</w:t>
      </w:r>
      <w:r w:rsidR="00F666AA" w:rsidRPr="0091244D">
        <w:rPr>
          <w:rFonts w:ascii="Times New Roman" w:hAnsi="Times New Roman" w:cs="Times New Roman"/>
          <w:b/>
          <w:sz w:val="24"/>
          <w:szCs w:val="24"/>
        </w:rPr>
        <w:t>а Чульман</w:t>
      </w:r>
      <w:r w:rsidR="0057670D">
        <w:rPr>
          <w:rFonts w:ascii="Times New Roman" w:hAnsi="Times New Roman" w:cs="Times New Roman"/>
          <w:b/>
          <w:sz w:val="24"/>
          <w:szCs w:val="24"/>
        </w:rPr>
        <w:t>»</w:t>
      </w:r>
      <w:r w:rsidR="00F666AA" w:rsidRPr="0091244D">
        <w:rPr>
          <w:rFonts w:ascii="Times New Roman" w:hAnsi="Times New Roman" w:cs="Times New Roman"/>
          <w:b/>
          <w:sz w:val="24"/>
          <w:szCs w:val="24"/>
        </w:rPr>
        <w:t xml:space="preserve"> </w:t>
      </w:r>
    </w:p>
    <w:p w:rsidR="001F08F6" w:rsidRPr="0091244D" w:rsidRDefault="001F08F6" w:rsidP="00937FD7">
      <w:pPr>
        <w:spacing w:after="0" w:line="240" w:lineRule="auto"/>
        <w:jc w:val="center"/>
        <w:rPr>
          <w:rFonts w:ascii="Times New Roman" w:hAnsi="Times New Roman" w:cs="Times New Roman"/>
          <w:b/>
          <w:sz w:val="24"/>
          <w:szCs w:val="24"/>
        </w:rPr>
      </w:pPr>
    </w:p>
    <w:p w:rsidR="00087237" w:rsidRDefault="0091527F" w:rsidP="00CE3779">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6153D" w:rsidRPr="0091244D">
        <w:rPr>
          <w:rFonts w:ascii="Times New Roman" w:hAnsi="Times New Roman" w:cs="Times New Roman"/>
          <w:b/>
          <w:sz w:val="24"/>
          <w:szCs w:val="24"/>
        </w:rPr>
        <w:t>20</w:t>
      </w:r>
      <w:r w:rsidR="00D15E09" w:rsidRPr="0091244D">
        <w:rPr>
          <w:rFonts w:ascii="Times New Roman" w:hAnsi="Times New Roman" w:cs="Times New Roman"/>
          <w:b/>
          <w:sz w:val="24"/>
          <w:szCs w:val="24"/>
        </w:rPr>
        <w:t xml:space="preserve"> </w:t>
      </w:r>
      <w:r w:rsidR="00C72C78" w:rsidRPr="0091244D">
        <w:rPr>
          <w:rFonts w:ascii="Times New Roman" w:hAnsi="Times New Roman" w:cs="Times New Roman"/>
          <w:b/>
          <w:sz w:val="24"/>
          <w:szCs w:val="24"/>
        </w:rPr>
        <w:t xml:space="preserve"> </w:t>
      </w:r>
      <w:r w:rsidR="008E0008" w:rsidRPr="0091244D">
        <w:rPr>
          <w:rFonts w:ascii="Times New Roman" w:hAnsi="Times New Roman" w:cs="Times New Roman"/>
          <w:b/>
          <w:sz w:val="24"/>
          <w:szCs w:val="24"/>
        </w:rPr>
        <w:t>апреля</w:t>
      </w:r>
      <w:r w:rsidR="00CE3779" w:rsidRPr="0091244D">
        <w:rPr>
          <w:rFonts w:ascii="Times New Roman" w:hAnsi="Times New Roman" w:cs="Times New Roman"/>
          <w:b/>
          <w:sz w:val="24"/>
          <w:szCs w:val="24"/>
        </w:rPr>
        <w:t xml:space="preserve"> 2016</w:t>
      </w:r>
      <w:r w:rsidR="00087237" w:rsidRPr="0091244D">
        <w:rPr>
          <w:rFonts w:ascii="Times New Roman" w:hAnsi="Times New Roman" w:cs="Times New Roman"/>
          <w:b/>
          <w:sz w:val="24"/>
          <w:szCs w:val="24"/>
        </w:rPr>
        <w:t xml:space="preserve"> года</w:t>
      </w:r>
      <w:r>
        <w:rPr>
          <w:rFonts w:ascii="Times New Roman" w:hAnsi="Times New Roman" w:cs="Times New Roman"/>
          <w:b/>
          <w:sz w:val="24"/>
          <w:szCs w:val="24"/>
        </w:rPr>
        <w:t xml:space="preserve">                                                                                                             г. Нерюнгри</w:t>
      </w:r>
    </w:p>
    <w:p w:rsidR="009121D1" w:rsidRPr="00290C59" w:rsidRDefault="009121D1" w:rsidP="00CE3779">
      <w:pPr>
        <w:spacing w:after="100" w:afterAutospacing="1" w:line="240" w:lineRule="auto"/>
        <w:jc w:val="both"/>
        <w:rPr>
          <w:rFonts w:ascii="Times New Roman" w:hAnsi="Times New Roman" w:cs="Times New Roman"/>
          <w:sz w:val="24"/>
          <w:szCs w:val="24"/>
        </w:rPr>
      </w:pPr>
      <w:r w:rsidRPr="00290C59">
        <w:rPr>
          <w:rFonts w:ascii="Times New Roman" w:hAnsi="Times New Roman" w:cs="Times New Roman"/>
          <w:sz w:val="24"/>
          <w:szCs w:val="24"/>
          <w:lang w:val="en-US"/>
        </w:rPr>
        <w:t>I</w:t>
      </w:r>
      <w:r w:rsidRPr="00290C59">
        <w:rPr>
          <w:rFonts w:ascii="Times New Roman" w:hAnsi="Times New Roman" w:cs="Times New Roman"/>
          <w:sz w:val="24"/>
          <w:szCs w:val="24"/>
        </w:rPr>
        <w:t>. В соответствии с Положение о Контрольно-счетной палате муниципального образования «Нерюнгринский район»</w:t>
      </w:r>
      <w:r w:rsidR="001F08F6" w:rsidRPr="00290C59">
        <w:rPr>
          <w:rFonts w:ascii="Times New Roman" w:hAnsi="Times New Roman" w:cs="Times New Roman"/>
          <w:sz w:val="24"/>
          <w:szCs w:val="24"/>
        </w:rPr>
        <w:t xml:space="preserve"> контрольной группой в составе Гнилицкой Юлии Сергеевны, Калининой Евгении Сергеевны проведен</w:t>
      </w:r>
      <w:r w:rsidR="00290C59" w:rsidRPr="00290C59">
        <w:rPr>
          <w:rFonts w:ascii="Times New Roman" w:hAnsi="Times New Roman" w:cs="Times New Roman"/>
          <w:sz w:val="24"/>
          <w:szCs w:val="24"/>
        </w:rPr>
        <w:t>а</w:t>
      </w:r>
      <w:r w:rsidR="00431E3A" w:rsidRPr="00290C59">
        <w:rPr>
          <w:rFonts w:ascii="Times New Roman" w:hAnsi="Times New Roman" w:cs="Times New Roman"/>
          <w:sz w:val="24"/>
          <w:szCs w:val="24"/>
        </w:rPr>
        <w:t xml:space="preserve"> </w:t>
      </w:r>
      <w:r w:rsidR="00290C59" w:rsidRPr="00290C59">
        <w:rPr>
          <w:rFonts w:ascii="Times New Roman" w:hAnsi="Times New Roman" w:cs="Times New Roman"/>
          <w:sz w:val="24"/>
          <w:szCs w:val="24"/>
        </w:rPr>
        <w:t>Проверка (ревизия) финансово – хозяйственной деятельности муниципального учреждения культуры Дом культуры «Юность» поселка Чульман.</w:t>
      </w:r>
    </w:p>
    <w:p w:rsidR="00A0474E" w:rsidRDefault="000E72E4" w:rsidP="00C21A2E">
      <w:pPr>
        <w:spacing w:after="0" w:line="240" w:lineRule="auto"/>
        <w:jc w:val="both"/>
        <w:rPr>
          <w:rFonts w:ascii="Times New Roman" w:hAnsi="Times New Roman" w:cs="Times New Roman"/>
          <w:sz w:val="24"/>
          <w:szCs w:val="24"/>
        </w:rPr>
      </w:pPr>
      <w:r w:rsidRPr="0091244D">
        <w:rPr>
          <w:rFonts w:ascii="Times New Roman" w:hAnsi="Times New Roman" w:cs="Times New Roman"/>
          <w:b/>
          <w:sz w:val="24"/>
          <w:szCs w:val="24"/>
        </w:rPr>
        <w:t xml:space="preserve">Основание для проведения </w:t>
      </w:r>
      <w:r w:rsidR="00EB5F7F">
        <w:rPr>
          <w:rFonts w:ascii="Times New Roman" w:hAnsi="Times New Roman" w:cs="Times New Roman"/>
          <w:b/>
          <w:sz w:val="24"/>
          <w:szCs w:val="24"/>
        </w:rPr>
        <w:t>контрольного мероприятия</w:t>
      </w:r>
      <w:r w:rsidRPr="0091244D">
        <w:rPr>
          <w:rFonts w:ascii="Times New Roman" w:hAnsi="Times New Roman" w:cs="Times New Roman"/>
          <w:b/>
          <w:sz w:val="24"/>
          <w:szCs w:val="24"/>
        </w:rPr>
        <w:t>:</w:t>
      </w:r>
      <w:r w:rsidRPr="0091244D">
        <w:rPr>
          <w:rFonts w:ascii="Times New Roman" w:hAnsi="Times New Roman" w:cs="Times New Roman"/>
          <w:sz w:val="24"/>
          <w:szCs w:val="24"/>
        </w:rPr>
        <w:t xml:space="preserve"> </w:t>
      </w:r>
      <w:r w:rsidR="00EB5F7F">
        <w:rPr>
          <w:rFonts w:ascii="Times New Roman" w:hAnsi="Times New Roman" w:cs="Times New Roman"/>
          <w:sz w:val="24"/>
          <w:szCs w:val="24"/>
        </w:rPr>
        <w:t>П</w:t>
      </w:r>
      <w:r w:rsidRPr="0091244D">
        <w:rPr>
          <w:rFonts w:ascii="Times New Roman" w:hAnsi="Times New Roman" w:cs="Times New Roman"/>
          <w:sz w:val="24"/>
          <w:szCs w:val="24"/>
        </w:rPr>
        <w:t>лан работы Контрольно-счетной палаты муниципального образования Нерюнгринский район на 201</w:t>
      </w:r>
      <w:r w:rsidR="002634AD" w:rsidRPr="0091244D">
        <w:rPr>
          <w:rFonts w:ascii="Times New Roman" w:hAnsi="Times New Roman" w:cs="Times New Roman"/>
          <w:sz w:val="24"/>
          <w:szCs w:val="24"/>
        </w:rPr>
        <w:t>6 год</w:t>
      </w:r>
      <w:r w:rsidR="00290C59">
        <w:rPr>
          <w:rFonts w:ascii="Times New Roman" w:hAnsi="Times New Roman" w:cs="Times New Roman"/>
          <w:sz w:val="24"/>
          <w:szCs w:val="24"/>
        </w:rPr>
        <w:t>, распоряжение от 12.01.2016 № 02</w:t>
      </w:r>
    </w:p>
    <w:p w:rsidR="004A0363" w:rsidRDefault="004A0363" w:rsidP="004A0363">
      <w:pPr>
        <w:spacing w:after="0" w:line="240" w:lineRule="auto"/>
        <w:jc w:val="both"/>
        <w:rPr>
          <w:rFonts w:ascii="Times New Roman" w:hAnsi="Times New Roman" w:cs="Times New Roman"/>
          <w:b/>
          <w:sz w:val="24"/>
          <w:szCs w:val="24"/>
        </w:rPr>
      </w:pPr>
      <w:r w:rsidRPr="0091244D">
        <w:rPr>
          <w:rFonts w:ascii="Times New Roman" w:hAnsi="Times New Roman" w:cs="Times New Roman"/>
          <w:b/>
          <w:sz w:val="24"/>
          <w:szCs w:val="24"/>
        </w:rPr>
        <w:t>Цел</w:t>
      </w:r>
      <w:r>
        <w:rPr>
          <w:rFonts w:ascii="Times New Roman" w:hAnsi="Times New Roman" w:cs="Times New Roman"/>
          <w:b/>
          <w:sz w:val="24"/>
          <w:szCs w:val="24"/>
        </w:rPr>
        <w:t>ь контрольного мероприятия</w:t>
      </w:r>
      <w:r w:rsidRPr="0091244D">
        <w:rPr>
          <w:rFonts w:ascii="Times New Roman" w:hAnsi="Times New Roman" w:cs="Times New Roman"/>
          <w:b/>
          <w:sz w:val="24"/>
          <w:szCs w:val="24"/>
        </w:rPr>
        <w:t>:</w:t>
      </w:r>
    </w:p>
    <w:p w:rsidR="004A0363" w:rsidRPr="005223AE" w:rsidRDefault="004A0363" w:rsidP="004A0363">
      <w:pPr>
        <w:spacing w:after="0" w:line="240" w:lineRule="auto"/>
        <w:jc w:val="both"/>
        <w:rPr>
          <w:rFonts w:ascii="Times New Roman" w:hAnsi="Times New Roman" w:cs="Times New Roman"/>
          <w:bCs/>
          <w:sz w:val="24"/>
          <w:szCs w:val="24"/>
        </w:rPr>
      </w:pPr>
      <w:r w:rsidRPr="005223AE">
        <w:rPr>
          <w:rFonts w:ascii="Times New Roman" w:hAnsi="Times New Roman" w:cs="Times New Roman"/>
          <w:bCs/>
          <w:sz w:val="24"/>
          <w:szCs w:val="24"/>
        </w:rPr>
        <w:t>1.</w:t>
      </w:r>
      <w:r>
        <w:rPr>
          <w:rFonts w:ascii="Times New Roman" w:hAnsi="Times New Roman" w:cs="Times New Roman"/>
          <w:bCs/>
          <w:sz w:val="24"/>
          <w:szCs w:val="24"/>
        </w:rPr>
        <w:t xml:space="preserve"> </w:t>
      </w:r>
      <w:r w:rsidRPr="005223AE">
        <w:rPr>
          <w:rFonts w:ascii="Times New Roman" w:hAnsi="Times New Roman" w:cs="Times New Roman"/>
          <w:bCs/>
          <w:sz w:val="24"/>
          <w:szCs w:val="24"/>
        </w:rPr>
        <w:t xml:space="preserve">Общие сведения о муниципальном </w:t>
      </w:r>
      <w:r w:rsidRPr="005223AE">
        <w:rPr>
          <w:rFonts w:ascii="Times New Roman" w:eastAsia="Times New Roman" w:hAnsi="Times New Roman" w:cs="Times New Roman"/>
          <w:bCs/>
          <w:sz w:val="24"/>
          <w:szCs w:val="24"/>
        </w:rPr>
        <w:t>учреждение культуры Д</w:t>
      </w:r>
      <w:r w:rsidRPr="005223AE">
        <w:rPr>
          <w:rFonts w:ascii="Times New Roman" w:hAnsi="Times New Roman" w:cs="Times New Roman"/>
          <w:bCs/>
          <w:sz w:val="24"/>
          <w:szCs w:val="24"/>
        </w:rPr>
        <w:t>ом культуры «Юность</w:t>
      </w:r>
      <w:r w:rsidRPr="005223AE">
        <w:rPr>
          <w:rFonts w:ascii="Times New Roman" w:eastAsia="Times New Roman" w:hAnsi="Times New Roman" w:cs="Times New Roman"/>
          <w:bCs/>
          <w:sz w:val="24"/>
          <w:szCs w:val="24"/>
        </w:rPr>
        <w:t>» поселка Чульман</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2.</w:t>
      </w:r>
      <w:r>
        <w:rPr>
          <w:rFonts w:ascii="Times New Roman" w:hAnsi="Times New Roman" w:cs="Times New Roman"/>
          <w:sz w:val="24"/>
          <w:szCs w:val="24"/>
        </w:rPr>
        <w:t xml:space="preserve"> </w:t>
      </w:r>
      <w:r w:rsidRPr="005223AE">
        <w:rPr>
          <w:rFonts w:ascii="Times New Roman" w:hAnsi="Times New Roman" w:cs="Times New Roman"/>
          <w:sz w:val="24"/>
          <w:szCs w:val="24"/>
        </w:rPr>
        <w:t>Анализ нормативно правовой базы и учредительных документов, регулирующих деятельность муниципального учреждения культуры Дом культуры «Юность» поселка Чульман на соответствие действующему законодательству</w:t>
      </w:r>
    </w:p>
    <w:p w:rsidR="004A0363" w:rsidRPr="005223AE" w:rsidRDefault="004A0363" w:rsidP="004A0363">
      <w:pPr>
        <w:pStyle w:val="ConsNormal"/>
        <w:widowControl/>
        <w:ind w:firstLine="0"/>
        <w:jc w:val="both"/>
        <w:rPr>
          <w:rFonts w:ascii="Times New Roman" w:hAnsi="Times New Roman"/>
          <w:bCs/>
          <w:sz w:val="24"/>
          <w:szCs w:val="24"/>
        </w:rPr>
      </w:pPr>
      <w:r w:rsidRPr="005223AE">
        <w:rPr>
          <w:rFonts w:ascii="Times New Roman" w:hAnsi="Times New Roman"/>
          <w:bCs/>
          <w:sz w:val="24"/>
          <w:szCs w:val="24"/>
        </w:rPr>
        <w:t>3.</w:t>
      </w:r>
      <w:r>
        <w:rPr>
          <w:rFonts w:ascii="Times New Roman" w:hAnsi="Times New Roman"/>
          <w:bCs/>
          <w:sz w:val="24"/>
          <w:szCs w:val="24"/>
        </w:rPr>
        <w:t xml:space="preserve"> </w:t>
      </w:r>
      <w:r w:rsidRPr="005223AE">
        <w:rPr>
          <w:rFonts w:ascii="Times New Roman" w:hAnsi="Times New Roman"/>
          <w:bCs/>
          <w:sz w:val="24"/>
          <w:szCs w:val="24"/>
        </w:rPr>
        <w:t>Проверка правильности составления бюджетной сметы, обоснованность расчетов к ней, исполнение бюджетной сметы и целевого и эффективного использования бюджетных средств</w:t>
      </w:r>
    </w:p>
    <w:p w:rsidR="004A0363" w:rsidRPr="005223AE" w:rsidRDefault="004A0363" w:rsidP="004A0363">
      <w:pPr>
        <w:pStyle w:val="ConsNormal"/>
        <w:widowControl/>
        <w:ind w:firstLine="0"/>
        <w:jc w:val="both"/>
        <w:rPr>
          <w:rFonts w:ascii="Times New Roman" w:hAnsi="Times New Roman"/>
          <w:bCs/>
          <w:sz w:val="24"/>
          <w:szCs w:val="24"/>
        </w:rPr>
      </w:pPr>
      <w:r w:rsidRPr="005223AE">
        <w:rPr>
          <w:rFonts w:ascii="Times New Roman" w:hAnsi="Times New Roman"/>
          <w:bCs/>
          <w:sz w:val="24"/>
          <w:szCs w:val="24"/>
        </w:rPr>
        <w:t>3.1.</w:t>
      </w:r>
      <w:r>
        <w:rPr>
          <w:rFonts w:ascii="Times New Roman" w:hAnsi="Times New Roman"/>
          <w:bCs/>
          <w:sz w:val="24"/>
          <w:szCs w:val="24"/>
        </w:rPr>
        <w:t xml:space="preserve"> </w:t>
      </w:r>
      <w:r w:rsidRPr="005223AE">
        <w:rPr>
          <w:rFonts w:ascii="Times New Roman" w:hAnsi="Times New Roman"/>
          <w:bCs/>
          <w:sz w:val="24"/>
          <w:szCs w:val="24"/>
        </w:rPr>
        <w:t>Проверка соответствия выделяемых средств целям и задачам, стоящим перед учреждением. Проверка обоснованности расчетов к бюджетной смете и утверждение сметы в установленном порядке</w:t>
      </w:r>
    </w:p>
    <w:p w:rsidR="004A0363" w:rsidRPr="005223AE" w:rsidRDefault="004A0363" w:rsidP="004A0363">
      <w:pPr>
        <w:pStyle w:val="ConsNormal"/>
        <w:widowControl/>
        <w:ind w:firstLine="0"/>
        <w:jc w:val="both"/>
        <w:rPr>
          <w:rFonts w:ascii="Times New Roman" w:hAnsi="Times New Roman"/>
          <w:bCs/>
          <w:sz w:val="24"/>
          <w:szCs w:val="24"/>
        </w:rPr>
      </w:pPr>
      <w:r w:rsidRPr="005223AE">
        <w:rPr>
          <w:rFonts w:ascii="Times New Roman" w:hAnsi="Times New Roman"/>
          <w:bCs/>
          <w:sz w:val="24"/>
          <w:szCs w:val="24"/>
        </w:rPr>
        <w:t>3.2.</w:t>
      </w:r>
      <w:r>
        <w:rPr>
          <w:rFonts w:ascii="Times New Roman" w:hAnsi="Times New Roman"/>
          <w:bCs/>
          <w:sz w:val="24"/>
          <w:szCs w:val="24"/>
        </w:rPr>
        <w:t xml:space="preserve"> </w:t>
      </w:r>
      <w:r w:rsidRPr="005223AE">
        <w:rPr>
          <w:rFonts w:ascii="Times New Roman" w:hAnsi="Times New Roman"/>
          <w:bCs/>
          <w:sz w:val="24"/>
          <w:szCs w:val="24"/>
        </w:rPr>
        <w:t>Проверка правомерности внесения изменений в бюджетную смету</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4.</w:t>
      </w:r>
      <w:r>
        <w:rPr>
          <w:rFonts w:ascii="Times New Roman" w:hAnsi="Times New Roman" w:cs="Times New Roman"/>
          <w:sz w:val="24"/>
          <w:szCs w:val="24"/>
        </w:rPr>
        <w:t xml:space="preserve"> </w:t>
      </w:r>
      <w:r w:rsidRPr="005223AE">
        <w:rPr>
          <w:rFonts w:ascii="Times New Roman" w:hAnsi="Times New Roman" w:cs="Times New Roman"/>
          <w:sz w:val="24"/>
          <w:szCs w:val="24"/>
        </w:rPr>
        <w:t>Проверка соответствия бухгалтерского учета и отчетности, по составу и содержанию, достоверности представляемой отчетности</w:t>
      </w:r>
    </w:p>
    <w:p w:rsidR="004A0363" w:rsidRPr="005223AE" w:rsidRDefault="004A0363" w:rsidP="004A036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5.</w:t>
      </w:r>
      <w:r>
        <w:rPr>
          <w:rFonts w:ascii="Times New Roman" w:hAnsi="Times New Roman" w:cs="Times New Roman"/>
          <w:sz w:val="24"/>
          <w:szCs w:val="24"/>
        </w:rPr>
        <w:t xml:space="preserve"> </w:t>
      </w:r>
      <w:r w:rsidRPr="005223AE">
        <w:rPr>
          <w:rFonts w:ascii="Times New Roman" w:hAnsi="Times New Roman" w:cs="Times New Roman"/>
          <w:sz w:val="24"/>
          <w:szCs w:val="24"/>
        </w:rPr>
        <w:t>Проверка оборотных и внеоборотных активов учреждения</w:t>
      </w:r>
    </w:p>
    <w:p w:rsidR="004A0363" w:rsidRPr="005223AE" w:rsidRDefault="004A0363" w:rsidP="004A036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5.1.</w:t>
      </w:r>
      <w:r>
        <w:rPr>
          <w:rFonts w:ascii="Times New Roman" w:hAnsi="Times New Roman" w:cs="Times New Roman"/>
          <w:sz w:val="24"/>
          <w:szCs w:val="24"/>
        </w:rPr>
        <w:t xml:space="preserve"> </w:t>
      </w:r>
      <w:r w:rsidRPr="005223AE">
        <w:rPr>
          <w:rFonts w:ascii="Times New Roman" w:hAnsi="Times New Roman" w:cs="Times New Roman"/>
          <w:sz w:val="24"/>
          <w:szCs w:val="24"/>
        </w:rPr>
        <w:t>Основные средства (недвижимое и движимое имущество)</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5.2. Непроизведенные активы</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5.3. Материальные запасы</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6. Проверка учета денежных средств</w:t>
      </w:r>
    </w:p>
    <w:p w:rsidR="004A0363" w:rsidRPr="005223AE" w:rsidRDefault="004A0363" w:rsidP="004A0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Pr="005223AE">
        <w:rPr>
          <w:rFonts w:ascii="Times New Roman" w:hAnsi="Times New Roman" w:cs="Times New Roman"/>
          <w:sz w:val="24"/>
          <w:szCs w:val="24"/>
        </w:rPr>
        <w:t>Проверка учета кассовых операций</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 xml:space="preserve">6.2. Проверка операций с безналичными денежными средствами </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7. Проверка расчетов</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7.1. Проверка расчетов с поставщиками и подрядчиками</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7.2. Проверка расчетов по оплате труда и расчетов с подотчетными лицами</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7.2.1. Проверка расчетов по оплате труда</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7.2.2. Проверка расчетов с подотчетными лицами</w:t>
      </w:r>
    </w:p>
    <w:p w:rsidR="004A0363" w:rsidRPr="005223AE" w:rsidRDefault="004A0363" w:rsidP="004A0363">
      <w:pPr>
        <w:spacing w:after="0" w:line="240" w:lineRule="auto"/>
        <w:jc w:val="both"/>
        <w:rPr>
          <w:rFonts w:ascii="Times New Roman" w:hAnsi="Times New Roman" w:cs="Times New Roman"/>
          <w:sz w:val="24"/>
          <w:szCs w:val="24"/>
        </w:rPr>
      </w:pPr>
      <w:r w:rsidRPr="005223AE">
        <w:rPr>
          <w:rFonts w:ascii="Times New Roman" w:hAnsi="Times New Roman" w:cs="Times New Roman"/>
          <w:sz w:val="24"/>
          <w:szCs w:val="24"/>
        </w:rPr>
        <w:t>8. Проверка предпринимательской и иной приносящей доход деятельности</w:t>
      </w:r>
    </w:p>
    <w:p w:rsidR="004A0363" w:rsidRPr="005223AE" w:rsidRDefault="004A0363" w:rsidP="004A0363">
      <w:pPr>
        <w:pStyle w:val="ConsPlusNormal"/>
        <w:tabs>
          <w:tab w:val="left" w:pos="6290"/>
        </w:tabs>
        <w:ind w:firstLine="0"/>
        <w:jc w:val="both"/>
        <w:rPr>
          <w:rFonts w:ascii="Times New Roman" w:hAnsi="Times New Roman" w:cs="Times New Roman"/>
          <w:sz w:val="24"/>
          <w:szCs w:val="24"/>
        </w:rPr>
      </w:pPr>
      <w:r w:rsidRPr="005223AE">
        <w:rPr>
          <w:rFonts w:ascii="Times New Roman" w:hAnsi="Times New Roman" w:cs="Times New Roman"/>
          <w:sz w:val="24"/>
          <w:szCs w:val="24"/>
        </w:rPr>
        <w:lastRenderedPageBreak/>
        <w:t>9. Проверка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53F3" w:rsidRDefault="00EB5F7F" w:rsidP="00CD53F3">
      <w:pPr>
        <w:spacing w:after="0" w:line="240" w:lineRule="auto"/>
        <w:jc w:val="both"/>
        <w:rPr>
          <w:rFonts w:ascii="Times New Roman" w:hAnsi="Times New Roman" w:cs="Times New Roman"/>
          <w:sz w:val="24"/>
          <w:szCs w:val="24"/>
        </w:rPr>
      </w:pPr>
      <w:r w:rsidRPr="0091244D">
        <w:rPr>
          <w:rFonts w:ascii="Times New Roman" w:hAnsi="Times New Roman" w:cs="Times New Roman"/>
          <w:b/>
          <w:sz w:val="24"/>
          <w:szCs w:val="24"/>
        </w:rPr>
        <w:t xml:space="preserve">Предмет </w:t>
      </w:r>
      <w:r>
        <w:rPr>
          <w:rFonts w:ascii="Times New Roman" w:hAnsi="Times New Roman" w:cs="Times New Roman"/>
          <w:b/>
          <w:sz w:val="24"/>
          <w:szCs w:val="24"/>
        </w:rPr>
        <w:t>контрольного мероприятия</w:t>
      </w:r>
      <w:r w:rsidRPr="0091244D">
        <w:rPr>
          <w:rFonts w:ascii="Times New Roman" w:hAnsi="Times New Roman" w:cs="Times New Roman"/>
          <w:b/>
          <w:sz w:val="24"/>
          <w:szCs w:val="24"/>
        </w:rPr>
        <w:t xml:space="preserve">: </w:t>
      </w:r>
      <w:r w:rsidRPr="0091244D">
        <w:rPr>
          <w:rFonts w:ascii="Times New Roman" w:hAnsi="Times New Roman" w:cs="Times New Roman"/>
          <w:sz w:val="24"/>
          <w:szCs w:val="24"/>
        </w:rPr>
        <w:t xml:space="preserve"> </w:t>
      </w:r>
      <w:r w:rsidR="00CD53F3" w:rsidRPr="0091244D">
        <w:rPr>
          <w:rFonts w:ascii="Times New Roman" w:hAnsi="Times New Roman" w:cs="Times New Roman"/>
          <w:sz w:val="24"/>
          <w:szCs w:val="24"/>
        </w:rPr>
        <w:t xml:space="preserve">проверка финансово-хозяйственной деятельности муниципального учреждения культуры Дом культуры «Юность» поселка Чульман в целях осуществления контроля за </w:t>
      </w:r>
      <w:r w:rsidR="00CD53F3" w:rsidRPr="0091244D">
        <w:rPr>
          <w:rFonts w:ascii="Times New Roman" w:eastAsia="Times New Roman" w:hAnsi="Times New Roman" w:cs="Times New Roman"/>
          <w:sz w:val="24"/>
          <w:szCs w:val="24"/>
        </w:rPr>
        <w:t>законностью, обоснованностью,  эффективностью и целевого использования бюджетных средств</w:t>
      </w:r>
      <w:r w:rsidR="00CD53F3" w:rsidRPr="0091244D">
        <w:rPr>
          <w:rFonts w:ascii="Times New Roman" w:hAnsi="Times New Roman" w:cs="Times New Roman"/>
          <w:sz w:val="24"/>
          <w:szCs w:val="24"/>
        </w:rPr>
        <w:t xml:space="preserve"> Городского поселения «Поселок Чульман» Нерюнгринского района Республики Саха (Якутия)</w:t>
      </w:r>
      <w:r w:rsidR="00CD53F3" w:rsidRPr="0091244D">
        <w:rPr>
          <w:rFonts w:ascii="Times New Roman" w:eastAsia="Times New Roman" w:hAnsi="Times New Roman" w:cs="Times New Roman"/>
          <w:sz w:val="24"/>
          <w:szCs w:val="24"/>
        </w:rPr>
        <w:t xml:space="preserve">, предназначенных для функционирования </w:t>
      </w:r>
      <w:r w:rsidR="00CD53F3" w:rsidRPr="0091244D">
        <w:rPr>
          <w:rFonts w:ascii="Times New Roman" w:hAnsi="Times New Roman" w:cs="Times New Roman"/>
          <w:sz w:val="24"/>
          <w:szCs w:val="24"/>
        </w:rPr>
        <w:t>муниципального учреждения культуры Дом культуры «Юность» поселка Чульман.</w:t>
      </w:r>
    </w:p>
    <w:p w:rsidR="007C0E58" w:rsidRDefault="007C0E58" w:rsidP="007C0E58">
      <w:pPr>
        <w:spacing w:after="0" w:line="240" w:lineRule="auto"/>
        <w:jc w:val="both"/>
        <w:rPr>
          <w:rFonts w:ascii="Times New Roman" w:hAnsi="Times New Roman" w:cs="Times New Roman"/>
          <w:sz w:val="24"/>
          <w:szCs w:val="24"/>
        </w:rPr>
      </w:pPr>
      <w:r w:rsidRPr="0091244D">
        <w:rPr>
          <w:rFonts w:ascii="Times New Roman" w:hAnsi="Times New Roman" w:cs="Times New Roman"/>
          <w:b/>
          <w:sz w:val="24"/>
          <w:szCs w:val="24"/>
        </w:rPr>
        <w:t>Проверяемый период деятельности</w:t>
      </w:r>
      <w:r w:rsidRPr="0091244D">
        <w:rPr>
          <w:rFonts w:ascii="Times New Roman" w:hAnsi="Times New Roman" w:cs="Times New Roman"/>
          <w:sz w:val="24"/>
          <w:szCs w:val="24"/>
        </w:rPr>
        <w:t>: с 01.01.2014 по 31.12.2015 года.</w:t>
      </w:r>
    </w:p>
    <w:p w:rsidR="00C21A2E" w:rsidRDefault="00C21A2E" w:rsidP="00C21A2E">
      <w:pPr>
        <w:spacing w:after="0" w:line="240" w:lineRule="auto"/>
        <w:jc w:val="both"/>
        <w:rPr>
          <w:rFonts w:ascii="Times New Roman" w:hAnsi="Times New Roman" w:cs="Times New Roman"/>
          <w:sz w:val="24"/>
          <w:szCs w:val="24"/>
        </w:rPr>
      </w:pPr>
      <w:r w:rsidRPr="0091244D">
        <w:rPr>
          <w:rFonts w:ascii="Times New Roman" w:hAnsi="Times New Roman" w:cs="Times New Roman"/>
          <w:b/>
          <w:sz w:val="24"/>
          <w:szCs w:val="24"/>
        </w:rPr>
        <w:t>Срок проведения контрольного мероприятия:</w:t>
      </w:r>
      <w:r w:rsidRPr="0091244D">
        <w:rPr>
          <w:rFonts w:ascii="Times New Roman" w:hAnsi="Times New Roman" w:cs="Times New Roman"/>
          <w:sz w:val="24"/>
          <w:szCs w:val="24"/>
        </w:rPr>
        <w:t xml:space="preserve"> с 25.01.2016 по 25.03.2016 года.</w:t>
      </w:r>
    </w:p>
    <w:p w:rsidR="005C4BC1" w:rsidRDefault="005C4BC1" w:rsidP="005C4B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Перечень проверенных организаций</w:t>
      </w:r>
      <w:r w:rsidRPr="0091244D">
        <w:rPr>
          <w:rFonts w:ascii="Times New Roman" w:hAnsi="Times New Roman" w:cs="Times New Roman"/>
          <w:sz w:val="24"/>
          <w:szCs w:val="24"/>
        </w:rPr>
        <w:t>: муниципальное учреждение культуры Дом культуры «Юность» поселка Чульман.</w:t>
      </w:r>
    </w:p>
    <w:p w:rsidR="00E33B20" w:rsidRPr="001F213E" w:rsidRDefault="00E33B20" w:rsidP="005C4BC1">
      <w:pPr>
        <w:spacing w:after="0" w:line="240" w:lineRule="auto"/>
        <w:jc w:val="both"/>
        <w:rPr>
          <w:rFonts w:ascii="Times New Roman" w:hAnsi="Times New Roman" w:cs="Times New Roman"/>
          <w:b/>
          <w:sz w:val="24"/>
          <w:szCs w:val="24"/>
        </w:rPr>
      </w:pPr>
      <w:r w:rsidRPr="001F213E">
        <w:rPr>
          <w:rFonts w:ascii="Times New Roman" w:hAnsi="Times New Roman" w:cs="Times New Roman"/>
          <w:b/>
          <w:sz w:val="24"/>
          <w:szCs w:val="24"/>
        </w:rPr>
        <w:t>Акт проверки подписан проверенной организацией без разногласий.</w:t>
      </w:r>
    </w:p>
    <w:p w:rsidR="00C1730E" w:rsidRPr="001F213E" w:rsidRDefault="00C1730E" w:rsidP="005C4BC1">
      <w:pPr>
        <w:spacing w:after="0" w:line="240" w:lineRule="auto"/>
        <w:jc w:val="both"/>
        <w:rPr>
          <w:rFonts w:ascii="Times New Roman" w:hAnsi="Times New Roman" w:cs="Times New Roman"/>
          <w:b/>
          <w:sz w:val="24"/>
          <w:szCs w:val="24"/>
        </w:rPr>
      </w:pPr>
      <w:r w:rsidRPr="001F213E">
        <w:rPr>
          <w:rFonts w:ascii="Times New Roman" w:hAnsi="Times New Roman" w:cs="Times New Roman"/>
          <w:b/>
          <w:sz w:val="24"/>
          <w:szCs w:val="24"/>
        </w:rPr>
        <w:t>В ходе проверки документы представлялись своевременно по письменным и устным запросам.</w:t>
      </w:r>
    </w:p>
    <w:p w:rsidR="001F213E" w:rsidRPr="00FE5356" w:rsidRDefault="001F213E" w:rsidP="00E5793E">
      <w:pPr>
        <w:spacing w:after="0"/>
        <w:jc w:val="both"/>
        <w:rPr>
          <w:rFonts w:ascii="Times New Roman" w:hAnsi="Times New Roman" w:cs="Times New Roman"/>
          <w:sz w:val="24"/>
          <w:szCs w:val="24"/>
        </w:rPr>
      </w:pPr>
    </w:p>
    <w:p w:rsidR="00C35A53" w:rsidRDefault="001F213E" w:rsidP="00E5793E">
      <w:pPr>
        <w:spacing w:after="0"/>
        <w:jc w:val="both"/>
        <w:rPr>
          <w:rFonts w:ascii="Times New Roman" w:hAnsi="Times New Roman" w:cs="Times New Roman"/>
          <w:b/>
        </w:rPr>
      </w:pPr>
      <w:r w:rsidRPr="001F213E">
        <w:rPr>
          <w:rFonts w:ascii="Times New Roman" w:hAnsi="Times New Roman" w:cs="Times New Roman"/>
          <w:b/>
          <w:sz w:val="24"/>
          <w:szCs w:val="24"/>
          <w:lang w:val="en-US"/>
        </w:rPr>
        <w:t>II</w:t>
      </w:r>
      <w:r w:rsidRPr="001F213E">
        <w:rPr>
          <w:rFonts w:ascii="Times New Roman" w:hAnsi="Times New Roman" w:cs="Times New Roman"/>
          <w:b/>
          <w:sz w:val="24"/>
          <w:szCs w:val="24"/>
        </w:rPr>
        <w:t>.</w:t>
      </w:r>
      <w:r>
        <w:rPr>
          <w:rFonts w:ascii="Times New Roman" w:hAnsi="Times New Roman" w:cs="Times New Roman"/>
          <w:sz w:val="24"/>
          <w:szCs w:val="24"/>
        </w:rPr>
        <w:t xml:space="preserve"> </w:t>
      </w:r>
      <w:r w:rsidR="00B55CFC" w:rsidRPr="00B55CFC">
        <w:rPr>
          <w:rFonts w:ascii="Times New Roman" w:hAnsi="Times New Roman" w:cs="Times New Roman"/>
          <w:b/>
        </w:rPr>
        <w:t>П</w:t>
      </w:r>
      <w:r>
        <w:rPr>
          <w:rFonts w:ascii="Times New Roman" w:hAnsi="Times New Roman" w:cs="Times New Roman"/>
          <w:b/>
        </w:rPr>
        <w:t xml:space="preserve">роверкой </w:t>
      </w:r>
      <w:r w:rsidR="00B55CFC" w:rsidRPr="00B55CFC">
        <w:rPr>
          <w:rFonts w:ascii="Times New Roman" w:hAnsi="Times New Roman" w:cs="Times New Roman"/>
          <w:b/>
        </w:rPr>
        <w:t>установлено</w:t>
      </w:r>
      <w:r>
        <w:rPr>
          <w:rFonts w:ascii="Times New Roman" w:hAnsi="Times New Roman" w:cs="Times New Roman"/>
          <w:b/>
        </w:rPr>
        <w:t xml:space="preserve"> следующее</w:t>
      </w:r>
      <w:r w:rsidR="00B55CFC" w:rsidRPr="00B55CFC">
        <w:rPr>
          <w:rFonts w:ascii="Times New Roman" w:hAnsi="Times New Roman" w:cs="Times New Roman"/>
          <w:b/>
        </w:rPr>
        <w:t>:</w:t>
      </w:r>
    </w:p>
    <w:p w:rsidR="002E00A6" w:rsidRPr="002E00A6" w:rsidRDefault="002E00A6" w:rsidP="002E00A6">
      <w:pPr>
        <w:spacing w:after="0" w:line="240" w:lineRule="auto"/>
        <w:jc w:val="both"/>
        <w:rPr>
          <w:rFonts w:ascii="Times New Roman" w:hAnsi="Times New Roman" w:cs="Times New Roman"/>
          <w:b/>
          <w:bCs/>
          <w:sz w:val="24"/>
          <w:szCs w:val="24"/>
        </w:rPr>
      </w:pPr>
      <w:r w:rsidRPr="002E00A6">
        <w:rPr>
          <w:rFonts w:ascii="Times New Roman" w:hAnsi="Times New Roman" w:cs="Times New Roman"/>
          <w:b/>
          <w:bCs/>
          <w:sz w:val="24"/>
          <w:szCs w:val="24"/>
        </w:rPr>
        <w:t>1.</w:t>
      </w:r>
      <w:r>
        <w:rPr>
          <w:rFonts w:ascii="Times New Roman" w:hAnsi="Times New Roman" w:cs="Times New Roman"/>
          <w:b/>
          <w:bCs/>
          <w:sz w:val="24"/>
          <w:szCs w:val="24"/>
        </w:rPr>
        <w:t xml:space="preserve"> </w:t>
      </w:r>
      <w:r w:rsidRPr="002E00A6">
        <w:rPr>
          <w:rFonts w:ascii="Times New Roman" w:hAnsi="Times New Roman" w:cs="Times New Roman"/>
          <w:b/>
          <w:bCs/>
          <w:sz w:val="24"/>
          <w:szCs w:val="24"/>
        </w:rPr>
        <w:t xml:space="preserve">Общие сведения о муниципальном </w:t>
      </w:r>
      <w:r w:rsidRPr="002E00A6">
        <w:rPr>
          <w:rFonts w:ascii="Times New Roman" w:eastAsia="Times New Roman" w:hAnsi="Times New Roman" w:cs="Times New Roman"/>
          <w:b/>
          <w:bCs/>
          <w:sz w:val="24"/>
          <w:szCs w:val="24"/>
        </w:rPr>
        <w:t>учреждение культуры Д</w:t>
      </w:r>
      <w:r w:rsidRPr="002E00A6">
        <w:rPr>
          <w:rFonts w:ascii="Times New Roman" w:hAnsi="Times New Roman" w:cs="Times New Roman"/>
          <w:b/>
          <w:bCs/>
          <w:sz w:val="24"/>
          <w:szCs w:val="24"/>
        </w:rPr>
        <w:t>ом культуры «Юность</w:t>
      </w:r>
      <w:r w:rsidRPr="002E00A6">
        <w:rPr>
          <w:rFonts w:ascii="Times New Roman" w:eastAsia="Times New Roman" w:hAnsi="Times New Roman" w:cs="Times New Roman"/>
          <w:b/>
          <w:bCs/>
          <w:sz w:val="24"/>
          <w:szCs w:val="24"/>
        </w:rPr>
        <w:t>» поселка Чульман</w:t>
      </w:r>
    </w:p>
    <w:p w:rsidR="002E00A6" w:rsidRPr="0091244D" w:rsidRDefault="002E00A6" w:rsidP="002E00A6">
      <w:pPr>
        <w:spacing w:after="0" w:line="240" w:lineRule="auto"/>
        <w:ind w:firstLine="708"/>
        <w:jc w:val="both"/>
        <w:rPr>
          <w:rFonts w:ascii="Times New Roman" w:hAnsi="Times New Roman" w:cs="Times New Roman"/>
          <w:bCs/>
          <w:sz w:val="24"/>
          <w:szCs w:val="24"/>
        </w:rPr>
      </w:pPr>
      <w:r w:rsidRPr="0091244D">
        <w:rPr>
          <w:rFonts w:ascii="Times New Roman" w:hAnsi="Times New Roman" w:cs="Times New Roman"/>
          <w:bCs/>
          <w:sz w:val="24"/>
          <w:szCs w:val="24"/>
        </w:rPr>
        <w:t xml:space="preserve">Муниципальное </w:t>
      </w:r>
      <w:r w:rsidRPr="0091244D">
        <w:rPr>
          <w:rFonts w:ascii="Times New Roman" w:eastAsia="Times New Roman" w:hAnsi="Times New Roman" w:cs="Times New Roman"/>
          <w:bCs/>
          <w:sz w:val="24"/>
          <w:szCs w:val="24"/>
        </w:rPr>
        <w:t>учреждение культуры Д</w:t>
      </w:r>
      <w:r w:rsidRPr="0091244D">
        <w:rPr>
          <w:rFonts w:ascii="Times New Roman" w:hAnsi="Times New Roman" w:cs="Times New Roman"/>
          <w:bCs/>
          <w:sz w:val="24"/>
          <w:szCs w:val="24"/>
        </w:rPr>
        <w:t>ом культуры «Юность</w:t>
      </w:r>
      <w:r w:rsidRPr="0091244D">
        <w:rPr>
          <w:rFonts w:ascii="Times New Roman" w:eastAsia="Times New Roman" w:hAnsi="Times New Roman" w:cs="Times New Roman"/>
          <w:bCs/>
          <w:sz w:val="24"/>
          <w:szCs w:val="24"/>
        </w:rPr>
        <w:t xml:space="preserve">» поселка Чульман является некоммерческой организацией.  </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Тип: казенное учреждение.</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Организационно-правовая форма: Муниципальное учреждение</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hAnsi="Times New Roman" w:cs="Times New Roman"/>
          <w:bCs/>
          <w:sz w:val="24"/>
          <w:szCs w:val="24"/>
        </w:rPr>
        <w:t>Юридический адрес: 678981</w:t>
      </w:r>
      <w:r w:rsidRPr="0091244D">
        <w:rPr>
          <w:rFonts w:ascii="Times New Roman" w:eastAsia="Times New Roman" w:hAnsi="Times New Roman" w:cs="Times New Roman"/>
          <w:bCs/>
          <w:sz w:val="24"/>
          <w:szCs w:val="24"/>
        </w:rPr>
        <w:t>, Российская Федерация, Республика Саха(Якутия), Нерюнгринский район,</w:t>
      </w:r>
      <w:r w:rsidRPr="0091244D">
        <w:rPr>
          <w:rFonts w:ascii="Times New Roman" w:hAnsi="Times New Roman" w:cs="Times New Roman"/>
          <w:bCs/>
          <w:sz w:val="24"/>
          <w:szCs w:val="24"/>
        </w:rPr>
        <w:t xml:space="preserve"> поселок Чульман</w:t>
      </w:r>
      <w:r w:rsidRPr="0091244D">
        <w:rPr>
          <w:rFonts w:ascii="Times New Roman" w:eastAsia="Times New Roman" w:hAnsi="Times New Roman" w:cs="Times New Roman"/>
          <w:bCs/>
          <w:sz w:val="24"/>
          <w:szCs w:val="24"/>
        </w:rPr>
        <w:t>,</w:t>
      </w:r>
      <w:r w:rsidRPr="0091244D">
        <w:rPr>
          <w:rFonts w:ascii="Times New Roman" w:hAnsi="Times New Roman" w:cs="Times New Roman"/>
          <w:bCs/>
          <w:sz w:val="24"/>
          <w:szCs w:val="24"/>
        </w:rPr>
        <w:t xml:space="preserve"> улица Гаражная, дом 2</w:t>
      </w:r>
      <w:r w:rsidRPr="0091244D">
        <w:rPr>
          <w:rFonts w:ascii="Times New Roman" w:eastAsia="Times New Roman" w:hAnsi="Times New Roman" w:cs="Times New Roman"/>
          <w:bCs/>
          <w:sz w:val="24"/>
          <w:szCs w:val="24"/>
        </w:rPr>
        <w:t>.</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 xml:space="preserve">Фактический адрес: </w:t>
      </w:r>
      <w:r w:rsidRPr="0091244D">
        <w:rPr>
          <w:rFonts w:ascii="Times New Roman" w:hAnsi="Times New Roman" w:cs="Times New Roman"/>
          <w:bCs/>
          <w:sz w:val="24"/>
          <w:szCs w:val="24"/>
        </w:rPr>
        <w:t>678981</w:t>
      </w:r>
      <w:r w:rsidRPr="0091244D">
        <w:rPr>
          <w:rFonts w:ascii="Times New Roman" w:eastAsia="Times New Roman" w:hAnsi="Times New Roman" w:cs="Times New Roman"/>
          <w:bCs/>
          <w:sz w:val="24"/>
          <w:szCs w:val="24"/>
        </w:rPr>
        <w:t>, Российская Федерация, Республика Саха(Якутия), Нерюнгринский район,</w:t>
      </w:r>
      <w:r w:rsidRPr="0091244D">
        <w:rPr>
          <w:rFonts w:ascii="Times New Roman" w:hAnsi="Times New Roman" w:cs="Times New Roman"/>
          <w:bCs/>
          <w:sz w:val="24"/>
          <w:szCs w:val="24"/>
        </w:rPr>
        <w:t xml:space="preserve"> поселок Чульман</w:t>
      </w:r>
      <w:r w:rsidRPr="0091244D">
        <w:rPr>
          <w:rFonts w:ascii="Times New Roman" w:eastAsia="Times New Roman" w:hAnsi="Times New Roman" w:cs="Times New Roman"/>
          <w:bCs/>
          <w:sz w:val="24"/>
          <w:szCs w:val="24"/>
        </w:rPr>
        <w:t xml:space="preserve">, </w:t>
      </w:r>
      <w:r w:rsidRPr="0091244D">
        <w:rPr>
          <w:rFonts w:ascii="Times New Roman" w:hAnsi="Times New Roman" w:cs="Times New Roman"/>
          <w:bCs/>
          <w:sz w:val="24"/>
          <w:szCs w:val="24"/>
        </w:rPr>
        <w:t>улица Гаражная, дом 2</w:t>
      </w:r>
      <w:r w:rsidRPr="0091244D">
        <w:rPr>
          <w:rFonts w:ascii="Times New Roman" w:eastAsia="Times New Roman" w:hAnsi="Times New Roman" w:cs="Times New Roman"/>
          <w:bCs/>
          <w:sz w:val="24"/>
          <w:szCs w:val="24"/>
        </w:rPr>
        <w:t>.</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Полное наименование учр</w:t>
      </w:r>
      <w:r w:rsidRPr="0091244D">
        <w:rPr>
          <w:rFonts w:ascii="Times New Roman" w:hAnsi="Times New Roman" w:cs="Times New Roman"/>
          <w:bCs/>
          <w:sz w:val="24"/>
          <w:szCs w:val="24"/>
        </w:rPr>
        <w:t xml:space="preserve">еждения: Муниципальное </w:t>
      </w:r>
      <w:r w:rsidRPr="0091244D">
        <w:rPr>
          <w:rFonts w:ascii="Times New Roman" w:eastAsia="Times New Roman" w:hAnsi="Times New Roman" w:cs="Times New Roman"/>
          <w:bCs/>
          <w:sz w:val="24"/>
          <w:szCs w:val="24"/>
        </w:rPr>
        <w:t>учрежден</w:t>
      </w:r>
      <w:r w:rsidRPr="0091244D">
        <w:rPr>
          <w:rFonts w:ascii="Times New Roman" w:hAnsi="Times New Roman" w:cs="Times New Roman"/>
          <w:bCs/>
          <w:sz w:val="24"/>
          <w:szCs w:val="24"/>
        </w:rPr>
        <w:t>ие культуры Дом культуры «Юность» поселка Чульман</w:t>
      </w:r>
      <w:r w:rsidRPr="0091244D">
        <w:rPr>
          <w:rFonts w:ascii="Times New Roman" w:eastAsia="Times New Roman" w:hAnsi="Times New Roman" w:cs="Times New Roman"/>
          <w:bCs/>
          <w:sz w:val="24"/>
          <w:szCs w:val="24"/>
        </w:rPr>
        <w:t>;</w:t>
      </w:r>
    </w:p>
    <w:p w:rsidR="002E00A6" w:rsidRPr="0091244D" w:rsidRDefault="002E00A6" w:rsidP="002E00A6">
      <w:pPr>
        <w:spacing w:after="0" w:line="240" w:lineRule="auto"/>
        <w:jc w:val="both"/>
        <w:rPr>
          <w:rFonts w:ascii="Times New Roman" w:hAnsi="Times New Roman" w:cs="Times New Roman"/>
          <w:bCs/>
          <w:sz w:val="24"/>
          <w:szCs w:val="24"/>
        </w:rPr>
      </w:pPr>
      <w:r w:rsidRPr="0091244D">
        <w:rPr>
          <w:rFonts w:ascii="Times New Roman" w:eastAsia="Times New Roman" w:hAnsi="Times New Roman" w:cs="Times New Roman"/>
          <w:bCs/>
          <w:sz w:val="24"/>
          <w:szCs w:val="24"/>
        </w:rPr>
        <w:t>Сокращен</w:t>
      </w:r>
      <w:r w:rsidRPr="0091244D">
        <w:rPr>
          <w:rFonts w:ascii="Times New Roman" w:hAnsi="Times New Roman" w:cs="Times New Roman"/>
          <w:bCs/>
          <w:sz w:val="24"/>
          <w:szCs w:val="24"/>
        </w:rPr>
        <w:t>ное наименование учреждения: МУК Дом культуры «Юность</w:t>
      </w:r>
      <w:r w:rsidRPr="0091244D">
        <w:rPr>
          <w:rFonts w:ascii="Times New Roman" w:eastAsia="Times New Roman" w:hAnsi="Times New Roman" w:cs="Times New Roman"/>
          <w:bCs/>
          <w:sz w:val="24"/>
          <w:szCs w:val="24"/>
        </w:rPr>
        <w:t>».</w:t>
      </w:r>
    </w:p>
    <w:p w:rsidR="002E00A6" w:rsidRPr="0091244D" w:rsidRDefault="002E00A6" w:rsidP="002E00A6">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Учредителе</w:t>
      </w:r>
      <w:r w:rsidRPr="0091244D">
        <w:rPr>
          <w:rFonts w:ascii="Times New Roman" w:hAnsi="Times New Roman" w:cs="Times New Roman"/>
          <w:bCs/>
          <w:sz w:val="24"/>
          <w:szCs w:val="24"/>
        </w:rPr>
        <w:t>м, финансирующим деятельность М</w:t>
      </w:r>
      <w:r w:rsidRPr="0091244D">
        <w:rPr>
          <w:rFonts w:ascii="Times New Roman" w:eastAsia="Times New Roman" w:hAnsi="Times New Roman" w:cs="Times New Roman"/>
          <w:bCs/>
          <w:sz w:val="24"/>
          <w:szCs w:val="24"/>
        </w:rPr>
        <w:t>У</w:t>
      </w:r>
      <w:r w:rsidRPr="0091244D">
        <w:rPr>
          <w:rFonts w:ascii="Times New Roman" w:hAnsi="Times New Roman" w:cs="Times New Roman"/>
          <w:bCs/>
          <w:sz w:val="24"/>
          <w:szCs w:val="24"/>
        </w:rPr>
        <w:t>К ДК «Юность</w:t>
      </w:r>
      <w:r w:rsidRPr="0091244D">
        <w:rPr>
          <w:rFonts w:ascii="Times New Roman" w:eastAsia="Times New Roman" w:hAnsi="Times New Roman" w:cs="Times New Roman"/>
          <w:bCs/>
          <w:sz w:val="24"/>
          <w:szCs w:val="24"/>
        </w:rPr>
        <w:t xml:space="preserve">» и осуществляющим контроль, за его деятельностью является городское поселение «Поселок </w:t>
      </w:r>
      <w:r w:rsidRPr="0091244D">
        <w:rPr>
          <w:rFonts w:ascii="Times New Roman" w:hAnsi="Times New Roman" w:cs="Times New Roman"/>
          <w:bCs/>
          <w:sz w:val="24"/>
          <w:szCs w:val="24"/>
        </w:rPr>
        <w:t>Чульман</w:t>
      </w:r>
      <w:r w:rsidRPr="0091244D">
        <w:rPr>
          <w:rFonts w:ascii="Times New Roman" w:eastAsia="Times New Roman" w:hAnsi="Times New Roman" w:cs="Times New Roman"/>
          <w:bCs/>
          <w:sz w:val="24"/>
          <w:szCs w:val="24"/>
        </w:rPr>
        <w:t>». Функции и полномочия Учр</w:t>
      </w:r>
      <w:r w:rsidRPr="0091244D">
        <w:rPr>
          <w:rFonts w:ascii="Times New Roman" w:hAnsi="Times New Roman" w:cs="Times New Roman"/>
          <w:bCs/>
          <w:sz w:val="24"/>
          <w:szCs w:val="24"/>
        </w:rPr>
        <w:t xml:space="preserve">едителя осуществляет </w:t>
      </w:r>
      <w:r w:rsidRPr="0091244D">
        <w:rPr>
          <w:rFonts w:ascii="Times New Roman" w:eastAsia="Times New Roman" w:hAnsi="Times New Roman" w:cs="Times New Roman"/>
          <w:bCs/>
          <w:sz w:val="24"/>
          <w:szCs w:val="24"/>
        </w:rPr>
        <w:t xml:space="preserve">администрация городского поселения «Поселок </w:t>
      </w:r>
      <w:r w:rsidRPr="0091244D">
        <w:rPr>
          <w:rFonts w:ascii="Times New Roman" w:hAnsi="Times New Roman" w:cs="Times New Roman"/>
          <w:bCs/>
          <w:sz w:val="24"/>
          <w:szCs w:val="24"/>
        </w:rPr>
        <w:t>Чульман</w:t>
      </w:r>
      <w:r w:rsidRPr="0091244D">
        <w:rPr>
          <w:rFonts w:ascii="Times New Roman" w:eastAsia="Times New Roman" w:hAnsi="Times New Roman" w:cs="Times New Roman"/>
          <w:bCs/>
          <w:sz w:val="24"/>
          <w:szCs w:val="24"/>
        </w:rPr>
        <w:t xml:space="preserve">» Нерюнгринского района. </w:t>
      </w:r>
    </w:p>
    <w:p w:rsidR="002E00A6" w:rsidRPr="0091244D" w:rsidRDefault="002E00A6" w:rsidP="002E00A6">
      <w:pPr>
        <w:pStyle w:val="a3"/>
        <w:ind w:firstLine="709"/>
        <w:jc w:val="both"/>
        <w:rPr>
          <w:szCs w:val="24"/>
        </w:rPr>
      </w:pPr>
      <w:r w:rsidRPr="0091244D">
        <w:rPr>
          <w:szCs w:val="24"/>
        </w:rPr>
        <w:t>Учреждение является юридическим лицом, имеет самостоятельный баланс, бюджетную смету, обладает обособленным имуществом, закрепленным на праве оперативного управления.</w:t>
      </w:r>
    </w:p>
    <w:p w:rsidR="002E00A6" w:rsidRPr="0091244D" w:rsidRDefault="002E00A6" w:rsidP="002E00A6">
      <w:pPr>
        <w:pStyle w:val="a3"/>
        <w:ind w:firstLine="709"/>
        <w:jc w:val="both"/>
        <w:rPr>
          <w:bCs/>
          <w:szCs w:val="24"/>
        </w:rPr>
      </w:pPr>
      <w:r w:rsidRPr="0091244D">
        <w:rPr>
          <w:szCs w:val="24"/>
        </w:rPr>
        <w:t xml:space="preserve">Источниками формирования имущества и финансовых ресурсов  </w:t>
      </w:r>
      <w:r w:rsidRPr="0091244D">
        <w:rPr>
          <w:bCs/>
          <w:szCs w:val="24"/>
        </w:rPr>
        <w:t>МУК ДК «Юность» являются:</w:t>
      </w:r>
    </w:p>
    <w:p w:rsidR="002E00A6" w:rsidRPr="0091244D" w:rsidRDefault="002E00A6" w:rsidP="002E00A6">
      <w:pPr>
        <w:pStyle w:val="a3"/>
        <w:jc w:val="both"/>
        <w:rPr>
          <w:bCs/>
          <w:szCs w:val="24"/>
        </w:rPr>
      </w:pPr>
      <w:r w:rsidRPr="0091244D">
        <w:rPr>
          <w:bCs/>
          <w:szCs w:val="24"/>
        </w:rPr>
        <w:t>-средства из бюджета Городского поселения «Поселок Чульман» Нерюнгринского района;</w:t>
      </w:r>
    </w:p>
    <w:p w:rsidR="002E00A6" w:rsidRPr="0091244D" w:rsidRDefault="002E00A6" w:rsidP="002E00A6">
      <w:pPr>
        <w:pStyle w:val="a3"/>
        <w:jc w:val="both"/>
        <w:rPr>
          <w:bCs/>
          <w:szCs w:val="24"/>
        </w:rPr>
      </w:pPr>
      <w:r w:rsidRPr="0091244D">
        <w:rPr>
          <w:bCs/>
          <w:szCs w:val="24"/>
        </w:rPr>
        <w:t>-имущество, закрепленное за МУК ДК «Юность» на праве оперативного управления.</w:t>
      </w:r>
    </w:p>
    <w:p w:rsidR="002E00A6" w:rsidRPr="0091244D" w:rsidRDefault="002E00A6" w:rsidP="002E00A6">
      <w:pPr>
        <w:pStyle w:val="a3"/>
        <w:ind w:firstLine="709"/>
        <w:jc w:val="both"/>
        <w:rPr>
          <w:szCs w:val="24"/>
        </w:rPr>
      </w:pPr>
      <w:r w:rsidRPr="0091244D">
        <w:rPr>
          <w:szCs w:val="24"/>
        </w:rPr>
        <w:t>Учреждение самостоятельно в подборе и расстановке кадров, финансовой, хозяйственной и иной деятельности в пределах, установленных законодательством РФ. Учреждение имеет печать установленного образца, штамп и бланки со своим наименованием.</w:t>
      </w:r>
    </w:p>
    <w:p w:rsidR="002E00A6" w:rsidRPr="0091244D" w:rsidRDefault="002E00A6" w:rsidP="002E00A6">
      <w:pPr>
        <w:pStyle w:val="ConsNormal"/>
        <w:widowControl/>
        <w:ind w:firstLine="709"/>
        <w:jc w:val="both"/>
        <w:rPr>
          <w:rFonts w:ascii="Times New Roman" w:hAnsi="Times New Roman"/>
          <w:bCs/>
          <w:sz w:val="24"/>
          <w:szCs w:val="24"/>
        </w:rPr>
      </w:pPr>
      <w:r w:rsidRPr="0091244D">
        <w:rPr>
          <w:rFonts w:ascii="Times New Roman" w:hAnsi="Times New Roman"/>
          <w:bCs/>
          <w:sz w:val="24"/>
          <w:szCs w:val="24"/>
        </w:rPr>
        <w:t>МУК ДК «Юность» самостоятельно осуществляет свою деятельность в пределах прав, определенных законодательством РФ и РС(Я), а также Уставом муниципального учреждения культуры Дом культуры «Юность» поселка Чульман (</w:t>
      </w:r>
      <w:r w:rsidRPr="0091244D">
        <w:rPr>
          <w:rFonts w:ascii="Times New Roman" w:hAnsi="Times New Roman"/>
          <w:b/>
          <w:bCs/>
          <w:i/>
          <w:sz w:val="24"/>
          <w:szCs w:val="24"/>
        </w:rPr>
        <w:t>далее Устав</w:t>
      </w:r>
      <w:r w:rsidRPr="0091244D">
        <w:rPr>
          <w:rFonts w:ascii="Times New Roman" w:hAnsi="Times New Roman"/>
          <w:bCs/>
          <w:sz w:val="24"/>
          <w:szCs w:val="24"/>
        </w:rPr>
        <w:t>).</w:t>
      </w:r>
    </w:p>
    <w:p w:rsidR="002E00A6" w:rsidRPr="0091244D" w:rsidRDefault="002E00A6" w:rsidP="002E00A6">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В соответствии с разделом 2 (два) Устава МУК ДК«Юность» создано в целях:</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-организации досуга и приобщения жителей к творчеству, культурному развитию и самообразованию, любительскому искусству и ремеслам;</w:t>
      </w:r>
    </w:p>
    <w:p w:rsidR="002E00A6" w:rsidRPr="0091244D" w:rsidRDefault="002E00A6" w:rsidP="002E00A6">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 xml:space="preserve">-удовлетворению потребностей молодых людей в профессиональном самоопределении, в реализации творческого и интеллектуального потенциала, приобщения молодежи к ценностям </w:t>
      </w:r>
      <w:r w:rsidRPr="0091244D">
        <w:rPr>
          <w:rFonts w:ascii="Times New Roman" w:eastAsia="Times New Roman" w:hAnsi="Times New Roman" w:cs="Times New Roman"/>
          <w:bCs/>
          <w:sz w:val="24"/>
          <w:szCs w:val="24"/>
        </w:rPr>
        <w:lastRenderedPageBreak/>
        <w:t>отечественной и мировой культуры, совершенствования воспитательной работы, формированию здорового образа жизни.</w:t>
      </w:r>
    </w:p>
    <w:p w:rsidR="002E00A6" w:rsidRPr="0091244D" w:rsidRDefault="002E00A6" w:rsidP="002E00A6">
      <w:pPr>
        <w:pStyle w:val="ConsNormal"/>
        <w:widowControl/>
        <w:ind w:firstLine="709"/>
        <w:jc w:val="both"/>
        <w:rPr>
          <w:rFonts w:ascii="Times New Roman" w:hAnsi="Times New Roman"/>
          <w:bCs/>
          <w:sz w:val="24"/>
          <w:szCs w:val="24"/>
        </w:rPr>
      </w:pPr>
      <w:r w:rsidRPr="0091244D">
        <w:rPr>
          <w:rFonts w:ascii="Times New Roman" w:hAnsi="Times New Roman"/>
          <w:bCs/>
          <w:sz w:val="24"/>
          <w:szCs w:val="24"/>
        </w:rPr>
        <w:t>В соответствии с разделом 2 (два) Устава МУК ДК «Юность» осуществляет следующие виды деятельности:</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формирования;</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-оказание консультативной, методической и организационно-творческой помощи в подготовке и проведении культурно-массовых мероприятий;</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-изучение, обобщение и распространение опыта культурно-массовой, культурно-воспитательной, культурно-зрелищной работы;</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-осуществление справочной, информационной и рекламно-маркетинговой деятельности;</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-предоставление гражданам дополнительных досуговых и сервисных услуг.</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ab/>
        <w:t>В соответствии с пунктом 2.4., раздела 2 (два) Устава, МУК ДК «Юность» вправе осуществлять приносящую доход деятельность, в том числе:</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-организация и проведение вечеров отдыха, танцевальных и других вечеров, праздников, встреч,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-предоставление оркестров, ансамблей, самодеятельных художественных коллективов и отдельных исполнителей для семейных и корпоративных праздников и торжеств;</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-обучение в платных кружках, студиях, на курсах;</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-оказание консультативной, методической и организационно-творческой помощи в подготовке и проведении культурно-досуговых мероприятий на платной основе;</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-предоставление услуг по прокату сценических костюмов, культурного и другого инвентаря, аудио- и видеокассет с записями отечественных и зарубежных музыкальных и художественных произведений, изготовление сценических костюмов, обуви и реквизита;</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-организация и проведение ярмарок, лотерей, аукционов, выставок-продаж;</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-предоставление помещений для организации отдыха и питания посетителей;</w:t>
      </w:r>
    </w:p>
    <w:p w:rsidR="002E00A6" w:rsidRPr="0091244D" w:rsidRDefault="002E00A6" w:rsidP="002E00A6">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-иные виды деятельности, соответствующие достижению целей создания МУК ДК «Юность».</w:t>
      </w:r>
    </w:p>
    <w:p w:rsidR="00DD29A8" w:rsidRDefault="00150E5D" w:rsidP="00E5793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75346">
        <w:rPr>
          <w:rFonts w:ascii="Times New Roman" w:hAnsi="Times New Roman" w:cs="Times New Roman"/>
          <w:b/>
          <w:sz w:val="24"/>
          <w:szCs w:val="24"/>
        </w:rPr>
        <w:t xml:space="preserve">. </w:t>
      </w:r>
      <w:r w:rsidR="007D252B" w:rsidRPr="00C35A53">
        <w:rPr>
          <w:rFonts w:ascii="Times New Roman" w:hAnsi="Times New Roman" w:cs="Times New Roman"/>
          <w:b/>
          <w:sz w:val="24"/>
          <w:szCs w:val="24"/>
        </w:rPr>
        <w:t>Анализ нормативно правовой б</w:t>
      </w:r>
      <w:r w:rsidR="00031709" w:rsidRPr="00C35A53">
        <w:rPr>
          <w:rFonts w:ascii="Times New Roman" w:hAnsi="Times New Roman" w:cs="Times New Roman"/>
          <w:b/>
          <w:sz w:val="24"/>
          <w:szCs w:val="24"/>
        </w:rPr>
        <w:t>азы и учредительных документов,</w:t>
      </w:r>
      <w:r w:rsidR="0064125D" w:rsidRPr="00C35A53">
        <w:rPr>
          <w:rFonts w:ascii="Times New Roman" w:hAnsi="Times New Roman" w:cs="Times New Roman"/>
          <w:b/>
          <w:sz w:val="24"/>
          <w:szCs w:val="24"/>
        </w:rPr>
        <w:t xml:space="preserve"> </w:t>
      </w:r>
      <w:r w:rsidR="007D252B" w:rsidRPr="00C35A53">
        <w:rPr>
          <w:rFonts w:ascii="Times New Roman" w:hAnsi="Times New Roman" w:cs="Times New Roman"/>
          <w:b/>
          <w:sz w:val="24"/>
          <w:szCs w:val="24"/>
        </w:rPr>
        <w:t>регулирующих деятельность муниципального учреждения культуры Дом культуры «Юность» поселка Чульман на соответствие действующему законодательству</w:t>
      </w:r>
      <w:r w:rsidR="00DD06AA">
        <w:rPr>
          <w:rFonts w:ascii="Times New Roman" w:hAnsi="Times New Roman" w:cs="Times New Roman"/>
          <w:b/>
          <w:sz w:val="24"/>
          <w:szCs w:val="24"/>
        </w:rPr>
        <w:t xml:space="preserve">. </w:t>
      </w:r>
      <w:r w:rsidR="00A440EC" w:rsidRPr="0091244D">
        <w:rPr>
          <w:rFonts w:ascii="Times New Roman" w:hAnsi="Times New Roman" w:cs="Times New Roman"/>
          <w:sz w:val="24"/>
          <w:szCs w:val="24"/>
        </w:rPr>
        <w:t>В ходе проверки МУК</w:t>
      </w:r>
      <w:r w:rsidR="007F142E" w:rsidRPr="0091244D">
        <w:rPr>
          <w:rFonts w:ascii="Times New Roman" w:hAnsi="Times New Roman" w:cs="Times New Roman"/>
          <w:sz w:val="24"/>
          <w:szCs w:val="24"/>
        </w:rPr>
        <w:t xml:space="preserve"> ДК «Юность</w:t>
      </w:r>
      <w:r w:rsidR="00DD29A8" w:rsidRPr="0091244D">
        <w:rPr>
          <w:rFonts w:ascii="Times New Roman" w:hAnsi="Times New Roman" w:cs="Times New Roman"/>
          <w:sz w:val="24"/>
          <w:szCs w:val="24"/>
        </w:rPr>
        <w:t>» проведена экспертиза имеющихся учредительных документов и других локально-нормативны</w:t>
      </w:r>
      <w:r w:rsidR="00662C00" w:rsidRPr="0091244D">
        <w:rPr>
          <w:rFonts w:ascii="Times New Roman" w:hAnsi="Times New Roman" w:cs="Times New Roman"/>
          <w:sz w:val="24"/>
          <w:szCs w:val="24"/>
        </w:rPr>
        <w:t>х актов, в том числе: Устав</w:t>
      </w:r>
      <w:r w:rsidR="00DD29A8" w:rsidRPr="0091244D">
        <w:rPr>
          <w:rFonts w:ascii="Times New Roman" w:hAnsi="Times New Roman" w:cs="Times New Roman"/>
          <w:sz w:val="24"/>
          <w:szCs w:val="24"/>
        </w:rPr>
        <w:t xml:space="preserve">; </w:t>
      </w:r>
      <w:r w:rsidR="00A440EC" w:rsidRPr="0091244D">
        <w:rPr>
          <w:rFonts w:ascii="Times New Roman" w:hAnsi="Times New Roman" w:cs="Times New Roman"/>
          <w:sz w:val="24"/>
          <w:szCs w:val="24"/>
        </w:rPr>
        <w:t>Коллективный договор</w:t>
      </w:r>
      <w:r w:rsidR="00DD29A8" w:rsidRPr="0091244D">
        <w:rPr>
          <w:rFonts w:ascii="Times New Roman" w:hAnsi="Times New Roman" w:cs="Times New Roman"/>
          <w:sz w:val="24"/>
          <w:szCs w:val="24"/>
        </w:rPr>
        <w:t>;</w:t>
      </w:r>
      <w:r w:rsidR="00F96382" w:rsidRPr="0091244D">
        <w:rPr>
          <w:rFonts w:ascii="Times New Roman" w:hAnsi="Times New Roman" w:cs="Times New Roman"/>
          <w:sz w:val="24"/>
          <w:szCs w:val="24"/>
        </w:rPr>
        <w:t xml:space="preserve"> Дополнение и изменения к коллективному договору;</w:t>
      </w:r>
      <w:r w:rsidR="002A5695" w:rsidRPr="0091244D">
        <w:rPr>
          <w:rFonts w:ascii="Times New Roman" w:hAnsi="Times New Roman" w:cs="Times New Roman"/>
          <w:sz w:val="24"/>
          <w:szCs w:val="24"/>
        </w:rPr>
        <w:t xml:space="preserve"> </w:t>
      </w:r>
      <w:r w:rsidR="00621E82" w:rsidRPr="0091244D">
        <w:rPr>
          <w:rFonts w:ascii="Times New Roman" w:hAnsi="Times New Roman" w:cs="Times New Roman"/>
          <w:sz w:val="24"/>
          <w:szCs w:val="24"/>
        </w:rPr>
        <w:t xml:space="preserve">Положение об оплате труда </w:t>
      </w:r>
      <w:r w:rsidR="00A070C9" w:rsidRPr="0091244D">
        <w:rPr>
          <w:rFonts w:ascii="Times New Roman" w:hAnsi="Times New Roman" w:cs="Times New Roman"/>
          <w:sz w:val="24"/>
          <w:szCs w:val="24"/>
        </w:rPr>
        <w:t xml:space="preserve">от </w:t>
      </w:r>
      <w:r w:rsidR="00990A72" w:rsidRPr="0091244D">
        <w:rPr>
          <w:rFonts w:ascii="Times New Roman" w:hAnsi="Times New Roman" w:cs="Times New Roman"/>
          <w:sz w:val="24"/>
          <w:szCs w:val="24"/>
        </w:rPr>
        <w:t>28.06.2010, Положени</w:t>
      </w:r>
      <w:r w:rsidR="00F96382" w:rsidRPr="0091244D">
        <w:rPr>
          <w:rFonts w:ascii="Times New Roman" w:hAnsi="Times New Roman" w:cs="Times New Roman"/>
          <w:sz w:val="24"/>
          <w:szCs w:val="24"/>
        </w:rPr>
        <w:t>е об оплате труда от 11.11.2014; Положение о платных услугах.</w:t>
      </w:r>
    </w:p>
    <w:p w:rsidR="00694CEF" w:rsidRPr="0091244D" w:rsidRDefault="00694CEF" w:rsidP="000F7568">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50 ТК РФ не проведена уведомительная регистрация Дополнения и изменения к Коллективному договору дата подписания 11.11.2014 г., штамп уведомительной регистрации отсутствует.</w:t>
      </w:r>
    </w:p>
    <w:p w:rsidR="00694CEF" w:rsidRPr="0091244D" w:rsidRDefault="00694CEF" w:rsidP="000F7568">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Положение об оплате труда от 28.06.2010 года составлено и </w:t>
      </w:r>
      <w:r w:rsidRPr="00E777B5">
        <w:rPr>
          <w:rFonts w:ascii="Times New Roman" w:hAnsi="Times New Roman" w:cs="Times New Roman"/>
          <w:b/>
          <w:sz w:val="24"/>
          <w:szCs w:val="24"/>
        </w:rPr>
        <w:t>утверждено без учета рекомендаций</w:t>
      </w:r>
      <w:r w:rsidRPr="0091244D">
        <w:rPr>
          <w:rFonts w:ascii="Times New Roman" w:hAnsi="Times New Roman" w:cs="Times New Roman"/>
          <w:sz w:val="24"/>
          <w:szCs w:val="24"/>
        </w:rPr>
        <w:t xml:space="preserve"> предусмотренных Приказом Министерства культуры и духовного развития Республики Саха (Якутии) от 05.04.2010 № 168 «О введении отраслевой системы оплаты труда работникам муниципальных учреждений культуры» в части установления оклада руководителю учреждения, без учета рекомендации предусмотренных приложение № 6 к Приказу от 05.04.2010 № 168  установлена кратность до 2 размеров средней заработной платы при рекомендованной от 1,0 до 1,7.</w:t>
      </w:r>
    </w:p>
    <w:p w:rsidR="00694CEF" w:rsidRPr="0091244D" w:rsidRDefault="006A3195" w:rsidP="00A92C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Проверкой установлено, что</w:t>
      </w:r>
      <w:r w:rsidR="00A92C77" w:rsidRPr="00A92C77">
        <w:rPr>
          <w:rFonts w:ascii="Times New Roman" w:hAnsi="Times New Roman" w:cs="Times New Roman"/>
          <w:sz w:val="24"/>
          <w:szCs w:val="24"/>
        </w:rPr>
        <w:t xml:space="preserve"> </w:t>
      </w:r>
      <w:r w:rsidR="00A92C77" w:rsidRPr="0091244D">
        <w:rPr>
          <w:rFonts w:ascii="Times New Roman" w:hAnsi="Times New Roman" w:cs="Times New Roman"/>
          <w:sz w:val="24"/>
          <w:szCs w:val="24"/>
        </w:rPr>
        <w:t>Положение</w:t>
      </w:r>
      <w:r w:rsidR="00A92C77">
        <w:rPr>
          <w:rFonts w:ascii="Times New Roman" w:hAnsi="Times New Roman" w:cs="Times New Roman"/>
          <w:sz w:val="24"/>
          <w:szCs w:val="24"/>
        </w:rPr>
        <w:t>м</w:t>
      </w:r>
      <w:r w:rsidR="00A92C77" w:rsidRPr="0091244D">
        <w:rPr>
          <w:rFonts w:ascii="Times New Roman" w:hAnsi="Times New Roman" w:cs="Times New Roman"/>
          <w:sz w:val="24"/>
          <w:szCs w:val="24"/>
        </w:rPr>
        <w:t xml:space="preserve"> об оплате труда от 11.11.2014</w:t>
      </w:r>
      <w:r>
        <w:rPr>
          <w:rFonts w:ascii="Times New Roman" w:hAnsi="Times New Roman" w:cs="Times New Roman"/>
          <w:sz w:val="24"/>
          <w:szCs w:val="24"/>
        </w:rPr>
        <w:t xml:space="preserve"> </w:t>
      </w:r>
      <w:r w:rsidRPr="0091244D">
        <w:rPr>
          <w:rFonts w:ascii="Times New Roman" w:hAnsi="Times New Roman" w:cs="Times New Roman"/>
          <w:sz w:val="24"/>
          <w:szCs w:val="24"/>
        </w:rPr>
        <w:t>доплата за работ</w:t>
      </w:r>
      <w:r w:rsidR="00A92C77">
        <w:rPr>
          <w:rFonts w:ascii="Times New Roman" w:hAnsi="Times New Roman" w:cs="Times New Roman"/>
          <w:sz w:val="24"/>
          <w:szCs w:val="24"/>
        </w:rPr>
        <w:t>у в ночное время установлено в размере</w:t>
      </w:r>
      <w:r w:rsidRPr="0091244D">
        <w:rPr>
          <w:rFonts w:ascii="Times New Roman" w:hAnsi="Times New Roman" w:cs="Times New Roman"/>
          <w:sz w:val="24"/>
          <w:szCs w:val="24"/>
        </w:rPr>
        <w:t xml:space="preserve"> 35%.</w:t>
      </w:r>
      <w:r w:rsidR="00A92C77">
        <w:rPr>
          <w:rFonts w:ascii="Times New Roman" w:hAnsi="Times New Roman" w:cs="Times New Roman"/>
          <w:sz w:val="24"/>
          <w:szCs w:val="24"/>
        </w:rPr>
        <w:t xml:space="preserve"> </w:t>
      </w:r>
      <w:r w:rsidR="00694CEF" w:rsidRPr="0091244D">
        <w:rPr>
          <w:rFonts w:ascii="Times New Roman" w:hAnsi="Times New Roman" w:cs="Times New Roman"/>
          <w:sz w:val="24"/>
          <w:szCs w:val="24"/>
        </w:rPr>
        <w:t xml:space="preserve">В соответствии с Постановлением Правительства РФ от 22.06.2008 № 554 «О минимальном размере повышения труда за работу в ночное время» установлено, что </w:t>
      </w:r>
      <w:r w:rsidR="00694CEF" w:rsidRPr="00E777B5">
        <w:rPr>
          <w:rFonts w:ascii="Times New Roman" w:hAnsi="Times New Roman" w:cs="Times New Roman"/>
          <w:b/>
          <w:sz w:val="24"/>
          <w:szCs w:val="24"/>
        </w:rPr>
        <w:t>минимальная доплата за работу в ночное время составляет 20 %</w:t>
      </w:r>
      <w:r w:rsidR="00694CEF" w:rsidRPr="0091244D">
        <w:rPr>
          <w:rFonts w:ascii="Times New Roman" w:hAnsi="Times New Roman" w:cs="Times New Roman"/>
          <w:sz w:val="24"/>
          <w:szCs w:val="24"/>
        </w:rPr>
        <w:t xml:space="preserve"> часовой тарифной ставки (оклада, должностного оклада), данный размер является более приемлемый с точки зрения рационального использования бюджетных средств.</w:t>
      </w:r>
    </w:p>
    <w:p w:rsidR="00694CEF" w:rsidRPr="0091244D" w:rsidRDefault="00694CEF" w:rsidP="00A92C77">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В период с 01.01.2014 по 31.12.2015 года происходили следующие повышения окладов </w:t>
      </w:r>
      <w:r w:rsidRPr="004B1A76">
        <w:rPr>
          <w:rFonts w:ascii="Times New Roman" w:hAnsi="Times New Roman" w:cs="Times New Roman"/>
          <w:b/>
          <w:sz w:val="24"/>
          <w:szCs w:val="24"/>
        </w:rPr>
        <w:t>не отраженные в Положении об оплате труда</w:t>
      </w:r>
      <w:r w:rsidRPr="0091244D">
        <w:rPr>
          <w:rFonts w:ascii="Times New Roman" w:hAnsi="Times New Roman" w:cs="Times New Roman"/>
          <w:sz w:val="24"/>
          <w:szCs w:val="24"/>
        </w:rPr>
        <w:t xml:space="preserve"> от 28.06.2010 и в Положении об оплате труда от 11.11.2014: </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в соответствии с Постановлением Правительства Республики Саха (Якутия) от 30.08.2012 г. № 383 «О мерах по реализации в 2012-2013 годах Указа Президента Республики Саха (Якутия) от 29.08.2012 г. №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повышение окладов произошло с 01.07.2013 года для основного персонала и с 01.09.2013 года для прочих работников. Вследствие того, что данное  повышение распространяется на 2014 год, в части определения величины окладов  и должно было быть отражено в Положении об оплате труда от 28.06.2010;</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в соответствии с Постановлением правительства Республики Саха (Якутии) от 09.09.2014 № 310 «</w:t>
      </w:r>
      <w:r w:rsidR="00B56D88">
        <w:rPr>
          <w:rFonts w:ascii="Times New Roman" w:hAnsi="Times New Roman" w:cs="Times New Roman"/>
          <w:sz w:val="24"/>
          <w:szCs w:val="24"/>
        </w:rPr>
        <w:t>О мерах по реализации в 2014 год</w:t>
      </w:r>
      <w:r w:rsidRPr="0091244D">
        <w:rPr>
          <w:rFonts w:ascii="Times New Roman" w:hAnsi="Times New Roman" w:cs="Times New Roman"/>
          <w:sz w:val="24"/>
          <w:szCs w:val="24"/>
        </w:rPr>
        <w:t>у Указа Президента Республики Саха (Якутия)от 29.08.2012 № 1616 «О концепции повышения заработной платы работников учреждений бюджетного сектора экономики и минимальной заработной платы в Республике Саха (Якутия) на 2012-2017 годы» повышение окладов произошло с 01.08.2014 для всех работников учреждения, вследствие чего повышение должно было быть отражено в Положении об оплате труда от 28.06.2010, а так же в Положении об оплате труда от 11.11.2014.</w:t>
      </w:r>
    </w:p>
    <w:p w:rsidR="00694CEF" w:rsidRPr="0091244D" w:rsidRDefault="00694CEF" w:rsidP="00A92C77">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При проверке выписки из ЮГРЛ от 11.02.2016 № ЮЭ9965-16-551193 установлено </w:t>
      </w:r>
      <w:r w:rsidRPr="00A720A7">
        <w:rPr>
          <w:rFonts w:ascii="Times New Roman" w:hAnsi="Times New Roman" w:cs="Times New Roman"/>
          <w:b/>
          <w:sz w:val="24"/>
          <w:szCs w:val="24"/>
        </w:rPr>
        <w:t>несоответствие</w:t>
      </w:r>
      <w:r w:rsidRPr="0091244D">
        <w:rPr>
          <w:rFonts w:ascii="Times New Roman" w:hAnsi="Times New Roman" w:cs="Times New Roman"/>
          <w:sz w:val="24"/>
          <w:szCs w:val="24"/>
        </w:rPr>
        <w:t xml:space="preserve">, выраженное в недостоверности данных представленных в выписке, а именно: несоответствие наименование должности руководителя. Так согласно Распоряжения от 28.05.2013 № 71л Шевченко Д.Г. был назначен директором МУК ДК «Юность» с 28.05.2013, в содержащихся сведения в выписки ЮГРЛ наименование должности руководителя МУК ДК «Юность» Шевченко Д.Г.,  и.о. директора. </w:t>
      </w:r>
    </w:p>
    <w:p w:rsidR="00694CEF" w:rsidRPr="0091244D" w:rsidRDefault="00694CEF" w:rsidP="00694CEF">
      <w:pPr>
        <w:spacing w:after="0" w:line="240" w:lineRule="auto"/>
        <w:ind w:firstLine="709"/>
        <w:jc w:val="both"/>
        <w:rPr>
          <w:rFonts w:ascii="Times New Roman" w:hAnsi="Times New Roman" w:cs="Times New Roman"/>
          <w:sz w:val="24"/>
          <w:szCs w:val="24"/>
        </w:rPr>
      </w:pPr>
      <w:r w:rsidRPr="0091244D">
        <w:rPr>
          <w:rFonts w:ascii="Times New Roman" w:hAnsi="Times New Roman" w:cs="Times New Roman"/>
          <w:sz w:val="24"/>
          <w:szCs w:val="24"/>
        </w:rPr>
        <w:t>В ходе проверки (ревизии) данные выписки из ЮГРЛ были приведены в соответствие. В подтверждение был предоставлен лист записи Единого государственного реестра юридических лиц от 19.02.2016 года.</w:t>
      </w:r>
    </w:p>
    <w:p w:rsidR="00694CEF" w:rsidRPr="0091244D" w:rsidRDefault="00694CEF" w:rsidP="00A720A7">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При проверке Учетной политики</w:t>
      </w:r>
      <w:r w:rsidRPr="0091244D">
        <w:rPr>
          <w:rFonts w:ascii="Times New Roman" w:hAnsi="Times New Roman" w:cs="Times New Roman"/>
          <w:b/>
          <w:sz w:val="24"/>
          <w:szCs w:val="24"/>
        </w:rPr>
        <w:t xml:space="preserve"> </w:t>
      </w:r>
      <w:r w:rsidRPr="0091244D">
        <w:rPr>
          <w:rFonts w:ascii="Times New Roman" w:hAnsi="Times New Roman" w:cs="Times New Roman"/>
          <w:sz w:val="24"/>
          <w:szCs w:val="24"/>
        </w:rPr>
        <w:t xml:space="preserve">выявлены следующие </w:t>
      </w:r>
      <w:r w:rsidRPr="0091244D">
        <w:rPr>
          <w:rFonts w:ascii="Times New Roman" w:hAnsi="Times New Roman" w:cs="Times New Roman"/>
          <w:b/>
          <w:sz w:val="24"/>
          <w:szCs w:val="24"/>
        </w:rPr>
        <w:t>несоответствия</w:t>
      </w:r>
      <w:r w:rsidRPr="0091244D">
        <w:rPr>
          <w:rFonts w:ascii="Times New Roman" w:hAnsi="Times New Roman" w:cs="Times New Roman"/>
          <w:sz w:val="24"/>
          <w:szCs w:val="24"/>
        </w:rPr>
        <w:t>:</w:t>
      </w:r>
    </w:p>
    <w:p w:rsidR="00694CEF" w:rsidRPr="0091244D" w:rsidRDefault="00694CEF" w:rsidP="00694CEF">
      <w:pPr>
        <w:spacing w:after="0" w:line="240" w:lineRule="auto"/>
        <w:jc w:val="both"/>
        <w:rPr>
          <w:rFonts w:ascii="Times New Roman" w:hAnsi="Times New Roman" w:cs="Times New Roman"/>
          <w:i/>
          <w:sz w:val="24"/>
          <w:szCs w:val="24"/>
        </w:rPr>
      </w:pPr>
      <w:r w:rsidRPr="0091244D">
        <w:rPr>
          <w:rFonts w:ascii="Times New Roman" w:hAnsi="Times New Roman" w:cs="Times New Roman"/>
          <w:i/>
          <w:sz w:val="24"/>
          <w:szCs w:val="24"/>
        </w:rPr>
        <w:t>2014 год</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-наименование Приказа № 23 «Об утверждении учетной политики для целей бюджетного учета» не соответствует пункту 1 Приказа № 23 на основании, которого утверждается учетная политика для целей бухгалтерского учета, для целей налогообложения;</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-Учетная политика на 2014 год, принята приказом директора МУК ДК «Юность» № 23 не содержащим  дату подписания (составления);</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пункт 2 приказа № 23 содержит ссылку на Приказ Минфина РФ от 16.12.2010 № 174н действие, которого не распространяются на казенные учреждения;</w:t>
      </w:r>
    </w:p>
    <w:p w:rsidR="00694CEF" w:rsidRPr="0091244D" w:rsidRDefault="00694CEF" w:rsidP="00694CEF">
      <w:pPr>
        <w:spacing w:after="0" w:line="240" w:lineRule="auto"/>
        <w:jc w:val="both"/>
        <w:rPr>
          <w:rFonts w:ascii="Times New Roman" w:hAnsi="Times New Roman" w:cs="Times New Roman"/>
          <w:i/>
          <w:sz w:val="24"/>
          <w:szCs w:val="24"/>
        </w:rPr>
      </w:pPr>
      <w:r w:rsidRPr="0091244D">
        <w:rPr>
          <w:rFonts w:ascii="Times New Roman" w:hAnsi="Times New Roman" w:cs="Times New Roman"/>
          <w:i/>
          <w:sz w:val="24"/>
          <w:szCs w:val="24"/>
        </w:rPr>
        <w:t>2015 год</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-наименование Приказа № 20 «Об утверждении учетной политики для целей бюджетного учета» не соответствует пункту 1 Приказа № 20 на основании, которого утверждается учетная политика для целей бухгалтерского учета, для целей налогообложения;</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пункт 2 приказа № 20 содержит ссылку на Приказ Минфина РФ от 16.12.2010 № 174н действие, которого не распространяются на казенные учреждения;</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-пункт 3 Приказа № 20 содержит ссылку на Федеральный Закон от 21.11.1996 года № 129-ФЗ «О бухгалтерском учете», который фактически утратил силу с 01.01.2013 года;</w:t>
      </w:r>
    </w:p>
    <w:p w:rsidR="00694CEF" w:rsidRPr="0091244D" w:rsidRDefault="00694CEF" w:rsidP="00A720A7">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Проверкой Положения о платных услугах муниципального учреждения культуры Дом культуры «Юность» поселка Чульман утвержденного Постановлением Главы Городского поселения «Поселок Чульман» от 28.11.2011 № 6402 </w:t>
      </w:r>
      <w:r w:rsidRPr="00A720A7">
        <w:rPr>
          <w:rFonts w:ascii="Times New Roman" w:hAnsi="Times New Roman" w:cs="Times New Roman"/>
          <w:b/>
          <w:sz w:val="24"/>
          <w:szCs w:val="24"/>
        </w:rPr>
        <w:t>выявлены следующие нарушения</w:t>
      </w:r>
      <w:r w:rsidRPr="0091244D">
        <w:rPr>
          <w:rFonts w:ascii="Times New Roman" w:hAnsi="Times New Roman" w:cs="Times New Roman"/>
          <w:sz w:val="24"/>
          <w:szCs w:val="24"/>
        </w:rPr>
        <w:t>:</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lastRenderedPageBreak/>
        <w:t>-перечень платных услуг, оказываемых муниципальным учреждением культуры Дом культуры «Юность» поселка Чульман содержит информацию о цене услуги (работы) без обоснования (калькуляция)  цены услуги (работы). В отсутствие обоснования (калькуляции) учреждением осуществлялось предоставление платных услуг (работ) на протяжении проверяемого периода по ценам установленным в 2011 году;</w:t>
      </w:r>
    </w:p>
    <w:p w:rsidR="00694CEF" w:rsidRPr="0091244D" w:rsidRDefault="00694CEF" w:rsidP="00694CEF">
      <w:pPr>
        <w:spacing w:after="0" w:line="240" w:lineRule="auto"/>
        <w:jc w:val="both"/>
        <w:rPr>
          <w:rFonts w:ascii="Times New Roman" w:hAnsi="Times New Roman" w:cs="Times New Roman"/>
          <w:sz w:val="24"/>
          <w:szCs w:val="24"/>
        </w:rPr>
      </w:pPr>
      <w:r w:rsidRPr="0091244D">
        <w:rPr>
          <w:rFonts w:ascii="Times New Roman" w:hAnsi="Times New Roman" w:cs="Times New Roman"/>
          <w:bCs/>
          <w:sz w:val="24"/>
          <w:szCs w:val="24"/>
        </w:rPr>
        <w:t>- перечень платных услуг содержит не полную информацию о цене услуги по строке № 1 «Обучение детей и молодежи в ТСК «Вдохновение» показателем расчета служит стоимость на 1 человека без указания периода оказания платной услуги;</w:t>
      </w:r>
    </w:p>
    <w:p w:rsidR="00A720A7" w:rsidRDefault="00694CEF" w:rsidP="00A720A7">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-установлено несоблюдение нумерации пунктов Положения о платных услугах после пункта 2.2 идет пункт 5.2. Положение о платных услугах прошнуровано, пронумеровано, скреплено печатью и заверительной подписью директора МУК ДК «Юность» Шевченко Д.Г.  и имеет 4 (четыре) листа.</w:t>
      </w:r>
    </w:p>
    <w:p w:rsidR="00694CEF" w:rsidRPr="0091244D" w:rsidRDefault="00694CEF" w:rsidP="00A720A7">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В Положении о платных услугах МУК ДК  «Юность», </w:t>
      </w:r>
      <w:r w:rsidRPr="00A720A7">
        <w:rPr>
          <w:rFonts w:ascii="Times New Roman" w:hAnsi="Times New Roman" w:cs="Times New Roman"/>
          <w:b/>
          <w:sz w:val="24"/>
          <w:szCs w:val="24"/>
        </w:rPr>
        <w:t>не  отражены</w:t>
      </w:r>
      <w:r w:rsidRPr="0091244D">
        <w:rPr>
          <w:rFonts w:ascii="Times New Roman" w:hAnsi="Times New Roman" w:cs="Times New Roman"/>
          <w:sz w:val="24"/>
          <w:szCs w:val="24"/>
        </w:rPr>
        <w:t xml:space="preserve"> следующие моменты:</w:t>
      </w:r>
    </w:p>
    <w:p w:rsidR="00694CEF" w:rsidRPr="0091244D" w:rsidRDefault="00694CEF" w:rsidP="00694CEF">
      <w:pPr>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91244D">
        <w:rPr>
          <w:rFonts w:ascii="Times New Roman" w:hAnsi="Times New Roman" w:cs="Times New Roman"/>
          <w:sz w:val="24"/>
          <w:szCs w:val="24"/>
        </w:rPr>
        <w:t xml:space="preserve">-заключение договоров с организациями различных форм собственности и непосредственно с гражданами при предоставлении платных услуг в порядке, предусмотренном Гражданским кодексом РФ; </w:t>
      </w:r>
    </w:p>
    <w:p w:rsidR="00694CEF" w:rsidRPr="0091244D" w:rsidRDefault="00694CEF" w:rsidP="00694CEF">
      <w:pPr>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91244D">
        <w:rPr>
          <w:rFonts w:ascii="Times New Roman" w:hAnsi="Times New Roman" w:cs="Times New Roman"/>
          <w:sz w:val="24"/>
          <w:szCs w:val="24"/>
        </w:rPr>
        <w:t>-порядок расчета себестоимости платных услуг учреждения по калькуляционным статьям за единицу услуги;</w:t>
      </w:r>
    </w:p>
    <w:p w:rsidR="00694CEF" w:rsidRPr="0091244D" w:rsidRDefault="00694CEF" w:rsidP="00694CEF">
      <w:pPr>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91244D">
        <w:rPr>
          <w:rFonts w:ascii="Times New Roman" w:hAnsi="Times New Roman" w:cs="Times New Roman"/>
          <w:sz w:val="24"/>
          <w:szCs w:val="24"/>
        </w:rPr>
        <w:t>-калькуляцию, составленную с учетом: материальных и трудовых затрат; накладных расходов; налогов и иных обязательных платежей, предусмотренных действующим законодательством; обоснованной прибыли.</w:t>
      </w:r>
    </w:p>
    <w:p w:rsidR="00337ED6" w:rsidRPr="00010B35" w:rsidRDefault="00A720A7" w:rsidP="00380875">
      <w:pPr>
        <w:pStyle w:val="ConsNormal"/>
        <w:widowControl/>
        <w:ind w:firstLine="0"/>
        <w:jc w:val="both"/>
        <w:rPr>
          <w:rFonts w:ascii="Times New Roman" w:hAnsi="Times New Roman"/>
          <w:b/>
          <w:bCs/>
          <w:sz w:val="24"/>
          <w:szCs w:val="24"/>
        </w:rPr>
      </w:pPr>
      <w:r>
        <w:rPr>
          <w:rFonts w:ascii="Times New Roman" w:hAnsi="Times New Roman"/>
          <w:b/>
          <w:bCs/>
          <w:sz w:val="24"/>
          <w:szCs w:val="24"/>
        </w:rPr>
        <w:t>3</w:t>
      </w:r>
      <w:r w:rsidR="005D2181" w:rsidRPr="00010B35">
        <w:rPr>
          <w:rFonts w:ascii="Times New Roman" w:hAnsi="Times New Roman"/>
          <w:b/>
          <w:bCs/>
          <w:sz w:val="24"/>
          <w:szCs w:val="24"/>
        </w:rPr>
        <w:t>.</w:t>
      </w:r>
      <w:r w:rsidR="00337ED6" w:rsidRPr="00010B35">
        <w:rPr>
          <w:rFonts w:ascii="Times New Roman" w:hAnsi="Times New Roman"/>
          <w:b/>
          <w:bCs/>
          <w:sz w:val="24"/>
          <w:szCs w:val="24"/>
        </w:rPr>
        <w:t>Проверка правильности составления бюджетной сметы, обоснованность расчетов к ней, исполнение бюджетной сметы и целевого и эффективного использования бюджетных средств</w:t>
      </w:r>
    </w:p>
    <w:p w:rsidR="00603A49" w:rsidRPr="0091244D" w:rsidRDefault="00A720A7" w:rsidP="00603A49">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3</w:t>
      </w:r>
      <w:r w:rsidR="00010B35" w:rsidRPr="00010B35">
        <w:rPr>
          <w:rFonts w:ascii="Times New Roman" w:hAnsi="Times New Roman"/>
          <w:b/>
          <w:bCs/>
          <w:sz w:val="24"/>
          <w:szCs w:val="24"/>
        </w:rPr>
        <w:t>.</w:t>
      </w:r>
      <w:r w:rsidR="00380875" w:rsidRPr="00010B35">
        <w:rPr>
          <w:rFonts w:ascii="Times New Roman" w:hAnsi="Times New Roman"/>
          <w:b/>
          <w:bCs/>
          <w:sz w:val="24"/>
          <w:szCs w:val="24"/>
        </w:rPr>
        <w:t>1.</w:t>
      </w:r>
      <w:r w:rsidR="00337ED6" w:rsidRPr="00010B35">
        <w:rPr>
          <w:rFonts w:ascii="Times New Roman" w:hAnsi="Times New Roman"/>
          <w:b/>
          <w:bCs/>
          <w:sz w:val="24"/>
          <w:szCs w:val="24"/>
        </w:rPr>
        <w:t>Проверка соответствия выделяемых средств целям и задачам, стоящим перед учреждением. Проверка обоснованности расчетов к бюджетной смете и утверждение сметы в установленном порядке</w:t>
      </w:r>
      <w:r w:rsidR="00603A49">
        <w:rPr>
          <w:rFonts w:ascii="Times New Roman" w:hAnsi="Times New Roman"/>
          <w:b/>
          <w:bCs/>
          <w:sz w:val="24"/>
          <w:szCs w:val="24"/>
        </w:rPr>
        <w:t xml:space="preserve">. </w:t>
      </w:r>
      <w:r w:rsidR="00603A49" w:rsidRPr="0091244D">
        <w:rPr>
          <w:rFonts w:ascii="Times New Roman" w:eastAsia="Times New Roman" w:hAnsi="Times New Roman" w:cs="Times New Roman"/>
          <w:sz w:val="24"/>
          <w:szCs w:val="24"/>
        </w:rPr>
        <w:t>Финансовое обеспечение деятельности казенного учреждения осуществляется в соответствии с пунктом 2  статьи 161 Бюджетного кодекса Российской Федерации от 31 июля 1998 года № 145-ФЗ за счет соответствующего бюджета бюджетной системы Российской Федерации и на основании бюджетной сметы. Бюджетная смета является одним из основных документов казенного учреждения, в строгом соответствии, с которым осуществляется расходование бюджетных средств.</w:t>
      </w:r>
    </w:p>
    <w:p w:rsidR="001131D6" w:rsidRPr="0091244D" w:rsidRDefault="001131D6" w:rsidP="000F7568">
      <w:pPr>
        <w:autoSpaceDE w:val="0"/>
        <w:autoSpaceDN w:val="0"/>
        <w:adjustRightInd w:val="0"/>
        <w:spacing w:after="0" w:line="240" w:lineRule="auto"/>
        <w:ind w:firstLine="708"/>
        <w:jc w:val="both"/>
        <w:outlineLvl w:val="0"/>
        <w:rPr>
          <w:rFonts w:ascii="Times New Roman" w:eastAsia="Times New Roman" w:hAnsi="Times New Roman" w:cs="Times New Roman"/>
          <w:bCs/>
          <w:sz w:val="24"/>
          <w:szCs w:val="24"/>
        </w:rPr>
      </w:pPr>
      <w:r w:rsidRPr="0091244D">
        <w:rPr>
          <w:rFonts w:ascii="Times New Roman" w:eastAsia="Times New Roman" w:hAnsi="Times New Roman" w:cs="Times New Roman"/>
          <w:b/>
          <w:bCs/>
          <w:sz w:val="24"/>
          <w:szCs w:val="24"/>
        </w:rPr>
        <w:t>В нарушение</w:t>
      </w:r>
      <w:r w:rsidRPr="0091244D">
        <w:rPr>
          <w:rFonts w:ascii="Times New Roman" w:eastAsia="Times New Roman" w:hAnsi="Times New Roman" w:cs="Times New Roman"/>
          <w:bCs/>
          <w:sz w:val="24"/>
          <w:szCs w:val="24"/>
        </w:rPr>
        <w:t xml:space="preserve"> пункта 2 раздела </w:t>
      </w:r>
      <w:r w:rsidRPr="0091244D">
        <w:rPr>
          <w:rFonts w:ascii="Times New Roman" w:eastAsia="Times New Roman" w:hAnsi="Times New Roman" w:cs="Times New Roman"/>
          <w:bCs/>
          <w:sz w:val="24"/>
          <w:szCs w:val="24"/>
          <w:lang w:val="en-US"/>
        </w:rPr>
        <w:t>I</w:t>
      </w:r>
      <w:r w:rsidRPr="0091244D">
        <w:rPr>
          <w:rFonts w:ascii="Times New Roman" w:eastAsia="Times New Roman" w:hAnsi="Times New Roman" w:cs="Times New Roman"/>
          <w:bCs/>
          <w:sz w:val="24"/>
          <w:szCs w:val="24"/>
        </w:rPr>
        <w:t xml:space="preserve"> Приказа Минфина РФ от 20 ноября 2007 года N 112н "Об общих требованиях к порядку составления, утверждения и ведения бюджетных смет казенных учреждений";  пункта 1 , статьи 221 и  подпункта 8, пункта 1, статьи 158 Бюджетного кодекса Российской Федерации от 31 июля 1998 года N 145-ФЗ ГП «Поселок </w:t>
      </w:r>
      <w:r w:rsidRPr="0091244D">
        <w:rPr>
          <w:rFonts w:ascii="Times New Roman" w:hAnsi="Times New Roman" w:cs="Times New Roman"/>
          <w:bCs/>
          <w:sz w:val="24"/>
          <w:szCs w:val="24"/>
        </w:rPr>
        <w:t>Чульман</w:t>
      </w:r>
      <w:r w:rsidRPr="0091244D">
        <w:rPr>
          <w:rFonts w:ascii="Times New Roman" w:eastAsia="Times New Roman" w:hAnsi="Times New Roman" w:cs="Times New Roman"/>
          <w:bCs/>
          <w:sz w:val="24"/>
          <w:szCs w:val="24"/>
        </w:rPr>
        <w:t>», не утвержден порядок составления, утверждения и ведения бюджетных смет подведомственных (казенных) учреждений, в соответствии с требованиями законодательства Российской Федерации.</w:t>
      </w:r>
    </w:p>
    <w:p w:rsidR="001131D6" w:rsidRPr="0091244D" w:rsidRDefault="001131D6" w:rsidP="00642E93">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
          <w:bCs/>
          <w:sz w:val="24"/>
          <w:szCs w:val="24"/>
        </w:rPr>
        <w:t>В нарушение</w:t>
      </w:r>
      <w:r w:rsidRPr="0091244D">
        <w:rPr>
          <w:rFonts w:ascii="Times New Roman" w:eastAsia="Times New Roman" w:hAnsi="Times New Roman" w:cs="Times New Roman"/>
          <w:bCs/>
          <w:sz w:val="24"/>
          <w:szCs w:val="24"/>
        </w:rPr>
        <w:t xml:space="preserve"> абзаца 2, пункта 6, </w:t>
      </w:r>
      <w:r w:rsidRPr="0091244D">
        <w:rPr>
          <w:rFonts w:ascii="Times New Roman" w:eastAsia="Times New Roman" w:hAnsi="Times New Roman" w:cs="Times New Roman"/>
          <w:sz w:val="24"/>
          <w:szCs w:val="24"/>
        </w:rPr>
        <w:t xml:space="preserve">раздела </w:t>
      </w:r>
      <w:r w:rsidRPr="0091244D">
        <w:rPr>
          <w:rFonts w:ascii="Times New Roman" w:eastAsia="Times New Roman" w:hAnsi="Times New Roman" w:cs="Times New Roman"/>
          <w:sz w:val="24"/>
          <w:szCs w:val="24"/>
          <w:lang w:val="en-US"/>
        </w:rPr>
        <w:t>II</w:t>
      </w:r>
      <w:r w:rsidRPr="0091244D">
        <w:rPr>
          <w:rFonts w:ascii="Times New Roman" w:eastAsia="Times New Roman" w:hAnsi="Times New Roman" w:cs="Times New Roman"/>
          <w:sz w:val="24"/>
          <w:szCs w:val="24"/>
        </w:rPr>
        <w:t xml:space="preserve"> Приказа Минфина РФ от 20 ноября 2007 года N 112н "Об общих требованиях к порядку составления, утверждения и ведения бюджетных смет казенных учреждений" бюджетная смета </w:t>
      </w:r>
      <w:r w:rsidRPr="0091244D">
        <w:rPr>
          <w:rFonts w:ascii="Times New Roman" w:hAnsi="Times New Roman" w:cs="Times New Roman"/>
          <w:bCs/>
          <w:sz w:val="24"/>
          <w:szCs w:val="24"/>
        </w:rPr>
        <w:t>МУК ДК «Юность</w:t>
      </w:r>
      <w:r w:rsidRPr="0091244D">
        <w:rPr>
          <w:rFonts w:ascii="Times New Roman" w:eastAsia="Times New Roman" w:hAnsi="Times New Roman" w:cs="Times New Roman"/>
          <w:bCs/>
          <w:sz w:val="24"/>
          <w:szCs w:val="24"/>
        </w:rPr>
        <w:t>» утверждена в отсутствии обоснования (расчетов) плановых сметных показателей, использованных при формировании сметы и являющихся неотъемлемой частью сметы.</w:t>
      </w:r>
    </w:p>
    <w:p w:rsidR="00337ED6" w:rsidRPr="0091244D" w:rsidRDefault="00337ED6" w:rsidP="00337ED6">
      <w:pPr>
        <w:spacing w:after="0" w:line="240" w:lineRule="auto"/>
        <w:ind w:firstLine="360"/>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Анализ показал, что отклонения в течении 2014, 2015 года возникли по всем статьям бюджетной сметы </w:t>
      </w:r>
      <w:r w:rsidRPr="0091244D">
        <w:rPr>
          <w:rFonts w:ascii="Times New Roman" w:eastAsia="Times New Roman" w:hAnsi="Times New Roman" w:cs="Times New Roman"/>
          <w:bCs/>
          <w:sz w:val="24"/>
          <w:szCs w:val="24"/>
        </w:rPr>
        <w:t>МУК ДК «Юность». Д</w:t>
      </w:r>
      <w:r w:rsidRPr="0091244D">
        <w:rPr>
          <w:rFonts w:ascii="Times New Roman" w:eastAsia="Times New Roman" w:hAnsi="Times New Roman" w:cs="Times New Roman"/>
          <w:sz w:val="24"/>
          <w:szCs w:val="24"/>
        </w:rPr>
        <w:t>анная ситуация позволяет сделать следующие выводы:</w:t>
      </w:r>
    </w:p>
    <w:p w:rsidR="00337ED6" w:rsidRPr="0091244D" w:rsidRDefault="00337ED6" w:rsidP="00337ED6">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-низкое качество (отсутствие) планирования бюджетных ассигнований при утверждении сметных назначений на плановый период, в результате при исполнении бюджета в смету вносятся постоянные дополнения и изменения;</w:t>
      </w:r>
    </w:p>
    <w:p w:rsidR="00337ED6" w:rsidRPr="0091244D" w:rsidRDefault="00337ED6" w:rsidP="00337ED6">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-при составлении расходной части, не рассматривается динамика возможного процента роста расходов </w:t>
      </w:r>
      <w:r w:rsidRPr="0091244D">
        <w:rPr>
          <w:rFonts w:ascii="Times New Roman" w:eastAsia="Times New Roman" w:hAnsi="Times New Roman" w:cs="Times New Roman"/>
          <w:bCs/>
          <w:sz w:val="24"/>
          <w:szCs w:val="24"/>
        </w:rPr>
        <w:t>МУК ДК «Юность»</w:t>
      </w:r>
      <w:r w:rsidRPr="0091244D">
        <w:rPr>
          <w:rFonts w:ascii="Times New Roman" w:eastAsia="Times New Roman" w:hAnsi="Times New Roman" w:cs="Times New Roman"/>
          <w:sz w:val="24"/>
          <w:szCs w:val="24"/>
        </w:rPr>
        <w:t>;</w:t>
      </w:r>
    </w:p>
    <w:p w:rsidR="00337ED6" w:rsidRPr="0091244D" w:rsidRDefault="00337ED6" w:rsidP="00337ED6">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-вносимые в бюджетные ассигнования изменения и дополнения направляются на покрытие внепланово принятых денежных обязательств, необходимых для осуществления текущего  расходования средств;</w:t>
      </w:r>
    </w:p>
    <w:p w:rsidR="00337ED6" w:rsidRPr="0091244D" w:rsidRDefault="00337ED6" w:rsidP="00337ED6">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lastRenderedPageBreak/>
        <w:t>-расходы, направленные на проведение платных мероприятий финансируются за счет средств, выделенных на обеспечение бюджетной сметы.</w:t>
      </w:r>
    </w:p>
    <w:p w:rsidR="00337ED6" w:rsidRPr="0091244D" w:rsidRDefault="00337ED6" w:rsidP="00337ED6">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ab/>
        <w:t xml:space="preserve">Отсутствие прогнозирования и качественного планирования деятельности учреждения, осуществление приносящей доход деятельности за счет средств и ресурсов бюджетной сметы приводит к невозможности достижения цели социально-экономической политики учреждения, на финансовое обеспечение которой направляются бюджетные средства ГП «Поселок Чульман». </w:t>
      </w:r>
    </w:p>
    <w:p w:rsidR="00337ED6" w:rsidRDefault="008D056A" w:rsidP="008D056A">
      <w:pPr>
        <w:pStyle w:val="ConsNormal"/>
        <w:widowControl/>
        <w:ind w:firstLine="0"/>
        <w:jc w:val="both"/>
        <w:rPr>
          <w:rFonts w:ascii="Times New Roman" w:hAnsi="Times New Roman"/>
          <w:b/>
          <w:bCs/>
          <w:sz w:val="24"/>
          <w:szCs w:val="24"/>
        </w:rPr>
      </w:pPr>
      <w:r w:rsidRPr="00685173">
        <w:rPr>
          <w:rFonts w:ascii="Times New Roman" w:hAnsi="Times New Roman"/>
          <w:b/>
          <w:bCs/>
          <w:sz w:val="24"/>
          <w:szCs w:val="24"/>
        </w:rPr>
        <w:t>3.2.</w:t>
      </w:r>
      <w:r w:rsidR="00337ED6" w:rsidRPr="00685173">
        <w:rPr>
          <w:rFonts w:ascii="Times New Roman" w:hAnsi="Times New Roman"/>
          <w:b/>
          <w:bCs/>
          <w:sz w:val="24"/>
          <w:szCs w:val="24"/>
        </w:rPr>
        <w:t>Проверка правомерности внесения изменений в бюджетную смету</w:t>
      </w:r>
      <w:r w:rsidR="00DD4B94">
        <w:rPr>
          <w:rFonts w:ascii="Times New Roman" w:hAnsi="Times New Roman"/>
          <w:b/>
          <w:bCs/>
          <w:sz w:val="24"/>
          <w:szCs w:val="24"/>
        </w:rPr>
        <w:t>.</w:t>
      </w:r>
    </w:p>
    <w:p w:rsidR="00DD4B94" w:rsidRPr="0091244D" w:rsidRDefault="00DD4B94" w:rsidP="00DD4B94">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 xml:space="preserve">В нарушение  пункта 13 </w:t>
      </w:r>
      <w:r w:rsidRPr="0091244D">
        <w:rPr>
          <w:rFonts w:ascii="Times New Roman" w:hAnsi="Times New Roman" w:cs="Times New Roman"/>
          <w:sz w:val="24"/>
          <w:szCs w:val="24"/>
        </w:rPr>
        <w:t>общих требований к порядку составления, утверждения и ведения бюджетной сметы казенного учреждения утвержденных Приказом Минфина от 20.11.2007 года № 112н при распределении сметных назначений по КОСГУ не вносились изменения в бюджетную смету в 2014, 2015 годах.</w:t>
      </w:r>
    </w:p>
    <w:p w:rsidR="00BF595D" w:rsidRPr="008B124C" w:rsidRDefault="00F9529B" w:rsidP="00BF59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F595D" w:rsidRPr="008B124C">
        <w:rPr>
          <w:rFonts w:ascii="Times New Roman" w:hAnsi="Times New Roman" w:cs="Times New Roman"/>
          <w:b/>
          <w:sz w:val="24"/>
          <w:szCs w:val="24"/>
        </w:rPr>
        <w:t>.</w:t>
      </w:r>
      <w:r w:rsidR="008B124C" w:rsidRPr="008B124C">
        <w:rPr>
          <w:rFonts w:ascii="Times New Roman" w:hAnsi="Times New Roman" w:cs="Times New Roman"/>
          <w:b/>
          <w:sz w:val="24"/>
          <w:szCs w:val="24"/>
        </w:rPr>
        <w:t xml:space="preserve"> </w:t>
      </w:r>
      <w:r w:rsidR="00BF595D" w:rsidRPr="008B124C">
        <w:rPr>
          <w:rFonts w:ascii="Times New Roman" w:hAnsi="Times New Roman" w:cs="Times New Roman"/>
          <w:b/>
          <w:sz w:val="24"/>
          <w:szCs w:val="24"/>
        </w:rPr>
        <w:t>Проверка соответствия бухгалтерского учета и отчетности, по составу и содержанию, достоверности представляемой отчетности</w:t>
      </w:r>
    </w:p>
    <w:p w:rsidR="004A71CE" w:rsidRPr="0091244D" w:rsidRDefault="004A71CE" w:rsidP="00B6421C">
      <w:pPr>
        <w:pStyle w:val="a3"/>
        <w:ind w:firstLine="708"/>
        <w:jc w:val="both"/>
        <w:rPr>
          <w:szCs w:val="24"/>
        </w:rPr>
      </w:pPr>
      <w:r w:rsidRPr="0091244D">
        <w:rPr>
          <w:szCs w:val="24"/>
        </w:rPr>
        <w:t xml:space="preserve">Проверкой бухгалтерской отчетности МУК ДК «Юность» установлено, что бухгалтерская отчетность учреждения за 2014 год по составу соответствует </w:t>
      </w:r>
      <w:r w:rsidRPr="0091244D">
        <w:t xml:space="preserve">Приказу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Приказ 191н). Отчетность за 2015 год не соответствует по составу Приказу 191н, не предоставлены формы: </w:t>
      </w:r>
      <w:r w:rsidRPr="0091244D">
        <w:rPr>
          <w:szCs w:val="24"/>
        </w:rPr>
        <w:t>Справка по консолидируемым расчетам (ф.0503125), Пояснительная записка (</w:t>
      </w:r>
      <w:hyperlink w:anchor="sub_503160" w:history="1">
        <w:r w:rsidRPr="0091244D">
          <w:rPr>
            <w:szCs w:val="24"/>
          </w:rPr>
          <w:t>ф. 0503160</w:t>
        </w:r>
      </w:hyperlink>
      <w:r w:rsidRPr="0091244D">
        <w:rPr>
          <w:szCs w:val="24"/>
        </w:rPr>
        <w:t>).</w:t>
      </w:r>
      <w:r w:rsidRPr="0091244D">
        <w:t xml:space="preserve"> </w:t>
      </w:r>
      <w:r w:rsidRPr="0091244D">
        <w:rPr>
          <w:szCs w:val="24"/>
        </w:rPr>
        <w:t>Анализ форм годовой бюджетной отчетности показал, что контрольные  соотношения между формами бюджетной отчетности за 2014 год не выдержаны, за 2015 год отклонения не установлены.</w:t>
      </w:r>
    </w:p>
    <w:p w:rsidR="007E7439" w:rsidRPr="00625DD0" w:rsidRDefault="00F84466" w:rsidP="007E743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625DD0">
        <w:rPr>
          <w:rFonts w:ascii="Times New Roman" w:hAnsi="Times New Roman" w:cs="Times New Roman"/>
          <w:b/>
          <w:sz w:val="24"/>
          <w:szCs w:val="24"/>
        </w:rPr>
        <w:t>5.</w:t>
      </w:r>
      <w:r w:rsidR="00346C2B" w:rsidRPr="00625DD0">
        <w:rPr>
          <w:rFonts w:ascii="Times New Roman" w:hAnsi="Times New Roman" w:cs="Times New Roman"/>
          <w:b/>
          <w:sz w:val="24"/>
          <w:szCs w:val="24"/>
        </w:rPr>
        <w:t xml:space="preserve"> </w:t>
      </w:r>
      <w:r w:rsidRPr="00625DD0">
        <w:rPr>
          <w:rFonts w:ascii="Times New Roman" w:hAnsi="Times New Roman" w:cs="Times New Roman"/>
          <w:b/>
          <w:sz w:val="24"/>
          <w:szCs w:val="24"/>
        </w:rPr>
        <w:t xml:space="preserve">Проверка оборотных и </w:t>
      </w:r>
      <w:r w:rsidR="00304B34" w:rsidRPr="00625DD0">
        <w:rPr>
          <w:rFonts w:ascii="Times New Roman" w:hAnsi="Times New Roman" w:cs="Times New Roman"/>
          <w:b/>
          <w:sz w:val="24"/>
          <w:szCs w:val="24"/>
        </w:rPr>
        <w:t>в</w:t>
      </w:r>
      <w:r w:rsidRPr="00625DD0">
        <w:rPr>
          <w:rFonts w:ascii="Times New Roman" w:hAnsi="Times New Roman" w:cs="Times New Roman"/>
          <w:b/>
          <w:sz w:val="24"/>
          <w:szCs w:val="24"/>
        </w:rPr>
        <w:t>необоротных активов учреждения</w:t>
      </w:r>
    </w:p>
    <w:p w:rsidR="00304B34" w:rsidRPr="00625DD0" w:rsidRDefault="00E77C3F" w:rsidP="007E743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625DD0">
        <w:rPr>
          <w:rFonts w:ascii="Times New Roman" w:hAnsi="Times New Roman" w:cs="Times New Roman"/>
          <w:b/>
          <w:sz w:val="24"/>
          <w:szCs w:val="24"/>
        </w:rPr>
        <w:t>5.1.Основные средства (недвижимое и движимое имущество)</w:t>
      </w:r>
    </w:p>
    <w:p w:rsidR="001C62BE" w:rsidRPr="0091244D" w:rsidRDefault="001C62BE" w:rsidP="001C62BE">
      <w:pPr>
        <w:spacing w:after="0" w:line="240" w:lineRule="auto"/>
        <w:ind w:firstLine="709"/>
        <w:rPr>
          <w:rFonts w:ascii="Times New Roman" w:hAnsi="Times New Roman" w:cs="Times New Roman"/>
          <w:sz w:val="24"/>
          <w:szCs w:val="24"/>
        </w:rPr>
      </w:pPr>
      <w:r w:rsidRPr="0091244D">
        <w:rPr>
          <w:rFonts w:ascii="Times New Roman" w:hAnsi="Times New Roman" w:cs="Times New Roman"/>
          <w:sz w:val="24"/>
          <w:szCs w:val="24"/>
        </w:rPr>
        <w:t xml:space="preserve">Бухгалтерский учет основных средств осуществляется на счете 0 101 00 000 «Основные средства» в соответствии с классификацией Общероссийского классификатора основных фондов ОКОФ (утв. Постановлением Госстандарта России от 26.12.1994 № 359), проверкой правильности присвоения имуществу соответствующих кодов ОКОФ нарушений не установлено. </w:t>
      </w:r>
    </w:p>
    <w:p w:rsidR="0089550D" w:rsidRPr="0091244D" w:rsidRDefault="0089550D" w:rsidP="0089550D">
      <w:pPr>
        <w:pStyle w:val="ConsNormal"/>
        <w:widowControl/>
        <w:ind w:firstLine="708"/>
        <w:jc w:val="both"/>
        <w:rPr>
          <w:rFonts w:ascii="Times New Roman" w:hAnsi="Times New Roman"/>
          <w:bCs/>
          <w:sz w:val="24"/>
          <w:szCs w:val="24"/>
        </w:rPr>
      </w:pPr>
      <w:r w:rsidRPr="0091244D">
        <w:rPr>
          <w:rFonts w:ascii="Times New Roman" w:hAnsi="Times New Roman"/>
          <w:bCs/>
          <w:sz w:val="24"/>
          <w:szCs w:val="24"/>
        </w:rPr>
        <w:t>По результатам выборочной проверке наличия основных средств и материальных запасов установлено:</w:t>
      </w:r>
    </w:p>
    <w:p w:rsidR="0089550D" w:rsidRPr="0091244D" w:rsidRDefault="0089550D" w:rsidP="004428F9">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отклонения наличия основных средств от данных бухгалтерского учета не выявлено;</w:t>
      </w:r>
    </w:p>
    <w:p w:rsidR="0089550D" w:rsidRPr="0091244D" w:rsidRDefault="0089550D" w:rsidP="004428F9">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xml:space="preserve">- выявлено отсутствие инвентарных номеров по следующим основным средствам: костюм елочка инвентарный номер 11013616369660500107; одежда сцены инвентарный номер 11013616369660100066.   </w:t>
      </w:r>
    </w:p>
    <w:p w:rsidR="001A6CBD" w:rsidRPr="0091244D" w:rsidRDefault="001A6CBD" w:rsidP="0082250B">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Для проведения проверки (ревизии) использования муниципальной собственности в Контрольно-счетную палату МО «Нерюнгринский район» поступили следующие документы:</w:t>
      </w:r>
    </w:p>
    <w:p w:rsidR="001A6CBD" w:rsidRPr="0091244D" w:rsidRDefault="001A6CBD" w:rsidP="001A6CBD">
      <w:pPr>
        <w:spacing w:after="0" w:line="240" w:lineRule="auto"/>
        <w:jc w:val="both"/>
        <w:rPr>
          <w:rFonts w:ascii="Times New Roman" w:hAnsi="Times New Roman" w:cs="Times New Roman"/>
          <w:sz w:val="24"/>
          <w:szCs w:val="24"/>
        </w:rPr>
      </w:pPr>
      <w:r w:rsidRPr="0091244D">
        <w:rPr>
          <w:rFonts w:ascii="Times New Roman" w:hAnsi="Times New Roman" w:cs="Times New Roman"/>
          <w:i/>
          <w:sz w:val="24"/>
          <w:szCs w:val="24"/>
        </w:rPr>
        <w:t>от МУК ДК «Юность»</w:t>
      </w:r>
    </w:p>
    <w:p w:rsidR="001A6CBD" w:rsidRPr="0091244D" w:rsidRDefault="001A6CBD" w:rsidP="001A6CBD">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Распоряжение Главы муниципального образования «Нерюнгринский район» от 12.11.2003 № 2336-р;</w:t>
      </w:r>
    </w:p>
    <w:p w:rsidR="001A6CBD" w:rsidRPr="0091244D" w:rsidRDefault="001A6CBD" w:rsidP="001A6CBD">
      <w:pPr>
        <w:spacing w:after="0" w:line="240" w:lineRule="auto"/>
        <w:jc w:val="both"/>
        <w:rPr>
          <w:rFonts w:ascii="Times New Roman" w:hAnsi="Times New Roman" w:cs="Times New Roman"/>
          <w:b/>
          <w:sz w:val="24"/>
          <w:szCs w:val="24"/>
        </w:rPr>
      </w:pPr>
      <w:r w:rsidRPr="0091244D">
        <w:rPr>
          <w:rFonts w:ascii="Times New Roman" w:hAnsi="Times New Roman" w:cs="Times New Roman"/>
          <w:sz w:val="24"/>
          <w:szCs w:val="24"/>
        </w:rPr>
        <w:t xml:space="preserve">- Договор о закреплении муниципального имущества на праве оперативного управления от 02.02.2004 № 64 заключенный между «Комитетом земельных и имущественных отношений Нерюнгринского района» и муниципальным учреждением культуры Дом культуры «Юность» поселка Чульман. Приложение № 1 к договору от 02.02.2004 № 64  перечень муниципального имущества, передаваемого МУК ДК «Юность» на праве оперативного управления, передаточный акт  к договору от 02.02.2004 № 64 на объекты муниципальной собственности Нерюнгринского района, передаваемые в оперативное управление МУК ДК «Юность» в том числе </w:t>
      </w:r>
      <w:r w:rsidRPr="0091244D">
        <w:rPr>
          <w:rFonts w:ascii="Times New Roman" w:hAnsi="Times New Roman" w:cs="Times New Roman"/>
          <w:b/>
          <w:sz w:val="24"/>
          <w:szCs w:val="24"/>
        </w:rPr>
        <w:t>здание расположенное по адресу: п. Чульман ул. Гаражная 2;</w:t>
      </w:r>
    </w:p>
    <w:p w:rsidR="001A6CBD" w:rsidRPr="0091244D" w:rsidRDefault="001A6CBD" w:rsidP="001A6CBD">
      <w:pPr>
        <w:spacing w:after="0" w:line="240" w:lineRule="auto"/>
        <w:jc w:val="both"/>
        <w:rPr>
          <w:rFonts w:ascii="Times New Roman" w:hAnsi="Times New Roman" w:cs="Times New Roman"/>
          <w:i/>
          <w:sz w:val="24"/>
          <w:szCs w:val="24"/>
        </w:rPr>
      </w:pPr>
      <w:r w:rsidRPr="0091244D">
        <w:rPr>
          <w:rFonts w:ascii="Times New Roman" w:hAnsi="Times New Roman" w:cs="Times New Roman"/>
          <w:i/>
          <w:sz w:val="24"/>
          <w:szCs w:val="24"/>
        </w:rPr>
        <w:t>от Администрации городского поселения «Поселок Чульман»</w:t>
      </w:r>
    </w:p>
    <w:p w:rsidR="001A6CBD" w:rsidRPr="0091244D" w:rsidRDefault="001A6CBD" w:rsidP="001A6CBD">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xml:space="preserve">- свидетельство о государственной регистрации прав Управления Федеральной регистрационной службы по Республике Саха (Якутия). Дата выдачи: 28.05.2008 года. Документ-основание: договор о безвозмездной передаче объектов муниципальной собственности МО «Нерюнгринский район» в муниципальную собственность городскому поселению «Поселок Чульман» от 03.03.2006 года, передаточный акт № 3 на объекты муниципальной собственности МО «Нерюнгринский район», </w:t>
      </w:r>
      <w:r w:rsidRPr="0091244D">
        <w:rPr>
          <w:rFonts w:ascii="Times New Roman" w:hAnsi="Times New Roman" w:cs="Times New Roman"/>
          <w:sz w:val="24"/>
          <w:szCs w:val="24"/>
        </w:rPr>
        <w:lastRenderedPageBreak/>
        <w:t xml:space="preserve">передаваемые в муниципальную собственность городскому поселению «Поселок Чульман» от 03.03.2006 года.  Субъект прав: Городское поселение «Поселок Чульман» Нерюнгринского района. Вид прав: Собственность. Объект прав: Здание, назначение: нежилое, культурно-зрелищного назначения. 1-этажный, общая площадь 674,7 кв.м., адрес объекта: </w:t>
      </w:r>
      <w:r w:rsidRPr="0091244D">
        <w:rPr>
          <w:rFonts w:ascii="Times New Roman" w:hAnsi="Times New Roman" w:cs="Times New Roman"/>
          <w:b/>
          <w:sz w:val="24"/>
          <w:szCs w:val="24"/>
        </w:rPr>
        <w:t>Республика Саха (Якутия), г.Нерюнгри, пгт. Чульман, ул. Советская, д.64, Дом культуры «Юность»</w:t>
      </w:r>
      <w:r w:rsidRPr="0091244D">
        <w:rPr>
          <w:rFonts w:ascii="Times New Roman" w:hAnsi="Times New Roman" w:cs="Times New Roman"/>
          <w:sz w:val="24"/>
          <w:szCs w:val="24"/>
        </w:rPr>
        <w:t>.</w:t>
      </w:r>
    </w:p>
    <w:p w:rsidR="001A6CBD" w:rsidRPr="0091244D" w:rsidRDefault="007F684F" w:rsidP="001A6CBD">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Анализом выявлено следующее </w:t>
      </w:r>
      <w:r w:rsidRPr="004F5EA3">
        <w:rPr>
          <w:rFonts w:ascii="Times New Roman" w:hAnsi="Times New Roman" w:cs="Times New Roman"/>
          <w:b/>
          <w:sz w:val="24"/>
          <w:szCs w:val="24"/>
        </w:rPr>
        <w:t>несоответствие</w:t>
      </w:r>
      <w:r w:rsidR="001A6CBD" w:rsidRPr="0091244D">
        <w:rPr>
          <w:rFonts w:ascii="Times New Roman" w:hAnsi="Times New Roman" w:cs="Times New Roman"/>
          <w:sz w:val="24"/>
          <w:szCs w:val="24"/>
        </w:rPr>
        <w:t>:</w:t>
      </w:r>
    </w:p>
    <w:p w:rsidR="001A6CBD" w:rsidRPr="0091244D" w:rsidRDefault="001A6CBD" w:rsidP="001A6CBD">
      <w:pPr>
        <w:spacing w:after="0" w:line="240" w:lineRule="auto"/>
        <w:jc w:val="both"/>
        <w:rPr>
          <w:rFonts w:ascii="Times New Roman" w:eastAsia="Times New Roman" w:hAnsi="Times New Roman" w:cs="Times New Roman"/>
          <w:bCs/>
          <w:sz w:val="24"/>
          <w:szCs w:val="24"/>
        </w:rPr>
      </w:pPr>
      <w:r w:rsidRPr="0091244D">
        <w:rPr>
          <w:rFonts w:ascii="Times New Roman" w:hAnsi="Times New Roman" w:cs="Times New Roman"/>
          <w:bCs/>
          <w:sz w:val="24"/>
          <w:szCs w:val="24"/>
        </w:rPr>
        <w:t>-Юридический и фактический адрес МУК ДК «Юность» в соответствии с Уставом и Выпиской из ЮГРЛ: 678981</w:t>
      </w:r>
      <w:r w:rsidRPr="0091244D">
        <w:rPr>
          <w:rFonts w:ascii="Times New Roman" w:eastAsia="Times New Roman" w:hAnsi="Times New Roman" w:cs="Times New Roman"/>
          <w:bCs/>
          <w:sz w:val="24"/>
          <w:szCs w:val="24"/>
        </w:rPr>
        <w:t>, Российская Федерация, Республика Саха</w:t>
      </w:r>
      <w:r w:rsidR="008B2960" w:rsidRPr="0091244D">
        <w:rPr>
          <w:rFonts w:ascii="Times New Roman" w:eastAsia="Times New Roman" w:hAnsi="Times New Roman" w:cs="Times New Roman"/>
          <w:bCs/>
          <w:sz w:val="24"/>
          <w:szCs w:val="24"/>
        </w:rPr>
        <w:t xml:space="preserve"> </w:t>
      </w:r>
      <w:r w:rsidRPr="0091244D">
        <w:rPr>
          <w:rFonts w:ascii="Times New Roman" w:eastAsia="Times New Roman" w:hAnsi="Times New Roman" w:cs="Times New Roman"/>
          <w:bCs/>
          <w:sz w:val="24"/>
          <w:szCs w:val="24"/>
        </w:rPr>
        <w:t>(Якутия), Нерюнгринский район,</w:t>
      </w:r>
      <w:r w:rsidRPr="0091244D">
        <w:rPr>
          <w:rFonts w:ascii="Times New Roman" w:hAnsi="Times New Roman" w:cs="Times New Roman"/>
          <w:bCs/>
          <w:sz w:val="24"/>
          <w:szCs w:val="24"/>
        </w:rPr>
        <w:t xml:space="preserve"> поселок Чульман</w:t>
      </w:r>
      <w:r w:rsidRPr="0091244D">
        <w:rPr>
          <w:rFonts w:ascii="Times New Roman" w:eastAsia="Times New Roman" w:hAnsi="Times New Roman" w:cs="Times New Roman"/>
          <w:bCs/>
          <w:sz w:val="24"/>
          <w:szCs w:val="24"/>
        </w:rPr>
        <w:t>,</w:t>
      </w:r>
      <w:r w:rsidRPr="0091244D">
        <w:rPr>
          <w:rFonts w:ascii="Times New Roman" w:hAnsi="Times New Roman" w:cs="Times New Roman"/>
          <w:bCs/>
          <w:sz w:val="24"/>
          <w:szCs w:val="24"/>
        </w:rPr>
        <w:t xml:space="preserve"> улица Г</w:t>
      </w:r>
      <w:r w:rsidR="0065286B" w:rsidRPr="0091244D">
        <w:rPr>
          <w:rFonts w:ascii="Times New Roman" w:hAnsi="Times New Roman" w:cs="Times New Roman"/>
          <w:bCs/>
          <w:sz w:val="24"/>
          <w:szCs w:val="24"/>
        </w:rPr>
        <w:t>аражная, дом 2, что не совпадает</w:t>
      </w:r>
      <w:r w:rsidRPr="0091244D">
        <w:rPr>
          <w:rFonts w:ascii="Times New Roman" w:hAnsi="Times New Roman" w:cs="Times New Roman"/>
          <w:bCs/>
          <w:sz w:val="24"/>
          <w:szCs w:val="24"/>
        </w:rPr>
        <w:t xml:space="preserve"> с данными предоставленными администрацией ГП «Поселок Чульман»</w:t>
      </w:r>
      <w:r w:rsidRPr="0091244D">
        <w:rPr>
          <w:rFonts w:ascii="Times New Roman" w:eastAsia="Times New Roman" w:hAnsi="Times New Roman" w:cs="Times New Roman"/>
          <w:bCs/>
          <w:sz w:val="24"/>
          <w:szCs w:val="24"/>
        </w:rPr>
        <w:t>;</w:t>
      </w:r>
    </w:p>
    <w:p w:rsidR="001A6CBD" w:rsidRPr="0091244D" w:rsidRDefault="001A6CBD" w:rsidP="001A6CBD">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 xml:space="preserve">-на протяжении проверяемого периода МУК ДК «Юность» использовало здание по адресу </w:t>
      </w:r>
      <w:r w:rsidRPr="0091244D">
        <w:rPr>
          <w:rFonts w:ascii="Times New Roman" w:hAnsi="Times New Roman" w:cs="Times New Roman"/>
          <w:bCs/>
          <w:sz w:val="24"/>
          <w:szCs w:val="24"/>
        </w:rPr>
        <w:t>678981</w:t>
      </w:r>
      <w:r w:rsidRPr="0091244D">
        <w:rPr>
          <w:rFonts w:ascii="Times New Roman" w:eastAsia="Times New Roman" w:hAnsi="Times New Roman" w:cs="Times New Roman"/>
          <w:bCs/>
          <w:sz w:val="24"/>
          <w:szCs w:val="24"/>
        </w:rPr>
        <w:t>, Российская Федерация, Республика Саха</w:t>
      </w:r>
      <w:r w:rsidR="00551195" w:rsidRPr="0091244D">
        <w:rPr>
          <w:rFonts w:ascii="Times New Roman" w:eastAsia="Times New Roman" w:hAnsi="Times New Roman" w:cs="Times New Roman"/>
          <w:bCs/>
          <w:sz w:val="24"/>
          <w:szCs w:val="24"/>
        </w:rPr>
        <w:t xml:space="preserve"> </w:t>
      </w:r>
      <w:r w:rsidRPr="0091244D">
        <w:rPr>
          <w:rFonts w:ascii="Times New Roman" w:eastAsia="Times New Roman" w:hAnsi="Times New Roman" w:cs="Times New Roman"/>
          <w:bCs/>
          <w:sz w:val="24"/>
          <w:szCs w:val="24"/>
        </w:rPr>
        <w:t>(Якутия), Нерюнгринский район,</w:t>
      </w:r>
      <w:r w:rsidRPr="0091244D">
        <w:rPr>
          <w:rFonts w:ascii="Times New Roman" w:hAnsi="Times New Roman" w:cs="Times New Roman"/>
          <w:bCs/>
          <w:sz w:val="24"/>
          <w:szCs w:val="24"/>
        </w:rPr>
        <w:t xml:space="preserve"> поселок Чульман</w:t>
      </w:r>
      <w:r w:rsidRPr="0091244D">
        <w:rPr>
          <w:rFonts w:ascii="Times New Roman" w:eastAsia="Times New Roman" w:hAnsi="Times New Roman" w:cs="Times New Roman"/>
          <w:bCs/>
          <w:sz w:val="24"/>
          <w:szCs w:val="24"/>
        </w:rPr>
        <w:t>,</w:t>
      </w:r>
      <w:r w:rsidRPr="0091244D">
        <w:rPr>
          <w:rFonts w:ascii="Times New Roman" w:hAnsi="Times New Roman" w:cs="Times New Roman"/>
          <w:bCs/>
          <w:sz w:val="24"/>
          <w:szCs w:val="24"/>
        </w:rPr>
        <w:t xml:space="preserve"> улица Гаражная, дом 2,</w:t>
      </w:r>
      <w:r w:rsidRPr="0091244D">
        <w:rPr>
          <w:rFonts w:ascii="Times New Roman" w:eastAsia="Times New Roman" w:hAnsi="Times New Roman" w:cs="Times New Roman"/>
          <w:bCs/>
          <w:sz w:val="24"/>
          <w:szCs w:val="24"/>
        </w:rPr>
        <w:t xml:space="preserve"> фактически не закрепленное на праве оперативного управления.</w:t>
      </w:r>
    </w:p>
    <w:p w:rsidR="001A6CBD" w:rsidRPr="0091244D" w:rsidRDefault="001A6CBD" w:rsidP="001A6CBD">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ab/>
        <w:t>В ходе установления юридического и фактического адреса МУК ДК «Юность»,  Администрацией ГП «Поселок Чульман» в подтверждение юридического и фактического адреса МУК ДК «Юность» был предоставлен договор о безвозмездной передаче объектов муниципальной собственности муниципального образования «Нерюнгринский район» в муниципальной собственность городскому поселению «Поселок Чульман» от 03.03.2006 года, передаточный акт от 03.03.2006 № 3 Приложение № 1 к передаточному акту от 03.03.2006 №3. В соответствии с Приложением № 1 к передаточному акту от 03.03.200, строка № 2 балансодержателем здания расположенного по адресу п.</w:t>
      </w:r>
      <w:r w:rsidR="00B9220B" w:rsidRPr="0091244D">
        <w:rPr>
          <w:rFonts w:ascii="Times New Roman" w:eastAsia="Times New Roman" w:hAnsi="Times New Roman" w:cs="Times New Roman"/>
          <w:bCs/>
          <w:sz w:val="24"/>
          <w:szCs w:val="24"/>
        </w:rPr>
        <w:t xml:space="preserve"> </w:t>
      </w:r>
      <w:r w:rsidRPr="0091244D">
        <w:rPr>
          <w:rFonts w:ascii="Times New Roman" w:eastAsia="Times New Roman" w:hAnsi="Times New Roman" w:cs="Times New Roman"/>
          <w:bCs/>
          <w:sz w:val="24"/>
          <w:szCs w:val="24"/>
        </w:rPr>
        <w:t>Чульман, ул. Советская 64 является МУК ДК «Юность».</w:t>
      </w:r>
    </w:p>
    <w:p w:rsidR="001A6CBD" w:rsidRPr="0091244D" w:rsidRDefault="001A6CBD" w:rsidP="001A6CBD">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
          <w:bCs/>
          <w:sz w:val="24"/>
          <w:szCs w:val="24"/>
        </w:rPr>
        <w:t>В нарушение</w:t>
      </w:r>
      <w:r w:rsidRPr="0091244D">
        <w:rPr>
          <w:rFonts w:ascii="Times New Roman" w:eastAsia="Times New Roman" w:hAnsi="Times New Roman" w:cs="Times New Roman"/>
          <w:bCs/>
          <w:sz w:val="24"/>
          <w:szCs w:val="24"/>
        </w:rPr>
        <w:t xml:space="preserve"> пункта 3 статьи 215 ГК РФ МУК ДК «Юность» </w:t>
      </w:r>
      <w:r w:rsidR="0002409A" w:rsidRPr="0091244D">
        <w:rPr>
          <w:rFonts w:ascii="Times New Roman" w:eastAsia="Times New Roman" w:hAnsi="Times New Roman" w:cs="Times New Roman"/>
          <w:bCs/>
          <w:sz w:val="24"/>
          <w:szCs w:val="24"/>
        </w:rPr>
        <w:t xml:space="preserve">на балансе в составе основных </w:t>
      </w:r>
      <w:r w:rsidR="00AD7F4E" w:rsidRPr="0091244D">
        <w:rPr>
          <w:rFonts w:ascii="Times New Roman" w:eastAsia="Times New Roman" w:hAnsi="Times New Roman" w:cs="Times New Roman"/>
          <w:bCs/>
          <w:sz w:val="24"/>
          <w:szCs w:val="24"/>
        </w:rPr>
        <w:t xml:space="preserve">средств </w:t>
      </w:r>
      <w:r w:rsidRPr="0091244D">
        <w:rPr>
          <w:rFonts w:ascii="Times New Roman" w:eastAsia="Times New Roman" w:hAnsi="Times New Roman" w:cs="Times New Roman"/>
          <w:bCs/>
          <w:sz w:val="24"/>
          <w:szCs w:val="24"/>
        </w:rPr>
        <w:t xml:space="preserve">не обосновано учитывалось здание, не закрепленное на праве оперативного управления, которое подлежало учету и отражению в составе казны ГП «Поселок Чульман». </w:t>
      </w:r>
    </w:p>
    <w:p w:rsidR="00BA2D3E" w:rsidRPr="0091244D" w:rsidRDefault="00BA2D3E" w:rsidP="00BA2D3E">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
          <w:bCs/>
          <w:sz w:val="24"/>
          <w:szCs w:val="24"/>
        </w:rPr>
        <w:t xml:space="preserve">В нарушение </w:t>
      </w:r>
      <w:r w:rsidRPr="0091244D">
        <w:rPr>
          <w:rFonts w:ascii="Times New Roman" w:eastAsia="Times New Roman" w:hAnsi="Times New Roman" w:cs="Times New Roman"/>
          <w:bCs/>
          <w:sz w:val="24"/>
          <w:szCs w:val="24"/>
        </w:rPr>
        <w:t>пункта 1 статьи 131 ГК РФ своевременно не было зарегистрировано прав</w:t>
      </w:r>
      <w:r w:rsidR="007C5A69" w:rsidRPr="0091244D">
        <w:rPr>
          <w:rFonts w:ascii="Times New Roman" w:eastAsia="Times New Roman" w:hAnsi="Times New Roman" w:cs="Times New Roman"/>
          <w:bCs/>
          <w:sz w:val="24"/>
          <w:szCs w:val="24"/>
        </w:rPr>
        <w:t>о на  здание подлежащие передаче</w:t>
      </w:r>
      <w:r w:rsidRPr="0091244D">
        <w:rPr>
          <w:rFonts w:ascii="Times New Roman" w:eastAsia="Times New Roman" w:hAnsi="Times New Roman" w:cs="Times New Roman"/>
          <w:bCs/>
          <w:sz w:val="24"/>
          <w:szCs w:val="24"/>
        </w:rPr>
        <w:t xml:space="preserve"> в оперативное управление. Фактически МУК ДК «Юность» на протяжении  с момента создания в 2003 году использовало здание под осуществление деятельности предусмотренной Уставом.</w:t>
      </w:r>
    </w:p>
    <w:p w:rsidR="00A02A07" w:rsidRPr="0091244D" w:rsidRDefault="00A02A07" w:rsidP="00A02A07">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В ходе проверке поступили копии документов</w:t>
      </w:r>
      <w:r w:rsidR="009F622C" w:rsidRPr="0091244D">
        <w:rPr>
          <w:rFonts w:ascii="Times New Roman" w:eastAsia="Times New Roman" w:hAnsi="Times New Roman" w:cs="Times New Roman"/>
          <w:bCs/>
          <w:sz w:val="24"/>
          <w:szCs w:val="24"/>
        </w:rPr>
        <w:t xml:space="preserve"> (свидетельствующие об устранении нарушения)</w:t>
      </w:r>
      <w:r w:rsidRPr="0091244D">
        <w:rPr>
          <w:rFonts w:ascii="Times New Roman" w:eastAsia="Times New Roman" w:hAnsi="Times New Roman" w:cs="Times New Roman"/>
          <w:bCs/>
          <w:sz w:val="24"/>
          <w:szCs w:val="24"/>
        </w:rPr>
        <w:t>, подтверждающие закрепление муниципального имущества на праве оперативного управления:</w:t>
      </w:r>
    </w:p>
    <w:p w:rsidR="00A02A07" w:rsidRPr="0091244D" w:rsidRDefault="00A02A07" w:rsidP="00A02A07">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 договор от 24.02.2016 № б/н;</w:t>
      </w:r>
    </w:p>
    <w:p w:rsidR="00A02A07" w:rsidRPr="0091244D" w:rsidRDefault="00A02A07" w:rsidP="00A02A07">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-Распоряжение Администрации ГП «Поселок Чульман» от 24.02.2016 № 19;</w:t>
      </w:r>
    </w:p>
    <w:p w:rsidR="00A02A07" w:rsidRPr="0091244D" w:rsidRDefault="00A02A07" w:rsidP="00A02A07">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t>- Свидетельство о государственной регистрации права дата выдачи: 21.03.201; документ-основание: Постановление Администрации ГП «Поселок Чульман» от 24.02.2016 № 19; субъект права: МУК ДК «Юность»; вид права: оперативное управление; объект права: здание, назначение культурно-зрелищное, 1 – этажный, общая площадь 674,4 кв.м., адрес объекта: Республика Саха (Якутия) г.Нерюнгри, пгт. Чульман, ул.Советская д.64, Дом культуры «Юность».</w:t>
      </w:r>
    </w:p>
    <w:p w:rsidR="0077423F" w:rsidRPr="0091244D" w:rsidRDefault="002C1325" w:rsidP="00D26615">
      <w:pPr>
        <w:spacing w:after="0" w:line="240" w:lineRule="auto"/>
        <w:ind w:firstLine="708"/>
        <w:jc w:val="both"/>
        <w:rPr>
          <w:rFonts w:ascii="Times New Roman" w:eastAsia="Times New Roman" w:hAnsi="Times New Roman" w:cs="Times New Roman"/>
          <w:bCs/>
          <w:sz w:val="24"/>
          <w:szCs w:val="24"/>
        </w:rPr>
      </w:pPr>
      <w:r w:rsidRPr="0091244D">
        <w:rPr>
          <w:rFonts w:ascii="Times New Roman" w:eastAsia="Times New Roman" w:hAnsi="Times New Roman" w:cs="Times New Roman"/>
          <w:b/>
          <w:bCs/>
          <w:sz w:val="24"/>
          <w:szCs w:val="24"/>
        </w:rPr>
        <w:t xml:space="preserve">В </w:t>
      </w:r>
      <w:r w:rsidR="0095262A" w:rsidRPr="0091244D">
        <w:rPr>
          <w:rFonts w:ascii="Times New Roman" w:eastAsia="Times New Roman" w:hAnsi="Times New Roman" w:cs="Times New Roman"/>
          <w:b/>
          <w:bCs/>
          <w:sz w:val="24"/>
          <w:szCs w:val="24"/>
        </w:rPr>
        <w:t>нарушение</w:t>
      </w:r>
      <w:r w:rsidR="0095262A" w:rsidRPr="0091244D">
        <w:rPr>
          <w:rFonts w:ascii="Times New Roman" w:eastAsia="Times New Roman" w:hAnsi="Times New Roman" w:cs="Times New Roman"/>
          <w:bCs/>
          <w:sz w:val="24"/>
          <w:szCs w:val="24"/>
        </w:rPr>
        <w:t xml:space="preserve"> пункта</w:t>
      </w:r>
      <w:r w:rsidR="00120C06" w:rsidRPr="0091244D">
        <w:rPr>
          <w:rFonts w:ascii="Times New Roman" w:eastAsia="Times New Roman" w:hAnsi="Times New Roman" w:cs="Times New Roman"/>
          <w:bCs/>
          <w:sz w:val="24"/>
          <w:szCs w:val="24"/>
        </w:rPr>
        <w:t xml:space="preserve"> 36 Инструкции № 157н </w:t>
      </w:r>
      <w:r w:rsidR="0077423F" w:rsidRPr="0091244D">
        <w:rPr>
          <w:rFonts w:ascii="Times New Roman" w:eastAsia="Times New Roman" w:hAnsi="Times New Roman" w:cs="Times New Roman"/>
          <w:bCs/>
          <w:sz w:val="24"/>
          <w:szCs w:val="24"/>
        </w:rPr>
        <w:t xml:space="preserve">приняты к учету объекты недвижимого имущества, права на которые подлежат в соответствии с ГК РФ государственной регистрации, без приложения документов, подтверждающих государственную регистрацию права или сделки. Принятие к учету объекта недвижимого имущества, не зарегистрированного в порядке, установленном законодательством РФ, как объекты основных средств, влечет нарушение положений Инструкции № 157н и искажение показателей отчетности. </w:t>
      </w:r>
      <w:r w:rsidR="0077423F" w:rsidRPr="0091244D">
        <w:rPr>
          <w:rFonts w:ascii="Times New Roman" w:eastAsia="Times New Roman" w:hAnsi="Times New Roman" w:cs="Times New Roman"/>
          <w:b/>
          <w:bCs/>
          <w:sz w:val="24"/>
          <w:szCs w:val="24"/>
        </w:rPr>
        <w:t>Сумма нарушения 661,32 тыс.рублей.</w:t>
      </w:r>
    </w:p>
    <w:p w:rsidR="00D26615" w:rsidRPr="0091244D" w:rsidRDefault="00D26615" w:rsidP="00D26615">
      <w:pPr>
        <w:spacing w:after="0" w:line="240" w:lineRule="auto"/>
        <w:ind w:firstLine="708"/>
        <w:jc w:val="both"/>
        <w:rPr>
          <w:rFonts w:ascii="Times New Roman" w:eastAsia="Times New Roman" w:hAnsi="Times New Roman" w:cs="Times New Roman"/>
          <w:b/>
          <w:bCs/>
          <w:sz w:val="24"/>
          <w:szCs w:val="24"/>
        </w:rPr>
      </w:pPr>
      <w:r w:rsidRPr="0091244D">
        <w:rPr>
          <w:rFonts w:ascii="Times New Roman" w:eastAsia="Times New Roman" w:hAnsi="Times New Roman" w:cs="Times New Roman"/>
          <w:b/>
          <w:bCs/>
          <w:sz w:val="24"/>
          <w:szCs w:val="24"/>
        </w:rPr>
        <w:t>В нарушение</w:t>
      </w:r>
      <w:r w:rsidRPr="0091244D">
        <w:rPr>
          <w:rFonts w:ascii="Times New Roman" w:eastAsia="Times New Roman" w:hAnsi="Times New Roman" w:cs="Times New Roman"/>
          <w:bCs/>
          <w:sz w:val="24"/>
          <w:szCs w:val="24"/>
        </w:rPr>
        <w:t xml:space="preserve"> статьи 215 ГК РФ на балансе МУК ДК «Юность» числится прочее имущество не </w:t>
      </w:r>
      <w:r w:rsidR="00B13C1E" w:rsidRPr="0091244D">
        <w:rPr>
          <w:rFonts w:ascii="Times New Roman" w:eastAsia="Times New Roman" w:hAnsi="Times New Roman" w:cs="Times New Roman"/>
          <w:bCs/>
          <w:sz w:val="24"/>
          <w:szCs w:val="24"/>
        </w:rPr>
        <w:t>закрепленное</w:t>
      </w:r>
      <w:r w:rsidRPr="0091244D">
        <w:rPr>
          <w:rFonts w:ascii="Times New Roman" w:eastAsia="Times New Roman" w:hAnsi="Times New Roman" w:cs="Times New Roman"/>
          <w:bCs/>
          <w:sz w:val="24"/>
          <w:szCs w:val="24"/>
        </w:rPr>
        <w:t xml:space="preserve"> на праве оперативного управления. Документы подтверждающие закрепление на праве оперативного управления  и включение такого имущество в перечень имущества ГП «Поселок Чульман» в Контрольно-счетную палату не предоставлены.</w:t>
      </w:r>
      <w:r w:rsidRPr="0091244D">
        <w:rPr>
          <w:rFonts w:ascii="Times New Roman" w:eastAsia="Times New Roman" w:hAnsi="Times New Roman" w:cs="Times New Roman"/>
          <w:b/>
          <w:bCs/>
          <w:sz w:val="24"/>
          <w:szCs w:val="24"/>
        </w:rPr>
        <w:t>Сумма нарушения по состоянию на 31.12.2014 года составила – 1 875,67 тыс. рублей, на 31.12.2015 года составила–1 782,22 тыс. рублей.</w:t>
      </w:r>
    </w:p>
    <w:p w:rsidR="001A6CBD" w:rsidRPr="0091244D" w:rsidRDefault="001A6CBD" w:rsidP="001A6CBD">
      <w:pPr>
        <w:spacing w:after="0" w:line="240" w:lineRule="auto"/>
        <w:jc w:val="both"/>
        <w:rPr>
          <w:rFonts w:ascii="Times New Roman" w:eastAsia="Times New Roman" w:hAnsi="Times New Roman" w:cs="Times New Roman"/>
          <w:bCs/>
          <w:sz w:val="24"/>
          <w:szCs w:val="24"/>
        </w:rPr>
      </w:pPr>
      <w:r w:rsidRPr="0091244D">
        <w:rPr>
          <w:rFonts w:ascii="Times New Roman" w:eastAsia="Times New Roman" w:hAnsi="Times New Roman" w:cs="Times New Roman"/>
          <w:bCs/>
          <w:sz w:val="24"/>
          <w:szCs w:val="24"/>
        </w:rPr>
        <w:lastRenderedPageBreak/>
        <w:tab/>
        <w:t xml:space="preserve">В соответствие со статьей 298 ГК РФ казенное учреждение не вправе распоряжаться имуществом без согласия собственника. В 2015 году в МУК ДК «Юность» </w:t>
      </w:r>
      <w:r w:rsidR="00141782" w:rsidRPr="0091244D">
        <w:rPr>
          <w:rFonts w:ascii="Times New Roman" w:eastAsia="Times New Roman" w:hAnsi="Times New Roman" w:cs="Times New Roman"/>
          <w:b/>
          <w:bCs/>
          <w:sz w:val="24"/>
          <w:szCs w:val="24"/>
        </w:rPr>
        <w:t>в нарушение статьи 298 ГК РФ</w:t>
      </w:r>
      <w:r w:rsidR="00141782" w:rsidRPr="0091244D">
        <w:rPr>
          <w:rFonts w:ascii="Times New Roman" w:eastAsia="Times New Roman" w:hAnsi="Times New Roman" w:cs="Times New Roman"/>
          <w:bCs/>
          <w:sz w:val="24"/>
          <w:szCs w:val="24"/>
        </w:rPr>
        <w:t xml:space="preserve"> </w:t>
      </w:r>
      <w:r w:rsidRPr="0091244D">
        <w:rPr>
          <w:rFonts w:ascii="Times New Roman" w:eastAsia="Times New Roman" w:hAnsi="Times New Roman" w:cs="Times New Roman"/>
          <w:bCs/>
          <w:sz w:val="24"/>
          <w:szCs w:val="24"/>
        </w:rPr>
        <w:t>было списано имущество с баланса учреждения без согласования с фактич</w:t>
      </w:r>
      <w:r w:rsidR="00323FA9" w:rsidRPr="0091244D">
        <w:rPr>
          <w:rFonts w:ascii="Times New Roman" w:eastAsia="Times New Roman" w:hAnsi="Times New Roman" w:cs="Times New Roman"/>
          <w:bCs/>
          <w:sz w:val="24"/>
          <w:szCs w:val="24"/>
        </w:rPr>
        <w:t xml:space="preserve">еским собственником имущества </w:t>
      </w:r>
      <w:r w:rsidRPr="0091244D">
        <w:rPr>
          <w:rFonts w:ascii="Times New Roman" w:eastAsia="Times New Roman" w:hAnsi="Times New Roman" w:cs="Times New Roman"/>
          <w:bCs/>
          <w:sz w:val="24"/>
          <w:szCs w:val="24"/>
        </w:rPr>
        <w:t xml:space="preserve"> ГП «Поселок Чульман» на сумму </w:t>
      </w:r>
      <w:r w:rsidRPr="0091244D">
        <w:rPr>
          <w:rFonts w:ascii="Times New Roman" w:eastAsia="Times New Roman" w:hAnsi="Times New Roman" w:cs="Times New Roman"/>
          <w:b/>
          <w:bCs/>
          <w:sz w:val="24"/>
          <w:szCs w:val="24"/>
        </w:rPr>
        <w:t>166,25 тыс.рублей.</w:t>
      </w:r>
    </w:p>
    <w:p w:rsidR="003D6CAE" w:rsidRPr="0091244D" w:rsidRDefault="003D6CAE" w:rsidP="003D6CAE">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На основании договора временного пользования автомобилем от 15.04.2013 № б/н, заключенный между Администрацией городского поселения «Поселок Чульман» и МУК ДК «Юность», в МУК ДК «Юность» было переданное автотранспортное средство марки ГАЗ-3110. Обоснование в потребности транспорта </w:t>
      </w:r>
      <w:r w:rsidR="00343B03" w:rsidRPr="0091244D">
        <w:rPr>
          <w:rFonts w:ascii="Times New Roman" w:hAnsi="Times New Roman" w:cs="Times New Roman"/>
          <w:sz w:val="24"/>
          <w:szCs w:val="24"/>
        </w:rPr>
        <w:t xml:space="preserve">со стороны МУК ДК «Юность» </w:t>
      </w:r>
      <w:r w:rsidRPr="0091244D">
        <w:rPr>
          <w:rFonts w:ascii="Times New Roman" w:hAnsi="Times New Roman" w:cs="Times New Roman"/>
          <w:sz w:val="24"/>
          <w:szCs w:val="24"/>
        </w:rPr>
        <w:t>отсутствует. Проверкой перечня меропри</w:t>
      </w:r>
      <w:r w:rsidR="00803E23" w:rsidRPr="0091244D">
        <w:rPr>
          <w:rFonts w:ascii="Times New Roman" w:hAnsi="Times New Roman" w:cs="Times New Roman"/>
          <w:sz w:val="24"/>
          <w:szCs w:val="24"/>
        </w:rPr>
        <w:t>ятий утвержденных на 2014</w:t>
      </w:r>
      <w:r w:rsidR="0024758A" w:rsidRPr="0091244D">
        <w:rPr>
          <w:rFonts w:ascii="Times New Roman" w:hAnsi="Times New Roman" w:cs="Times New Roman"/>
          <w:sz w:val="24"/>
          <w:szCs w:val="24"/>
        </w:rPr>
        <w:t xml:space="preserve"> </w:t>
      </w:r>
      <w:r w:rsidRPr="0091244D">
        <w:rPr>
          <w:rFonts w:ascii="Times New Roman" w:hAnsi="Times New Roman" w:cs="Times New Roman"/>
          <w:sz w:val="24"/>
          <w:szCs w:val="24"/>
        </w:rPr>
        <w:t xml:space="preserve">год установлено не </w:t>
      </w:r>
      <w:r w:rsidR="00CD3451" w:rsidRPr="0091244D">
        <w:rPr>
          <w:rFonts w:ascii="Times New Roman" w:hAnsi="Times New Roman" w:cs="Times New Roman"/>
          <w:sz w:val="24"/>
          <w:szCs w:val="24"/>
        </w:rPr>
        <w:t>обоснованное</w:t>
      </w:r>
      <w:r w:rsidR="00343B03" w:rsidRPr="0091244D">
        <w:rPr>
          <w:rFonts w:ascii="Times New Roman" w:hAnsi="Times New Roman" w:cs="Times New Roman"/>
          <w:sz w:val="24"/>
          <w:szCs w:val="24"/>
        </w:rPr>
        <w:t xml:space="preserve"> использование транспорта, основной маршрут ежедневных поездок </w:t>
      </w:r>
      <w:r w:rsidR="002E19BD" w:rsidRPr="0091244D">
        <w:rPr>
          <w:rFonts w:ascii="Times New Roman" w:hAnsi="Times New Roman" w:cs="Times New Roman"/>
          <w:sz w:val="24"/>
          <w:szCs w:val="24"/>
        </w:rPr>
        <w:t xml:space="preserve">по направлению  поселок </w:t>
      </w:r>
      <w:r w:rsidR="00343B03" w:rsidRPr="0091244D">
        <w:rPr>
          <w:rFonts w:ascii="Times New Roman" w:hAnsi="Times New Roman" w:cs="Times New Roman"/>
          <w:sz w:val="24"/>
          <w:szCs w:val="24"/>
        </w:rPr>
        <w:t xml:space="preserve">Чульман </w:t>
      </w:r>
      <w:r w:rsidR="002E19BD" w:rsidRPr="0091244D">
        <w:rPr>
          <w:rFonts w:ascii="Times New Roman" w:hAnsi="Times New Roman" w:cs="Times New Roman"/>
          <w:sz w:val="24"/>
          <w:szCs w:val="24"/>
        </w:rPr>
        <w:t>– город Нерюнгри.</w:t>
      </w:r>
      <w:r w:rsidR="005B71EB" w:rsidRPr="0091244D">
        <w:rPr>
          <w:rFonts w:ascii="Times New Roman" w:hAnsi="Times New Roman" w:cs="Times New Roman"/>
          <w:sz w:val="24"/>
          <w:szCs w:val="24"/>
        </w:rPr>
        <w:t xml:space="preserve"> </w:t>
      </w:r>
      <w:r w:rsidR="00803E23" w:rsidRPr="0091244D">
        <w:rPr>
          <w:rFonts w:ascii="Times New Roman" w:hAnsi="Times New Roman" w:cs="Times New Roman"/>
          <w:b/>
          <w:sz w:val="24"/>
          <w:szCs w:val="24"/>
        </w:rPr>
        <w:t>Сумма не эффективно использованных бюджетных средств составила</w:t>
      </w:r>
      <w:r w:rsidR="0024758A" w:rsidRPr="0091244D">
        <w:rPr>
          <w:rFonts w:ascii="Times New Roman" w:hAnsi="Times New Roman" w:cs="Times New Roman"/>
          <w:b/>
          <w:sz w:val="24"/>
          <w:szCs w:val="24"/>
        </w:rPr>
        <w:t xml:space="preserve"> </w:t>
      </w:r>
      <w:r w:rsidR="00852C96" w:rsidRPr="0091244D">
        <w:rPr>
          <w:rFonts w:ascii="Times New Roman" w:hAnsi="Times New Roman" w:cs="Times New Roman"/>
          <w:b/>
          <w:sz w:val="24"/>
          <w:szCs w:val="24"/>
        </w:rPr>
        <w:t>125,15 тыс.рублей</w:t>
      </w:r>
      <w:r w:rsidR="00F76858" w:rsidRPr="0091244D">
        <w:rPr>
          <w:rFonts w:ascii="Times New Roman" w:hAnsi="Times New Roman" w:cs="Times New Roman"/>
          <w:sz w:val="24"/>
          <w:szCs w:val="24"/>
        </w:rPr>
        <w:t xml:space="preserve">, их них: - </w:t>
      </w:r>
      <w:r w:rsidR="000D725D" w:rsidRPr="0091244D">
        <w:rPr>
          <w:rFonts w:ascii="Times New Roman" w:hAnsi="Times New Roman" w:cs="Times New Roman"/>
          <w:sz w:val="24"/>
          <w:szCs w:val="24"/>
        </w:rPr>
        <w:t>о</w:t>
      </w:r>
      <w:r w:rsidR="00F76858" w:rsidRPr="0091244D">
        <w:rPr>
          <w:rFonts w:ascii="Times New Roman" w:hAnsi="Times New Roman" w:cs="Times New Roman"/>
          <w:sz w:val="24"/>
          <w:szCs w:val="24"/>
        </w:rPr>
        <w:t>плата ГСМ 44,9</w:t>
      </w:r>
      <w:r w:rsidR="006C0A1D" w:rsidRPr="0091244D">
        <w:rPr>
          <w:rFonts w:ascii="Times New Roman" w:hAnsi="Times New Roman" w:cs="Times New Roman"/>
          <w:sz w:val="24"/>
          <w:szCs w:val="24"/>
        </w:rPr>
        <w:t>5</w:t>
      </w:r>
      <w:r w:rsidR="00F76858" w:rsidRPr="0091244D">
        <w:rPr>
          <w:rFonts w:ascii="Times New Roman" w:hAnsi="Times New Roman" w:cs="Times New Roman"/>
          <w:sz w:val="24"/>
          <w:szCs w:val="24"/>
        </w:rPr>
        <w:t xml:space="preserve"> тыс.рублей; - оплата за запчасти 25,42 тыс.рублей; - оплата  по договору ГПХ водителю 54,78 тыс.рублей.</w:t>
      </w:r>
      <w:r w:rsidR="00852C96" w:rsidRPr="0091244D">
        <w:rPr>
          <w:rFonts w:ascii="Times New Roman" w:hAnsi="Times New Roman" w:cs="Times New Roman"/>
          <w:sz w:val="24"/>
          <w:szCs w:val="24"/>
        </w:rPr>
        <w:t xml:space="preserve"> </w:t>
      </w:r>
    </w:p>
    <w:p w:rsidR="007116AD" w:rsidRPr="00E14D21" w:rsidRDefault="007116AD" w:rsidP="007116AD">
      <w:pPr>
        <w:spacing w:after="0" w:line="240" w:lineRule="auto"/>
        <w:rPr>
          <w:rFonts w:ascii="Times New Roman" w:hAnsi="Times New Roman" w:cs="Times New Roman"/>
          <w:b/>
          <w:sz w:val="24"/>
          <w:szCs w:val="24"/>
        </w:rPr>
      </w:pPr>
      <w:r w:rsidRPr="00E14D21">
        <w:rPr>
          <w:rFonts w:ascii="Times New Roman" w:hAnsi="Times New Roman" w:cs="Times New Roman"/>
          <w:b/>
          <w:sz w:val="24"/>
          <w:szCs w:val="24"/>
        </w:rPr>
        <w:t>5.2. Непроизведенные активы</w:t>
      </w:r>
    </w:p>
    <w:p w:rsidR="00C128E9" w:rsidRPr="0091244D" w:rsidRDefault="00C128E9" w:rsidP="00C128E9">
      <w:pPr>
        <w:suppressAutoHyphens/>
        <w:autoSpaceDE w:val="0"/>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На балансе МУК ДК «Юность» по состоянию на 01.01.2015 года и на 01.01.2016 года нефинансовый актив в части непроизведе</w:t>
      </w:r>
      <w:r w:rsidR="000A492F" w:rsidRPr="0091244D">
        <w:rPr>
          <w:rFonts w:ascii="Times New Roman" w:hAnsi="Times New Roman" w:cs="Times New Roman"/>
          <w:sz w:val="24"/>
          <w:szCs w:val="24"/>
        </w:rPr>
        <w:t>нных активов не числится.</w:t>
      </w:r>
    </w:p>
    <w:p w:rsidR="00C128E9" w:rsidRPr="0091244D" w:rsidRDefault="00C128E9" w:rsidP="00944344">
      <w:pPr>
        <w:pStyle w:val="1"/>
        <w:spacing w:before="0" w:after="0"/>
        <w:ind w:firstLine="708"/>
        <w:jc w:val="both"/>
        <w:rPr>
          <w:rFonts w:ascii="Times New Roman" w:hAnsi="Times New Roman" w:cs="Times New Roman"/>
          <w:b w:val="0"/>
          <w:color w:val="auto"/>
        </w:rPr>
      </w:pPr>
      <w:r w:rsidRPr="0091244D">
        <w:rPr>
          <w:rFonts w:ascii="Times New Roman" w:hAnsi="Times New Roman" w:cs="Times New Roman"/>
          <w:color w:val="auto"/>
        </w:rPr>
        <w:t xml:space="preserve">В </w:t>
      </w:r>
      <w:r w:rsidR="00944344" w:rsidRPr="0091244D">
        <w:rPr>
          <w:rFonts w:ascii="Times New Roman" w:hAnsi="Times New Roman" w:cs="Times New Roman"/>
          <w:color w:val="auto"/>
        </w:rPr>
        <w:t>нарушение</w:t>
      </w:r>
      <w:r w:rsidR="00944344" w:rsidRPr="0091244D">
        <w:rPr>
          <w:rFonts w:ascii="Times New Roman" w:hAnsi="Times New Roman" w:cs="Times New Roman"/>
          <w:b w:val="0"/>
          <w:color w:val="auto"/>
        </w:rPr>
        <w:t xml:space="preserve"> Федерального закона</w:t>
      </w:r>
      <w:r w:rsidRPr="0091244D">
        <w:rPr>
          <w:rFonts w:ascii="Times New Roman" w:hAnsi="Times New Roman" w:cs="Times New Roman"/>
          <w:b w:val="0"/>
          <w:color w:val="auto"/>
        </w:rPr>
        <w:t xml:space="preserve"> от 21.07.1997 №122-ФЗ «О государственной регистрации прав на недвижимое имущество и сделок с ним» и статьей 25 главы </w:t>
      </w:r>
      <w:r w:rsidRPr="0091244D">
        <w:rPr>
          <w:rFonts w:ascii="Times New Roman" w:hAnsi="Times New Roman" w:cs="Times New Roman"/>
          <w:b w:val="0"/>
          <w:color w:val="auto"/>
          <w:lang w:val="en-US"/>
        </w:rPr>
        <w:t>V</w:t>
      </w:r>
      <w:r w:rsidRPr="0091244D">
        <w:rPr>
          <w:rFonts w:ascii="Times New Roman" w:hAnsi="Times New Roman" w:cs="Times New Roman"/>
          <w:b w:val="0"/>
          <w:color w:val="auto"/>
        </w:rPr>
        <w:t xml:space="preserve"> Земельного кодекса Российской Федерации от 25 октября 2001 г. N 136-ФЗ </w:t>
      </w:r>
      <w:r w:rsidR="00944344" w:rsidRPr="0091244D">
        <w:rPr>
          <w:rFonts w:ascii="Times New Roman" w:hAnsi="Times New Roman" w:cs="Times New Roman"/>
          <w:b w:val="0"/>
          <w:color w:val="auto"/>
        </w:rPr>
        <w:t>МУК ДК «Юность» не</w:t>
      </w:r>
      <w:r w:rsidRPr="0091244D">
        <w:rPr>
          <w:rFonts w:ascii="Times New Roman" w:hAnsi="Times New Roman" w:cs="Times New Roman"/>
          <w:b w:val="0"/>
          <w:color w:val="auto"/>
        </w:rPr>
        <w:t xml:space="preserve"> произведена государственная регистрация права собственности на земельный участок</w:t>
      </w:r>
      <w:r w:rsidR="00C4596A" w:rsidRPr="0091244D">
        <w:rPr>
          <w:rFonts w:ascii="Times New Roman" w:hAnsi="Times New Roman" w:cs="Times New Roman"/>
          <w:b w:val="0"/>
          <w:color w:val="auto"/>
        </w:rPr>
        <w:t xml:space="preserve"> находящийся под используемым зданием</w:t>
      </w:r>
      <w:r w:rsidR="00944344" w:rsidRPr="0091244D">
        <w:rPr>
          <w:rFonts w:ascii="Times New Roman" w:hAnsi="Times New Roman" w:cs="Times New Roman"/>
          <w:b w:val="0"/>
          <w:color w:val="auto"/>
        </w:rPr>
        <w:t>.</w:t>
      </w:r>
    </w:p>
    <w:p w:rsidR="007116AD" w:rsidRPr="00CE2EF4" w:rsidRDefault="007116AD" w:rsidP="007116AD">
      <w:pPr>
        <w:spacing w:after="0" w:line="240" w:lineRule="auto"/>
        <w:rPr>
          <w:rFonts w:ascii="Times New Roman" w:hAnsi="Times New Roman" w:cs="Times New Roman"/>
          <w:b/>
          <w:sz w:val="24"/>
          <w:szCs w:val="24"/>
        </w:rPr>
      </w:pPr>
      <w:r w:rsidRPr="00CE2EF4">
        <w:rPr>
          <w:rFonts w:ascii="Times New Roman" w:hAnsi="Times New Roman" w:cs="Times New Roman"/>
          <w:b/>
          <w:sz w:val="24"/>
          <w:szCs w:val="24"/>
        </w:rPr>
        <w:t>5.3. Материальные запасы</w:t>
      </w:r>
    </w:p>
    <w:p w:rsidR="00AE7F7C" w:rsidRPr="0091244D" w:rsidRDefault="00AE7F7C" w:rsidP="003819AC">
      <w:pPr>
        <w:pStyle w:val="ConsNormal"/>
        <w:widowControl/>
        <w:ind w:firstLine="708"/>
        <w:jc w:val="both"/>
        <w:rPr>
          <w:rFonts w:ascii="Times New Roman" w:hAnsi="Times New Roman"/>
          <w:bCs/>
          <w:sz w:val="24"/>
          <w:szCs w:val="24"/>
        </w:rPr>
      </w:pPr>
      <w:r w:rsidRPr="0091244D">
        <w:rPr>
          <w:rFonts w:ascii="Times New Roman" w:hAnsi="Times New Roman"/>
          <w:bCs/>
          <w:sz w:val="24"/>
          <w:szCs w:val="24"/>
        </w:rPr>
        <w:t>Проверкой правильности поступления и учета материальных запасов за 2014, 2015 годы установлено следующее:</w:t>
      </w:r>
    </w:p>
    <w:p w:rsidR="00AE7F7C" w:rsidRPr="0091244D" w:rsidRDefault="00AE7F7C" w:rsidP="00AE7F7C">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поступление материальных запасов в МУК ДК «Юность» производилась на основании первичной документации от поставщика, с соблюдением норм установленных Учетной политикой на 2014, 2015 год;</w:t>
      </w:r>
    </w:p>
    <w:p w:rsidR="00AE7F7C" w:rsidRPr="0091244D" w:rsidRDefault="00AE7F7C" w:rsidP="00AE7F7C">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xml:space="preserve">- МУК ДК «Юность» производилось списание материальных запасов </w:t>
      </w:r>
      <w:r w:rsidR="00BA6C0B" w:rsidRPr="0091244D">
        <w:rPr>
          <w:rFonts w:ascii="Times New Roman" w:hAnsi="Times New Roman"/>
          <w:bCs/>
          <w:sz w:val="24"/>
          <w:szCs w:val="24"/>
        </w:rPr>
        <w:t xml:space="preserve"> </w:t>
      </w:r>
      <w:r w:rsidR="00BA6C0B" w:rsidRPr="0091244D">
        <w:rPr>
          <w:rFonts w:ascii="Times New Roman" w:hAnsi="Times New Roman"/>
          <w:b/>
          <w:bCs/>
          <w:sz w:val="24"/>
          <w:szCs w:val="24"/>
        </w:rPr>
        <w:t>с нарушением статьи 9 ФЗ от 06.12.2011 № 402-ФЗ</w:t>
      </w:r>
      <w:r w:rsidR="00BA6C0B" w:rsidRPr="0091244D">
        <w:rPr>
          <w:rFonts w:ascii="Times New Roman" w:hAnsi="Times New Roman"/>
          <w:bCs/>
          <w:sz w:val="24"/>
          <w:szCs w:val="24"/>
        </w:rPr>
        <w:t xml:space="preserve">, </w:t>
      </w:r>
      <w:r w:rsidRPr="0091244D">
        <w:rPr>
          <w:rFonts w:ascii="Times New Roman" w:hAnsi="Times New Roman"/>
          <w:bCs/>
          <w:sz w:val="24"/>
          <w:szCs w:val="24"/>
        </w:rPr>
        <w:t>в отсутствие первичной документации подтверждающей расходование материальных запасов, акт о выдаче</w:t>
      </w:r>
      <w:r w:rsidR="005610AA" w:rsidRPr="0091244D">
        <w:rPr>
          <w:rFonts w:ascii="Times New Roman" w:hAnsi="Times New Roman"/>
          <w:bCs/>
          <w:sz w:val="24"/>
          <w:szCs w:val="24"/>
        </w:rPr>
        <w:t xml:space="preserve"> материальных запасов, дефектной ведомости</w:t>
      </w:r>
      <w:r w:rsidRPr="0091244D">
        <w:rPr>
          <w:rFonts w:ascii="Times New Roman" w:hAnsi="Times New Roman"/>
          <w:bCs/>
          <w:sz w:val="24"/>
          <w:szCs w:val="24"/>
        </w:rPr>
        <w:t>, акт об установке запасных частей. Нарушение носит систематический характер;</w:t>
      </w:r>
    </w:p>
    <w:p w:rsidR="00AE7F7C" w:rsidRPr="0091244D" w:rsidRDefault="00AE7F7C" w:rsidP="00AE7F7C">
      <w:pPr>
        <w:pStyle w:val="ConsNormal"/>
        <w:widowControl/>
        <w:ind w:firstLine="0"/>
        <w:jc w:val="both"/>
        <w:rPr>
          <w:rFonts w:ascii="Times New Roman" w:hAnsi="Times New Roman"/>
          <w:bCs/>
          <w:sz w:val="24"/>
          <w:szCs w:val="24"/>
        </w:rPr>
      </w:pPr>
      <w:r w:rsidRPr="0091244D">
        <w:rPr>
          <w:rFonts w:ascii="Times New Roman" w:hAnsi="Times New Roman"/>
          <w:bCs/>
          <w:sz w:val="24"/>
          <w:szCs w:val="24"/>
        </w:rPr>
        <w:t>- в 2014 году комиссия по списанию материальных запасов и основных средств осуществляла свою деятельность без надлежаще оформленных документов, в отсутствие приказа директора учреждения либо другого правоустанавливающего документа. В следствии акты по списанию подписанные не назначенной комиссией можно считать не правомерными.</w:t>
      </w:r>
    </w:p>
    <w:p w:rsidR="00E242A2" w:rsidRDefault="00E242A2" w:rsidP="004C1CEC">
      <w:pPr>
        <w:pStyle w:val="ConsNormal"/>
        <w:widowControl/>
        <w:ind w:firstLine="708"/>
        <w:jc w:val="both"/>
        <w:rPr>
          <w:rFonts w:ascii="Times New Roman" w:hAnsi="Times New Roman"/>
          <w:bCs/>
          <w:sz w:val="24"/>
          <w:szCs w:val="24"/>
        </w:rPr>
      </w:pPr>
      <w:r w:rsidRPr="0091244D">
        <w:rPr>
          <w:rFonts w:ascii="Times New Roman" w:hAnsi="Times New Roman"/>
          <w:bCs/>
          <w:sz w:val="24"/>
          <w:szCs w:val="24"/>
        </w:rPr>
        <w:t>По результатам выборочной проверк</w:t>
      </w:r>
      <w:r w:rsidR="006227C2" w:rsidRPr="0091244D">
        <w:rPr>
          <w:rFonts w:ascii="Times New Roman" w:hAnsi="Times New Roman"/>
          <w:bCs/>
          <w:sz w:val="24"/>
          <w:szCs w:val="24"/>
        </w:rPr>
        <w:t>и</w:t>
      </w:r>
      <w:r w:rsidRPr="0091244D">
        <w:rPr>
          <w:rFonts w:ascii="Times New Roman" w:hAnsi="Times New Roman"/>
          <w:bCs/>
          <w:sz w:val="24"/>
          <w:szCs w:val="24"/>
        </w:rPr>
        <w:t xml:space="preserve"> наличия </w:t>
      </w:r>
      <w:r w:rsidR="004C1CEC" w:rsidRPr="0091244D">
        <w:rPr>
          <w:rFonts w:ascii="Times New Roman" w:hAnsi="Times New Roman"/>
          <w:bCs/>
          <w:sz w:val="24"/>
          <w:szCs w:val="24"/>
        </w:rPr>
        <w:t xml:space="preserve">материальных запасов </w:t>
      </w:r>
      <w:r w:rsidRPr="0091244D">
        <w:rPr>
          <w:rFonts w:ascii="Times New Roman" w:hAnsi="Times New Roman"/>
          <w:bCs/>
          <w:sz w:val="24"/>
          <w:szCs w:val="24"/>
        </w:rPr>
        <w:t xml:space="preserve">отклонения </w:t>
      </w:r>
      <w:r w:rsidR="004C1CEC" w:rsidRPr="0091244D">
        <w:rPr>
          <w:rFonts w:ascii="Times New Roman" w:hAnsi="Times New Roman"/>
          <w:bCs/>
          <w:sz w:val="24"/>
          <w:szCs w:val="24"/>
        </w:rPr>
        <w:t>фактического</w:t>
      </w:r>
      <w:r w:rsidRPr="0091244D">
        <w:rPr>
          <w:rFonts w:ascii="Times New Roman" w:hAnsi="Times New Roman"/>
          <w:bCs/>
          <w:sz w:val="24"/>
          <w:szCs w:val="24"/>
        </w:rPr>
        <w:t xml:space="preserve"> наличия материальные  запасов от данных бухгалтерского учета не выявлено.</w:t>
      </w:r>
    </w:p>
    <w:p w:rsidR="0054294A" w:rsidRPr="0091244D" w:rsidRDefault="0054294A" w:rsidP="0054294A">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9 ФЗ от 06.12.2012 № 402-ФЗ «О бухгалтерском учете» не обоснованно списано с бухгалтерского учета в отсутствии актов списания ГСМ (бензин) на сумму </w:t>
      </w:r>
      <w:r w:rsidRPr="0091244D">
        <w:rPr>
          <w:rFonts w:ascii="Times New Roman" w:hAnsi="Times New Roman" w:cs="Times New Roman"/>
          <w:b/>
          <w:sz w:val="24"/>
          <w:szCs w:val="24"/>
        </w:rPr>
        <w:t>16 183,88 рублей</w:t>
      </w:r>
      <w:r w:rsidRPr="0091244D">
        <w:rPr>
          <w:rFonts w:ascii="Times New Roman" w:hAnsi="Times New Roman" w:cs="Times New Roman"/>
          <w:sz w:val="24"/>
          <w:szCs w:val="24"/>
        </w:rPr>
        <w:t xml:space="preserve">, из них без документального подтверждения произведенных расходов14 380,68 рублей.   </w:t>
      </w:r>
    </w:p>
    <w:p w:rsidR="007116AD" w:rsidRPr="00C1736F" w:rsidRDefault="007116AD" w:rsidP="0054294A">
      <w:pPr>
        <w:spacing w:after="0" w:line="240" w:lineRule="auto"/>
        <w:jc w:val="both"/>
        <w:rPr>
          <w:rFonts w:ascii="Times New Roman" w:hAnsi="Times New Roman" w:cs="Times New Roman"/>
          <w:b/>
          <w:sz w:val="24"/>
          <w:szCs w:val="24"/>
        </w:rPr>
      </w:pPr>
      <w:r w:rsidRPr="00C1736F">
        <w:rPr>
          <w:rFonts w:ascii="Times New Roman" w:hAnsi="Times New Roman" w:cs="Times New Roman"/>
          <w:b/>
          <w:sz w:val="24"/>
          <w:szCs w:val="24"/>
        </w:rPr>
        <w:t>6. Проверка учета денежных средств</w:t>
      </w:r>
    </w:p>
    <w:p w:rsidR="007116AD" w:rsidRPr="00C1736F" w:rsidRDefault="007116AD" w:rsidP="007116AD">
      <w:pPr>
        <w:spacing w:after="0" w:line="240" w:lineRule="auto"/>
        <w:rPr>
          <w:rFonts w:ascii="Times New Roman" w:hAnsi="Times New Roman" w:cs="Times New Roman"/>
          <w:b/>
          <w:sz w:val="24"/>
          <w:szCs w:val="24"/>
        </w:rPr>
      </w:pPr>
      <w:r w:rsidRPr="00C1736F">
        <w:rPr>
          <w:rFonts w:ascii="Times New Roman" w:hAnsi="Times New Roman" w:cs="Times New Roman"/>
          <w:b/>
          <w:sz w:val="24"/>
          <w:szCs w:val="24"/>
        </w:rPr>
        <w:t>6.1. Проверка учета кассовых операций</w:t>
      </w:r>
    </w:p>
    <w:p w:rsidR="00F36EB0" w:rsidRPr="0091244D" w:rsidRDefault="00F36EB0" w:rsidP="00F36EB0">
      <w:pPr>
        <w:spacing w:after="0" w:line="240" w:lineRule="auto"/>
        <w:ind w:firstLine="708"/>
        <w:jc w:val="both"/>
        <w:rPr>
          <w:rFonts w:ascii="Times New Roman" w:hAnsi="Times New Roman" w:cs="Times New Roman"/>
          <w:sz w:val="24"/>
          <w:szCs w:val="24"/>
        </w:rPr>
      </w:pPr>
      <w:r w:rsidRPr="0091244D">
        <w:rPr>
          <w:rFonts w:ascii="Times New Roman" w:eastAsia="Times New Roman" w:hAnsi="Times New Roman" w:cs="Times New Roman"/>
          <w:sz w:val="24"/>
          <w:szCs w:val="24"/>
        </w:rPr>
        <w:t xml:space="preserve">Ведение кассовых операции </w:t>
      </w:r>
      <w:r w:rsidRPr="0091244D">
        <w:rPr>
          <w:rFonts w:ascii="Times New Roman" w:hAnsi="Times New Roman" w:cs="Times New Roman"/>
          <w:sz w:val="24"/>
          <w:szCs w:val="24"/>
        </w:rPr>
        <w:t>МКУ ДК «Юность»</w:t>
      </w:r>
      <w:r w:rsidR="003361B4">
        <w:rPr>
          <w:rFonts w:ascii="Times New Roman" w:hAnsi="Times New Roman" w:cs="Times New Roman"/>
          <w:sz w:val="24"/>
          <w:szCs w:val="24"/>
        </w:rPr>
        <w:t xml:space="preserve"> </w:t>
      </w:r>
      <w:r w:rsidRPr="0091244D">
        <w:rPr>
          <w:rFonts w:ascii="Times New Roman" w:eastAsia="Times New Roman" w:hAnsi="Times New Roman" w:cs="Times New Roman"/>
          <w:sz w:val="24"/>
          <w:szCs w:val="24"/>
        </w:rPr>
        <w:t>в 2014 году регламентировалось Положением Банка России "О порядке ведения кассовых операций с банкнотами и монетой Банка России на территории Российской Федерации" от 12.10.2011 г. № 373-П (</w:t>
      </w:r>
      <w:r w:rsidRPr="0091244D">
        <w:rPr>
          <w:rFonts w:ascii="Times New Roman" w:eastAsia="Times New Roman" w:hAnsi="Times New Roman" w:cs="Times New Roman"/>
          <w:b/>
          <w:i/>
          <w:sz w:val="24"/>
          <w:szCs w:val="24"/>
        </w:rPr>
        <w:t>далее по тексту Положение Банка России</w:t>
      </w:r>
      <w:r w:rsidRPr="0091244D">
        <w:rPr>
          <w:rFonts w:ascii="Times New Roman" w:eastAsia="Times New Roman" w:hAnsi="Times New Roman" w:cs="Times New Roman"/>
          <w:sz w:val="24"/>
          <w:szCs w:val="24"/>
        </w:rPr>
        <w:t>) до 31.05.2014 года и Указанием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г. № 3210-У (</w:t>
      </w:r>
      <w:r w:rsidRPr="0091244D">
        <w:rPr>
          <w:rFonts w:ascii="Times New Roman" w:eastAsia="Times New Roman" w:hAnsi="Times New Roman" w:cs="Times New Roman"/>
          <w:b/>
          <w:i/>
          <w:sz w:val="24"/>
          <w:szCs w:val="24"/>
        </w:rPr>
        <w:t>далее по тексту Указания Банка России</w:t>
      </w:r>
      <w:r w:rsidRPr="0091244D">
        <w:rPr>
          <w:rFonts w:ascii="Times New Roman" w:eastAsia="Times New Roman" w:hAnsi="Times New Roman" w:cs="Times New Roman"/>
          <w:sz w:val="24"/>
          <w:szCs w:val="24"/>
        </w:rPr>
        <w:t>) с 01.06.2014 года.</w:t>
      </w:r>
    </w:p>
    <w:p w:rsidR="00F36EB0"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Максимально допустимый лимит денежных средств, которые могут храниться, в месте для проведения кассовых операций </w:t>
      </w:r>
      <w:r w:rsidRPr="0091244D">
        <w:rPr>
          <w:rFonts w:ascii="Times New Roman" w:hAnsi="Times New Roman" w:cs="Times New Roman"/>
          <w:sz w:val="24"/>
          <w:szCs w:val="24"/>
        </w:rPr>
        <w:t xml:space="preserve">МКУ ДК «Юность» </w:t>
      </w:r>
      <w:r w:rsidRPr="0091244D">
        <w:rPr>
          <w:rFonts w:ascii="Times New Roman" w:eastAsia="Times New Roman" w:hAnsi="Times New Roman" w:cs="Times New Roman"/>
          <w:sz w:val="24"/>
          <w:szCs w:val="24"/>
        </w:rPr>
        <w:t xml:space="preserve"> не установлен </w:t>
      </w:r>
      <w:r w:rsidRPr="0091244D">
        <w:rPr>
          <w:rFonts w:ascii="Times New Roman" w:hAnsi="Times New Roman" w:cs="Times New Roman"/>
          <w:sz w:val="24"/>
          <w:szCs w:val="24"/>
        </w:rPr>
        <w:t>и считается равным нулю.  В 2014</w:t>
      </w:r>
      <w:r w:rsidRPr="0091244D">
        <w:rPr>
          <w:rFonts w:ascii="Times New Roman" w:eastAsia="Times New Roman" w:hAnsi="Times New Roman" w:cs="Times New Roman"/>
          <w:sz w:val="24"/>
          <w:szCs w:val="24"/>
        </w:rPr>
        <w:t xml:space="preserve"> году превышение лимита не допускалось.</w:t>
      </w:r>
    </w:p>
    <w:p w:rsidR="00F36EB0" w:rsidRPr="0091244D" w:rsidRDefault="00F36EB0" w:rsidP="00B00EFF">
      <w:pPr>
        <w:pStyle w:val="1"/>
        <w:spacing w:before="0" w:after="0"/>
        <w:ind w:firstLine="708"/>
        <w:jc w:val="both"/>
        <w:rPr>
          <w:rFonts w:ascii="Times New Roman" w:hAnsi="Times New Roman" w:cs="Times New Roman"/>
          <w:b w:val="0"/>
          <w:color w:val="auto"/>
        </w:rPr>
      </w:pPr>
      <w:r w:rsidRPr="0091244D">
        <w:rPr>
          <w:rFonts w:ascii="Times New Roman" w:eastAsia="Times New Roman" w:hAnsi="Times New Roman" w:cs="Times New Roman"/>
          <w:color w:val="auto"/>
        </w:rPr>
        <w:lastRenderedPageBreak/>
        <w:t>В нарушение</w:t>
      </w:r>
      <w:r w:rsidRPr="0091244D">
        <w:rPr>
          <w:rFonts w:ascii="Times New Roman" w:eastAsia="Times New Roman" w:hAnsi="Times New Roman" w:cs="Times New Roman"/>
          <w:b w:val="0"/>
          <w:color w:val="auto"/>
        </w:rPr>
        <w:t xml:space="preserve"> Приказа Минфина РФ от 15.12.2010 № 173н </w:t>
      </w:r>
      <w:r w:rsidRPr="0091244D">
        <w:rPr>
          <w:rFonts w:ascii="Times New Roman" w:hAnsi="Times New Roman" w:cs="Times New Roman"/>
          <w:b w:val="0"/>
          <w:color w:val="auto"/>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по тексту Приказ 173н) на последней странице Кассовой книги формы 0504514 отсутствует заверительная подпись руководителя.</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4.4 Положения Банка России по расходному кассовому ордеру </w:t>
      </w:r>
      <w:r w:rsidRPr="0091244D">
        <w:rPr>
          <w:rFonts w:ascii="Times New Roman" w:eastAsia="Times New Roman" w:hAnsi="Times New Roman" w:cs="Times New Roman"/>
          <w:b/>
          <w:i/>
          <w:sz w:val="24"/>
          <w:szCs w:val="24"/>
        </w:rPr>
        <w:t>(далее по тексту РКО)</w:t>
      </w:r>
      <w:r w:rsidRPr="0091244D">
        <w:rPr>
          <w:rFonts w:ascii="Times New Roman" w:eastAsia="Times New Roman" w:hAnsi="Times New Roman" w:cs="Times New Roman"/>
          <w:sz w:val="24"/>
          <w:szCs w:val="24"/>
        </w:rPr>
        <w:t>от 31.01.2014 № 2, от 07.03.2014 № 13, 08.05.2014 № 25</w:t>
      </w:r>
      <w:r w:rsidR="007F015F" w:rsidRPr="0091244D">
        <w:rPr>
          <w:rFonts w:ascii="Times New Roman" w:eastAsia="Times New Roman" w:hAnsi="Times New Roman" w:cs="Times New Roman"/>
          <w:sz w:val="24"/>
          <w:szCs w:val="24"/>
        </w:rPr>
        <w:t xml:space="preserve"> </w:t>
      </w:r>
      <w:r w:rsidR="007B323E" w:rsidRPr="0091244D">
        <w:rPr>
          <w:rFonts w:ascii="Times New Roman" w:eastAsia="Times New Roman" w:hAnsi="Times New Roman" w:cs="Times New Roman"/>
          <w:sz w:val="24"/>
          <w:szCs w:val="24"/>
        </w:rPr>
        <w:t>произведена выдача в под</w:t>
      </w:r>
      <w:r w:rsidRPr="0091244D">
        <w:rPr>
          <w:rFonts w:ascii="Times New Roman" w:eastAsia="Times New Roman" w:hAnsi="Times New Roman" w:cs="Times New Roman"/>
          <w:sz w:val="24"/>
          <w:szCs w:val="24"/>
        </w:rPr>
        <w:t>отч</w:t>
      </w:r>
      <w:r w:rsidR="007B323E" w:rsidRPr="0091244D">
        <w:rPr>
          <w:rFonts w:ascii="Times New Roman" w:eastAsia="Times New Roman" w:hAnsi="Times New Roman" w:cs="Times New Roman"/>
          <w:sz w:val="24"/>
          <w:szCs w:val="24"/>
        </w:rPr>
        <w:t>ет денежных средств в отсутствие</w:t>
      </w:r>
      <w:r w:rsidRPr="0091244D">
        <w:rPr>
          <w:rFonts w:ascii="Times New Roman" w:eastAsia="Times New Roman" w:hAnsi="Times New Roman" w:cs="Times New Roman"/>
          <w:sz w:val="24"/>
          <w:szCs w:val="24"/>
        </w:rPr>
        <w:t xml:space="preserve"> письменного заявления подотчетного лица.</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6.3. Указаний Банка России</w:t>
      </w:r>
      <w:r w:rsidR="00912B83" w:rsidRPr="0091244D">
        <w:rPr>
          <w:rFonts w:ascii="Times New Roman" w:eastAsia="Times New Roman" w:hAnsi="Times New Roman" w:cs="Times New Roman"/>
          <w:sz w:val="24"/>
          <w:szCs w:val="24"/>
        </w:rPr>
        <w:t xml:space="preserve"> </w:t>
      </w:r>
      <w:r w:rsidRPr="0091244D">
        <w:rPr>
          <w:rFonts w:ascii="Times New Roman" w:eastAsia="Times New Roman" w:hAnsi="Times New Roman" w:cs="Times New Roman"/>
          <w:sz w:val="24"/>
          <w:szCs w:val="24"/>
        </w:rPr>
        <w:t xml:space="preserve">по РКО от 23.06.2014 № 33, от 23.06.2014 № 34, от 23.07.2014 № 40, от 23.07.2014 № 41, от 23.07.2014 № 43, от 08.08.2014 № 44,  от 08.08.2014 № 45,от 16.10.2014 № 59,от 16.10.2014 № 60 </w:t>
      </w:r>
      <w:r w:rsidR="007B323E" w:rsidRPr="0091244D">
        <w:rPr>
          <w:rFonts w:ascii="Times New Roman" w:eastAsia="Times New Roman" w:hAnsi="Times New Roman" w:cs="Times New Roman"/>
          <w:sz w:val="24"/>
          <w:szCs w:val="24"/>
        </w:rPr>
        <w:t>произведена выдача в под</w:t>
      </w:r>
      <w:r w:rsidRPr="0091244D">
        <w:rPr>
          <w:rFonts w:ascii="Times New Roman" w:eastAsia="Times New Roman" w:hAnsi="Times New Roman" w:cs="Times New Roman"/>
          <w:sz w:val="24"/>
          <w:szCs w:val="24"/>
        </w:rPr>
        <w:t>отч</w:t>
      </w:r>
      <w:r w:rsidR="007B323E" w:rsidRPr="0091244D">
        <w:rPr>
          <w:rFonts w:ascii="Times New Roman" w:eastAsia="Times New Roman" w:hAnsi="Times New Roman" w:cs="Times New Roman"/>
          <w:sz w:val="24"/>
          <w:szCs w:val="24"/>
        </w:rPr>
        <w:t>ет денежных средств в отсутствие</w:t>
      </w:r>
      <w:r w:rsidRPr="0091244D">
        <w:rPr>
          <w:rFonts w:ascii="Times New Roman" w:eastAsia="Times New Roman" w:hAnsi="Times New Roman" w:cs="Times New Roman"/>
          <w:sz w:val="24"/>
          <w:szCs w:val="24"/>
        </w:rPr>
        <w:t xml:space="preserve"> письменного заявления подотчетного лица.</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4.2.  Положения Банка России</w:t>
      </w:r>
      <w:r w:rsidR="00912B83" w:rsidRPr="0091244D">
        <w:rPr>
          <w:rFonts w:ascii="Times New Roman" w:eastAsia="Times New Roman" w:hAnsi="Times New Roman" w:cs="Times New Roman"/>
          <w:sz w:val="24"/>
          <w:szCs w:val="24"/>
        </w:rPr>
        <w:t xml:space="preserve"> </w:t>
      </w:r>
      <w:r w:rsidRPr="0091244D">
        <w:rPr>
          <w:rFonts w:ascii="Times New Roman" w:eastAsia="Times New Roman" w:hAnsi="Times New Roman" w:cs="Times New Roman"/>
          <w:sz w:val="24"/>
          <w:szCs w:val="24"/>
        </w:rPr>
        <w:t>в платежной ведомости № 162 к РКО от 08.05.2014№ 21 по строке № 2 произведена выдача денежных средств по доверенности  без указания записи «по доверенности» перед подписью получателя.</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6.1. Указаний Банка России в платежной ведомости № 214 к РКО от 16.10.2014 № 61 по строке № 1произведена выдача денежных средств по доверенности  без указания записи «по доверенности»перед подписью получателя.</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Приказа 173н не соблюден порядок заполнения РКО</w:t>
      </w:r>
      <w:r w:rsidR="001E69D9" w:rsidRPr="0091244D">
        <w:rPr>
          <w:rFonts w:ascii="Times New Roman" w:eastAsia="Times New Roman" w:hAnsi="Times New Roman" w:cs="Times New Roman"/>
          <w:sz w:val="24"/>
          <w:szCs w:val="24"/>
        </w:rPr>
        <w:t xml:space="preserve"> </w:t>
      </w:r>
      <w:r w:rsidRPr="0091244D">
        <w:rPr>
          <w:rFonts w:ascii="Times New Roman" w:eastAsia="Times New Roman" w:hAnsi="Times New Roman" w:cs="Times New Roman"/>
          <w:sz w:val="24"/>
          <w:szCs w:val="24"/>
        </w:rPr>
        <w:t>в строке «Приложения» не перечислены первичные прилагаемые документы:</w:t>
      </w:r>
      <w:r w:rsidR="001E69D9" w:rsidRPr="0091244D">
        <w:rPr>
          <w:rFonts w:ascii="Times New Roman" w:eastAsia="Times New Roman" w:hAnsi="Times New Roman" w:cs="Times New Roman"/>
          <w:sz w:val="24"/>
          <w:szCs w:val="24"/>
        </w:rPr>
        <w:t xml:space="preserve"> </w:t>
      </w:r>
      <w:r w:rsidRPr="0091244D">
        <w:rPr>
          <w:rFonts w:ascii="Times New Roman" w:eastAsia="Times New Roman" w:hAnsi="Times New Roman" w:cs="Times New Roman"/>
          <w:sz w:val="24"/>
          <w:szCs w:val="24"/>
        </w:rPr>
        <w:t>РКО от 29.01.2014 № 1,   07.02.2014 № 3, от 21.02.2014 № 7, 07.03.2014 № 12, 21.03.2014 № 14, от 08.04.2014 № 15, от 23.04.2014 № 20, от 08.05.2014 № 21, от 23.05.2014 № 26, от 06.06.2014 № 27, от 23.06.2014 № 32, от 08.07.2014 № 35, от 08.07.2014 № 36, от 23.07.2014 № 42, от 08.08.2014 № 49, от 08.08.2014 № 50, от 08.09.2014 № 54, от 16.10.2014 № 61, от 23.10.2014 № 62,  от 07.11.2014 № 63, от 16.12.2014 № 67, от 16.12.2014 № 68, от 30.12.2014 № 74.</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Приказа 173н  не соблюден порядок заполнения приходных кассовых ордеров</w:t>
      </w:r>
      <w:r w:rsidRPr="0091244D">
        <w:rPr>
          <w:rFonts w:ascii="Times New Roman" w:eastAsia="Times New Roman" w:hAnsi="Times New Roman" w:cs="Times New Roman"/>
          <w:b/>
          <w:i/>
          <w:sz w:val="24"/>
          <w:szCs w:val="24"/>
        </w:rPr>
        <w:t>(далее по тексту ПКО)</w:t>
      </w:r>
      <w:r w:rsidRPr="0091244D">
        <w:rPr>
          <w:rFonts w:ascii="Times New Roman" w:eastAsia="Times New Roman" w:hAnsi="Times New Roman" w:cs="Times New Roman"/>
          <w:sz w:val="24"/>
          <w:szCs w:val="24"/>
        </w:rPr>
        <w:t xml:space="preserve">, а именно в строке «В том числе» не указан НДС по следующим документам: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ПКО от 23.10.2014 № 38, 39, 40, 41, 42, 43, 44, 45, 46, 47 ,48 ,49, 50, 51, 52, 53, 54, 55, 56, 57, 58, 59, 60, 61, 62, 63, 64, 65, 66, 67, 68, 69, 70, 71, 72;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-ПКО от 30.12.2014 № 80, 81, 82, 83, 84, 85, 86, 87, 88, 89, 90.</w:t>
      </w:r>
    </w:p>
    <w:p w:rsidR="00F36EB0" w:rsidRPr="0091244D" w:rsidRDefault="00F36EB0" w:rsidP="00B00EFF">
      <w:pPr>
        <w:spacing w:after="0" w:line="240" w:lineRule="auto"/>
        <w:ind w:firstLine="709"/>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7 статьи 9 Федерального закона от 06.12.2011 № 402-ФЗ «О бухгалтерском учете» в платежную ведомость № 214 к РКО № 61 от 16.10.2014внесены изменения, которые 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Ведение кассовых операции </w:t>
      </w:r>
      <w:r w:rsidRPr="0091244D">
        <w:rPr>
          <w:rFonts w:ascii="Times New Roman" w:hAnsi="Times New Roman" w:cs="Times New Roman"/>
          <w:sz w:val="24"/>
          <w:szCs w:val="24"/>
        </w:rPr>
        <w:t>МКУ ДК «Юность»</w:t>
      </w:r>
      <w:r w:rsidR="0045551A">
        <w:rPr>
          <w:rFonts w:ascii="Times New Roman" w:hAnsi="Times New Roman" w:cs="Times New Roman"/>
          <w:sz w:val="24"/>
          <w:szCs w:val="24"/>
        </w:rPr>
        <w:t xml:space="preserve"> </w:t>
      </w:r>
      <w:r w:rsidRPr="0091244D">
        <w:rPr>
          <w:rFonts w:ascii="Times New Roman" w:eastAsia="Times New Roman" w:hAnsi="Times New Roman" w:cs="Times New Roman"/>
          <w:sz w:val="24"/>
          <w:szCs w:val="24"/>
        </w:rPr>
        <w:t>в 2015 году регламентировалось Указанием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г. № 3210-У (</w:t>
      </w:r>
      <w:r w:rsidRPr="0091244D">
        <w:rPr>
          <w:rFonts w:ascii="Times New Roman" w:eastAsia="Times New Roman" w:hAnsi="Times New Roman" w:cs="Times New Roman"/>
          <w:b/>
          <w:i/>
          <w:sz w:val="24"/>
          <w:szCs w:val="24"/>
        </w:rPr>
        <w:t>далее по тексту Указания Банка России</w:t>
      </w:r>
      <w:r w:rsidRPr="0091244D">
        <w:rPr>
          <w:rFonts w:ascii="Times New Roman" w:eastAsia="Times New Roman" w:hAnsi="Times New Roman" w:cs="Times New Roman"/>
          <w:sz w:val="24"/>
          <w:szCs w:val="24"/>
        </w:rPr>
        <w:t xml:space="preserve">). </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Максимально допустимый лимит денежных средств, которые могут храниться, в месте для проведения кассовых операций </w:t>
      </w:r>
      <w:r w:rsidRPr="0091244D">
        <w:rPr>
          <w:rFonts w:ascii="Times New Roman" w:hAnsi="Times New Roman" w:cs="Times New Roman"/>
          <w:sz w:val="24"/>
          <w:szCs w:val="24"/>
        </w:rPr>
        <w:t xml:space="preserve">МКУ ДК «Юность» </w:t>
      </w:r>
      <w:r w:rsidRPr="0091244D">
        <w:rPr>
          <w:rFonts w:ascii="Times New Roman" w:eastAsia="Times New Roman" w:hAnsi="Times New Roman" w:cs="Times New Roman"/>
          <w:sz w:val="24"/>
          <w:szCs w:val="24"/>
        </w:rPr>
        <w:t xml:space="preserve"> не установлен </w:t>
      </w:r>
      <w:r w:rsidRPr="0091244D">
        <w:rPr>
          <w:rFonts w:ascii="Times New Roman" w:hAnsi="Times New Roman" w:cs="Times New Roman"/>
          <w:sz w:val="24"/>
          <w:szCs w:val="24"/>
        </w:rPr>
        <w:t>и считается равным нулю.  В 2015</w:t>
      </w:r>
      <w:r w:rsidRPr="0091244D">
        <w:rPr>
          <w:rFonts w:ascii="Times New Roman" w:eastAsia="Times New Roman" w:hAnsi="Times New Roman" w:cs="Times New Roman"/>
          <w:sz w:val="24"/>
          <w:szCs w:val="24"/>
        </w:rPr>
        <w:t xml:space="preserve"> году превышение лимита не допускалось.</w:t>
      </w:r>
    </w:p>
    <w:p w:rsidR="00F36EB0" w:rsidRPr="0091244D" w:rsidRDefault="00F36EB0" w:rsidP="00B00EFF">
      <w:pPr>
        <w:spacing w:after="0" w:line="240" w:lineRule="auto"/>
        <w:ind w:firstLine="709"/>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w:t>
      </w:r>
      <w:r w:rsidR="00CA3F69" w:rsidRPr="0091244D">
        <w:rPr>
          <w:rFonts w:ascii="Times New Roman" w:eastAsia="Times New Roman" w:hAnsi="Times New Roman" w:cs="Times New Roman"/>
          <w:sz w:val="24"/>
          <w:szCs w:val="24"/>
        </w:rPr>
        <w:t xml:space="preserve">кта 6.1. Указаний Банка России </w:t>
      </w:r>
      <w:r w:rsidRPr="0091244D">
        <w:rPr>
          <w:rFonts w:ascii="Times New Roman" w:eastAsia="Times New Roman" w:hAnsi="Times New Roman" w:cs="Times New Roman"/>
          <w:sz w:val="24"/>
          <w:szCs w:val="24"/>
        </w:rPr>
        <w:t>платежная ведомость № 13 к РКО от 05.03.2015 № 3, платежная ведомость 37 к РКО  от 23.04.2015 № 8, платежная ведомость № 42 к РКО от 07.05.2015 № 9, платежная ведомость № 108 от 05.11.2015 к РКО от 05.11.2015 № 24  произведена выдача денежных средств по доверенности  без указания записи «по доверенности» перед подписью</w:t>
      </w:r>
    </w:p>
    <w:p w:rsidR="00F36EB0" w:rsidRPr="0091244D" w:rsidRDefault="00F36EB0" w:rsidP="00B00EFF">
      <w:pPr>
        <w:spacing w:after="0" w:line="240" w:lineRule="auto"/>
        <w:ind w:firstLine="708"/>
        <w:jc w:val="both"/>
        <w:rPr>
          <w:rFonts w:ascii="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Приказа 173н  не соблюден порядок заполнения РКО</w:t>
      </w:r>
      <w:r w:rsidR="00CA3F69" w:rsidRPr="0091244D">
        <w:rPr>
          <w:rFonts w:ascii="Times New Roman" w:eastAsia="Times New Roman" w:hAnsi="Times New Roman" w:cs="Times New Roman"/>
          <w:sz w:val="24"/>
          <w:szCs w:val="24"/>
        </w:rPr>
        <w:t xml:space="preserve"> </w:t>
      </w:r>
      <w:r w:rsidRPr="0091244D">
        <w:rPr>
          <w:rFonts w:ascii="Times New Roman" w:eastAsia="Times New Roman" w:hAnsi="Times New Roman" w:cs="Times New Roman"/>
          <w:sz w:val="24"/>
          <w:szCs w:val="24"/>
        </w:rPr>
        <w:t xml:space="preserve">в строке «Приложения» не перечислены первичные прилагаемые документы: РКО от 23.01.2015 № 1, от 28.01.2015 № 2, от </w:t>
      </w:r>
      <w:r w:rsidRPr="0091244D">
        <w:rPr>
          <w:rFonts w:ascii="Times New Roman" w:eastAsia="Times New Roman" w:hAnsi="Times New Roman" w:cs="Times New Roman"/>
          <w:sz w:val="24"/>
          <w:szCs w:val="24"/>
        </w:rPr>
        <w:lastRenderedPageBreak/>
        <w:t>05.03.2015 № 3, от 23.03.2015 № 4, от 23.03.2015 № 5, от 08.04.2015 № 7, от 08.04.2015 № 6, от 23.04.2015 № 8, от 07.05.2015 № 9, от 22.05.2015 № 10, от 22.05.2015 № 11, от 05.06.2015 № 12, от 05.06.2015 № 13.</w:t>
      </w:r>
    </w:p>
    <w:p w:rsidR="00F36EB0" w:rsidRPr="0091244D" w:rsidRDefault="00F36EB0" w:rsidP="00B00EFF">
      <w:pPr>
        <w:spacing w:after="0" w:line="240" w:lineRule="auto"/>
        <w:ind w:firstLine="708"/>
        <w:jc w:val="both"/>
        <w:rPr>
          <w:rFonts w:ascii="Times New Roman" w:eastAsia="Times New Roman" w:hAnsi="Times New Roman" w:cs="Times New Roman"/>
          <w:b/>
          <w:sz w:val="24"/>
          <w:szCs w:val="24"/>
        </w:rPr>
      </w:pPr>
      <w:r w:rsidRPr="0091244D">
        <w:rPr>
          <w:rFonts w:ascii="Times New Roman" w:eastAsia="Times New Roman" w:hAnsi="Times New Roman" w:cs="Times New Roman"/>
          <w:b/>
          <w:sz w:val="24"/>
          <w:szCs w:val="24"/>
        </w:rPr>
        <w:t xml:space="preserve">В нарушение </w:t>
      </w:r>
      <w:r w:rsidRPr="0091244D">
        <w:rPr>
          <w:rFonts w:ascii="Times New Roman" w:eastAsia="Times New Roman" w:hAnsi="Times New Roman" w:cs="Times New Roman"/>
          <w:sz w:val="24"/>
          <w:szCs w:val="24"/>
        </w:rPr>
        <w:t>Приказа Минфина от 30.03.2015 № 52н «Об утверждении форм первичной учетной документации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методические указания по их применению» (</w:t>
      </w:r>
      <w:r w:rsidRPr="0091244D">
        <w:rPr>
          <w:rFonts w:ascii="Times New Roman" w:eastAsia="Times New Roman" w:hAnsi="Times New Roman" w:cs="Times New Roman"/>
          <w:b/>
          <w:i/>
          <w:sz w:val="24"/>
          <w:szCs w:val="24"/>
        </w:rPr>
        <w:t>далее по тексту Приказ 52н</w:t>
      </w:r>
      <w:r w:rsidRPr="0091244D">
        <w:rPr>
          <w:rFonts w:ascii="Times New Roman" w:eastAsia="Times New Roman" w:hAnsi="Times New Roman" w:cs="Times New Roman"/>
          <w:sz w:val="24"/>
          <w:szCs w:val="24"/>
        </w:rPr>
        <w:t>) не соблюден порядок заполнения РКО в строке «Приложения» не перечислены первичные прилагаемые документы: РКО от 23.06.2015 № 14, от 08.07.2015 № 15, от 08.07.2015 № 16, от 07.09.2015 № 18, от 07.09.2015 № 17, от 23.09.2015 № 19, от 02.10.2015 № 20, от 02.10.2015 № 21, от 22.10.2015 № 22, от 05.11.2015 № 23, от 05.11.2015 № 24, от 12.11.2015 № 25, от 17.11.2015 № 26, от 17.11.2015 № 27, от 04.12.2015 № 28, от 04.12.2015 № 29, от 25.12.2015 № 30, 31, 32, 33.</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Приказа 173н  не соблюден порядок заполнения приходных кассовых ордеров</w:t>
      </w:r>
      <w:r w:rsidRPr="0091244D">
        <w:rPr>
          <w:rFonts w:ascii="Times New Roman" w:eastAsia="Times New Roman" w:hAnsi="Times New Roman" w:cs="Times New Roman"/>
          <w:b/>
          <w:i/>
          <w:sz w:val="24"/>
          <w:szCs w:val="24"/>
        </w:rPr>
        <w:t>(далее по тексту ПКО)</w:t>
      </w:r>
      <w:r w:rsidRPr="0091244D">
        <w:rPr>
          <w:rFonts w:ascii="Times New Roman" w:eastAsia="Times New Roman" w:hAnsi="Times New Roman" w:cs="Times New Roman"/>
          <w:sz w:val="24"/>
          <w:szCs w:val="24"/>
        </w:rPr>
        <w:t xml:space="preserve">, а именно в строке «В том числе» не указан НДС по следующим документам: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ПКО от 23.01.2015 № 1;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ПКО от 28.01.2015 № 2, 3, 4;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ПКО от 23.03.2015 № 6, 7, 8, 9, 10, 11, 12, 13, 14, 15;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ПКО от22.05.2015 № 21.</w:t>
      </w:r>
    </w:p>
    <w:p w:rsidR="00F36EB0" w:rsidRPr="0091244D" w:rsidRDefault="00F36EB0" w:rsidP="00B00EFF">
      <w:pPr>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Приказа 52н не соблюден порядок заполнения ПКО, а именно в строке «В том числе» не указан НДС по следующим документам: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 ПКО от 23.09.2015 № 30, </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ПКО от 05.11.2015 № 34</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ПКО от 12.11.2015 36,37,38,39,40,41,42,43,44,45,46,47,48,49,50,51</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ПКО от 17.11.2015 № 52,53,54</w:t>
      </w:r>
    </w:p>
    <w:p w:rsidR="00F36EB0" w:rsidRPr="0091244D" w:rsidRDefault="00F36EB0" w:rsidP="00B00EFF">
      <w:pPr>
        <w:spacing w:after="0" w:line="240" w:lineRule="auto"/>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ПКО от 04.12.2015 № 58,59,60,61,62,63,64,65</w:t>
      </w:r>
    </w:p>
    <w:p w:rsidR="00F36EB0" w:rsidRPr="0091244D" w:rsidRDefault="00F36EB0" w:rsidP="00B00EFF">
      <w:pPr>
        <w:spacing w:after="0" w:line="240" w:lineRule="auto"/>
        <w:jc w:val="both"/>
        <w:rPr>
          <w:rFonts w:ascii="Times New Roman" w:hAnsi="Times New Roman" w:cs="Times New Roman"/>
          <w:sz w:val="24"/>
          <w:szCs w:val="24"/>
        </w:rPr>
      </w:pPr>
      <w:r w:rsidRPr="0091244D">
        <w:rPr>
          <w:rFonts w:ascii="Times New Roman" w:eastAsia="Times New Roman" w:hAnsi="Times New Roman" w:cs="Times New Roman"/>
          <w:sz w:val="24"/>
          <w:szCs w:val="24"/>
        </w:rPr>
        <w:t>- ПКО от 25.12.2015 № 67.</w:t>
      </w:r>
    </w:p>
    <w:p w:rsidR="00F36EB0" w:rsidRPr="0091244D" w:rsidRDefault="00F36EB0" w:rsidP="00B00EFF">
      <w:pPr>
        <w:spacing w:after="0" w:line="240" w:lineRule="auto"/>
        <w:ind w:firstLine="709"/>
        <w:jc w:val="both"/>
        <w:rPr>
          <w:rFonts w:ascii="Times New Roman" w:eastAsia="Times New Roman" w:hAnsi="Times New Roman" w:cs="Times New Roman"/>
          <w:sz w:val="24"/>
          <w:szCs w:val="24"/>
        </w:rPr>
      </w:pPr>
      <w:r w:rsidRPr="0091244D">
        <w:rPr>
          <w:rFonts w:ascii="Times New Roman" w:eastAsia="Times New Roman" w:hAnsi="Times New Roman" w:cs="Times New Roman"/>
          <w:b/>
          <w:sz w:val="24"/>
          <w:szCs w:val="24"/>
        </w:rPr>
        <w:t>В нарушение</w:t>
      </w:r>
      <w:r w:rsidRPr="0091244D">
        <w:rPr>
          <w:rFonts w:ascii="Times New Roman" w:eastAsia="Times New Roman" w:hAnsi="Times New Roman" w:cs="Times New Roman"/>
          <w:sz w:val="24"/>
          <w:szCs w:val="24"/>
        </w:rPr>
        <w:t xml:space="preserve"> пункта 7 статьи 9 Федерального закона от 06.12.2011 № 402-ФЗ «О бухгалтерском учете» в платежную ведомость № 84, 86, 87 к РКО № 17 от 07.09.2015 внесены изменения, которые 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F36EB0" w:rsidRPr="0091244D" w:rsidRDefault="00F36EB0" w:rsidP="00B00EFF">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2 Федерального закона от 22.05.2003 г. № 54-ФЗ «О применении контрольно-кассовой техники при  осуществлении наличных денежных расчетов и (или) расчетов с использованием платежных карт» при оказании  платных услуг в МУК ДК «Юность» не применялась контрольно-кассовая техника.</w:t>
      </w:r>
    </w:p>
    <w:p w:rsidR="00F36EB0" w:rsidRPr="0091244D" w:rsidRDefault="00F36EB0" w:rsidP="00B00EFF">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 xml:space="preserve">В нарушение </w:t>
      </w:r>
      <w:r w:rsidRPr="0091244D">
        <w:rPr>
          <w:rFonts w:ascii="Times New Roman" w:hAnsi="Times New Roman" w:cs="Times New Roman"/>
          <w:sz w:val="24"/>
          <w:szCs w:val="24"/>
        </w:rPr>
        <w:t xml:space="preserve">Постановления Правительства РФ от 06.05.2008 № 359 «О порядке осуществления наличных денежных расчетов и (или) расчетов с использование платежной карты без применения контрольно-кассовой техники», Приказа Министерства культуры РФ от 17.12.2008 № 257 «Об утверждении бланков строгой отчетности» при оказании платных услуг, которые в соответствии с выше перечисленными нормативными документами могут осуществляться по бланкам строгой отчетности без применения контрольно-кассовой техники в МУК ДК «Юность» не выдавались бланки строгой отчетности билеты, абонементы. Данные бухгалтерского учета не содержат информацию о приобретении, перемещении и списание бланков строгой отчетности.  </w:t>
      </w:r>
    </w:p>
    <w:p w:rsidR="007116AD" w:rsidRPr="00A51C76" w:rsidRDefault="007116AD" w:rsidP="007116AD">
      <w:pPr>
        <w:spacing w:after="0" w:line="240" w:lineRule="auto"/>
        <w:rPr>
          <w:rFonts w:ascii="Times New Roman" w:hAnsi="Times New Roman" w:cs="Times New Roman"/>
          <w:b/>
          <w:sz w:val="24"/>
          <w:szCs w:val="24"/>
        </w:rPr>
      </w:pPr>
      <w:r w:rsidRPr="00A51C76">
        <w:rPr>
          <w:rFonts w:ascii="Times New Roman" w:hAnsi="Times New Roman" w:cs="Times New Roman"/>
          <w:b/>
          <w:sz w:val="24"/>
          <w:szCs w:val="24"/>
        </w:rPr>
        <w:t xml:space="preserve">6.2. Проверка операций с безналичными денежными средствами </w:t>
      </w:r>
    </w:p>
    <w:p w:rsidR="00537FDC" w:rsidRPr="0091244D" w:rsidRDefault="00537FDC" w:rsidP="00537FDC">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Проверка операций с безналичными денежными средствами проведена выборочным методом в  соответствии с Федеральным законом от 06.12.11г. №402-ФЗ «</w:t>
      </w:r>
      <w:r w:rsidRPr="0091244D">
        <w:rPr>
          <w:rFonts w:ascii="Times New Roman" w:hAnsi="Times New Roman" w:cs="Times New Roman"/>
          <w:bCs/>
          <w:sz w:val="24"/>
          <w:szCs w:val="24"/>
        </w:rPr>
        <w:t xml:space="preserve">О Бухгалтерском учете» и Приказом Министерства финансов Российской Федерации (Минфин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w:t>
      </w:r>
      <w:r w:rsidRPr="0091244D">
        <w:rPr>
          <w:rFonts w:ascii="Times New Roman" w:hAnsi="Times New Roman" w:cs="Times New Roman"/>
          <w:bCs/>
          <w:sz w:val="24"/>
          <w:szCs w:val="24"/>
        </w:rPr>
        <w:lastRenderedPageBreak/>
        <w:t>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37FDC" w:rsidRPr="0091244D" w:rsidRDefault="00537FDC" w:rsidP="00537FDC">
      <w:pPr>
        <w:tabs>
          <w:tab w:val="left" w:pos="10450"/>
        </w:tabs>
        <w:spacing w:after="0" w:line="240" w:lineRule="auto"/>
        <w:ind w:firstLine="709"/>
        <w:jc w:val="both"/>
        <w:rPr>
          <w:rFonts w:ascii="Times New Roman" w:hAnsi="Times New Roman" w:cs="Times New Roman"/>
          <w:sz w:val="24"/>
          <w:szCs w:val="24"/>
        </w:rPr>
      </w:pPr>
      <w:r w:rsidRPr="0091244D">
        <w:rPr>
          <w:rFonts w:ascii="Times New Roman" w:hAnsi="Times New Roman" w:cs="Times New Roman"/>
          <w:sz w:val="24"/>
          <w:szCs w:val="24"/>
        </w:rPr>
        <w:t xml:space="preserve">Проверкой установлено, что в проверяемом периоде денежные средства перечислялись на основании первичных документов, по соответствующим кодам экономической классификации. </w:t>
      </w:r>
    </w:p>
    <w:p w:rsidR="00537FDC" w:rsidRPr="0091244D" w:rsidRDefault="00537FDC" w:rsidP="00537FDC">
      <w:pPr>
        <w:tabs>
          <w:tab w:val="left" w:pos="10450"/>
        </w:tabs>
        <w:spacing w:after="0" w:line="240" w:lineRule="auto"/>
        <w:ind w:firstLine="709"/>
        <w:jc w:val="both"/>
        <w:rPr>
          <w:rFonts w:ascii="Times New Roman" w:hAnsi="Times New Roman" w:cs="Times New Roman"/>
          <w:sz w:val="24"/>
          <w:szCs w:val="24"/>
        </w:rPr>
      </w:pPr>
      <w:r w:rsidRPr="0091244D">
        <w:rPr>
          <w:rFonts w:ascii="Times New Roman" w:hAnsi="Times New Roman" w:cs="Times New Roman"/>
          <w:sz w:val="24"/>
          <w:szCs w:val="24"/>
        </w:rPr>
        <w:t>Операции с безналичными денежными средствами отражены в регистре бухгалтерского учета Журнал операций №</w:t>
      </w:r>
      <w:r w:rsidR="00A51C76">
        <w:rPr>
          <w:rFonts w:ascii="Times New Roman" w:hAnsi="Times New Roman" w:cs="Times New Roman"/>
          <w:sz w:val="24"/>
          <w:szCs w:val="24"/>
        </w:rPr>
        <w:t xml:space="preserve"> </w:t>
      </w:r>
      <w:r w:rsidRPr="0091244D">
        <w:rPr>
          <w:rFonts w:ascii="Times New Roman" w:hAnsi="Times New Roman" w:cs="Times New Roman"/>
          <w:sz w:val="24"/>
          <w:szCs w:val="24"/>
        </w:rPr>
        <w:t xml:space="preserve">2 с безналичными денежными средствами и соответствуют выпискам из лицевого счета, предоставленным кредитным учреждением. </w:t>
      </w:r>
    </w:p>
    <w:p w:rsidR="007116AD" w:rsidRPr="00E61340" w:rsidRDefault="007116AD" w:rsidP="007116AD">
      <w:pPr>
        <w:spacing w:after="0" w:line="240" w:lineRule="auto"/>
        <w:rPr>
          <w:rFonts w:ascii="Times New Roman" w:hAnsi="Times New Roman" w:cs="Times New Roman"/>
          <w:b/>
          <w:sz w:val="24"/>
          <w:szCs w:val="24"/>
        </w:rPr>
      </w:pPr>
      <w:r w:rsidRPr="00E61340">
        <w:rPr>
          <w:rFonts w:ascii="Times New Roman" w:hAnsi="Times New Roman" w:cs="Times New Roman"/>
          <w:b/>
          <w:sz w:val="24"/>
          <w:szCs w:val="24"/>
        </w:rPr>
        <w:t>7. Проверка расчетов</w:t>
      </w:r>
    </w:p>
    <w:p w:rsidR="007116AD" w:rsidRPr="00E61340" w:rsidRDefault="007116AD" w:rsidP="007116AD">
      <w:pPr>
        <w:spacing w:after="0" w:line="240" w:lineRule="auto"/>
        <w:rPr>
          <w:rFonts w:ascii="Times New Roman" w:hAnsi="Times New Roman" w:cs="Times New Roman"/>
          <w:b/>
          <w:sz w:val="24"/>
          <w:szCs w:val="24"/>
        </w:rPr>
      </w:pPr>
      <w:r w:rsidRPr="00E61340">
        <w:rPr>
          <w:rFonts w:ascii="Times New Roman" w:hAnsi="Times New Roman" w:cs="Times New Roman"/>
          <w:b/>
          <w:sz w:val="24"/>
          <w:szCs w:val="24"/>
        </w:rPr>
        <w:t>7.1. Проверка расчетов с поставщиками и подрядчиками</w:t>
      </w:r>
    </w:p>
    <w:p w:rsidR="00BE31F1" w:rsidRPr="0091244D" w:rsidRDefault="00BE31F1" w:rsidP="00007B8C">
      <w:pPr>
        <w:tabs>
          <w:tab w:val="left" w:pos="567"/>
          <w:tab w:val="left" w:pos="709"/>
        </w:tabs>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Проверкой состояния расчетов </w:t>
      </w:r>
      <w:r w:rsidR="00C57169" w:rsidRPr="0091244D">
        <w:rPr>
          <w:rFonts w:ascii="Times New Roman" w:eastAsia="Times New Roman" w:hAnsi="Times New Roman" w:cs="Times New Roman"/>
          <w:sz w:val="24"/>
          <w:szCs w:val="24"/>
        </w:rPr>
        <w:t>поставщиками и подрядчиками</w:t>
      </w:r>
      <w:r w:rsidR="00C57169" w:rsidRPr="0091244D">
        <w:rPr>
          <w:rFonts w:ascii="Times New Roman" w:hAnsi="Times New Roman" w:cs="Times New Roman"/>
          <w:sz w:val="24"/>
          <w:szCs w:val="24"/>
        </w:rPr>
        <w:t xml:space="preserve"> </w:t>
      </w:r>
      <w:r w:rsidRPr="0091244D">
        <w:rPr>
          <w:rFonts w:ascii="Times New Roman" w:eastAsia="Times New Roman" w:hAnsi="Times New Roman" w:cs="Times New Roman"/>
          <w:sz w:val="24"/>
          <w:szCs w:val="24"/>
        </w:rPr>
        <w:t xml:space="preserve">установлено, что аналитический учет ведется </w:t>
      </w:r>
      <w:r w:rsidR="00C57169" w:rsidRPr="0091244D">
        <w:rPr>
          <w:rFonts w:ascii="Times New Roman" w:hAnsi="Times New Roman" w:cs="Times New Roman"/>
          <w:sz w:val="24"/>
          <w:szCs w:val="24"/>
        </w:rPr>
        <w:t>в Журнале операций №</w:t>
      </w:r>
      <w:r w:rsidR="00B86384">
        <w:rPr>
          <w:rFonts w:ascii="Times New Roman" w:hAnsi="Times New Roman" w:cs="Times New Roman"/>
          <w:sz w:val="24"/>
          <w:szCs w:val="24"/>
        </w:rPr>
        <w:t xml:space="preserve"> </w:t>
      </w:r>
      <w:r w:rsidR="00C57169" w:rsidRPr="0091244D">
        <w:rPr>
          <w:rFonts w:ascii="Times New Roman" w:hAnsi="Times New Roman" w:cs="Times New Roman"/>
          <w:sz w:val="24"/>
          <w:szCs w:val="24"/>
        </w:rPr>
        <w:t xml:space="preserve">4 – расчеты. </w:t>
      </w:r>
      <w:r w:rsidRPr="0091244D">
        <w:rPr>
          <w:rFonts w:ascii="Times New Roman" w:eastAsia="Times New Roman" w:hAnsi="Times New Roman" w:cs="Times New Roman"/>
          <w:sz w:val="24"/>
          <w:szCs w:val="24"/>
        </w:rPr>
        <w:t>Проверка расчетов выборочным методом.</w:t>
      </w:r>
    </w:p>
    <w:p w:rsidR="00BE31F1" w:rsidRPr="0091244D" w:rsidRDefault="00C57169" w:rsidP="00007B8C">
      <w:pPr>
        <w:spacing w:after="0" w:line="240" w:lineRule="auto"/>
        <w:ind w:firstLine="709"/>
        <w:jc w:val="both"/>
        <w:rPr>
          <w:rFonts w:ascii="Times New Roman" w:eastAsia="Times New Roman" w:hAnsi="Times New Roman" w:cs="Times New Roman"/>
          <w:bCs/>
          <w:kern w:val="36"/>
          <w:sz w:val="24"/>
          <w:szCs w:val="24"/>
        </w:rPr>
      </w:pPr>
      <w:r w:rsidRPr="0091244D">
        <w:rPr>
          <w:rFonts w:ascii="Times New Roman" w:hAnsi="Times New Roman" w:cs="Times New Roman"/>
          <w:sz w:val="24"/>
          <w:szCs w:val="24"/>
        </w:rPr>
        <w:t>МУК ДК «Юность</w:t>
      </w:r>
      <w:r w:rsidR="00BE31F1" w:rsidRPr="0091244D">
        <w:rPr>
          <w:rFonts w:ascii="Times New Roman" w:eastAsia="Times New Roman" w:hAnsi="Times New Roman" w:cs="Times New Roman"/>
          <w:sz w:val="24"/>
          <w:szCs w:val="24"/>
        </w:rPr>
        <w:t>», является получателем бюджетных средств и обязано вести реестр закупок, осуществленных без заключения государственных или муниципальных контрактов (по договорам).</w:t>
      </w:r>
      <w:r w:rsidR="00BE31F1" w:rsidRPr="0091244D">
        <w:rPr>
          <w:rFonts w:ascii="Times New Roman" w:eastAsia="Times New Roman" w:hAnsi="Times New Roman" w:cs="Times New Roman"/>
          <w:sz w:val="24"/>
          <w:szCs w:val="24"/>
        </w:rPr>
        <w:br/>
        <w:t xml:space="preserve">            </w:t>
      </w:r>
      <w:r w:rsidR="00BE31F1" w:rsidRPr="0091244D">
        <w:rPr>
          <w:rFonts w:ascii="Times New Roman" w:eastAsia="Times New Roman" w:hAnsi="Times New Roman" w:cs="Times New Roman"/>
          <w:b/>
          <w:bCs/>
          <w:kern w:val="36"/>
          <w:sz w:val="24"/>
          <w:szCs w:val="24"/>
        </w:rPr>
        <w:t>В нарушение</w:t>
      </w:r>
      <w:r w:rsidR="00BE31F1" w:rsidRPr="0091244D">
        <w:rPr>
          <w:rFonts w:ascii="Times New Roman" w:eastAsia="Times New Roman" w:hAnsi="Times New Roman" w:cs="Times New Roman"/>
          <w:bCs/>
          <w:kern w:val="36"/>
          <w:sz w:val="24"/>
          <w:szCs w:val="24"/>
        </w:rPr>
        <w:t xml:space="preserve"> пункта 1 статьи 73 Бюджетного кодекса Российской Федерации в  </w:t>
      </w:r>
      <w:r w:rsidR="00007B8C" w:rsidRPr="0091244D">
        <w:rPr>
          <w:rFonts w:ascii="Times New Roman" w:hAnsi="Times New Roman" w:cs="Times New Roman"/>
          <w:sz w:val="24"/>
          <w:szCs w:val="24"/>
        </w:rPr>
        <w:t>М</w:t>
      </w:r>
      <w:r w:rsidR="00BE31F1" w:rsidRPr="0091244D">
        <w:rPr>
          <w:rFonts w:ascii="Times New Roman" w:eastAsia="Times New Roman" w:hAnsi="Times New Roman" w:cs="Times New Roman"/>
          <w:sz w:val="24"/>
          <w:szCs w:val="24"/>
        </w:rPr>
        <w:t>УК ДК «</w:t>
      </w:r>
      <w:r w:rsidR="00007B8C" w:rsidRPr="0091244D">
        <w:rPr>
          <w:rFonts w:ascii="Times New Roman" w:hAnsi="Times New Roman" w:cs="Times New Roman"/>
          <w:sz w:val="24"/>
          <w:szCs w:val="24"/>
        </w:rPr>
        <w:t>Юность</w:t>
      </w:r>
      <w:r w:rsidR="00BE31F1" w:rsidRPr="0091244D">
        <w:rPr>
          <w:rFonts w:ascii="Times New Roman" w:eastAsia="Times New Roman" w:hAnsi="Times New Roman" w:cs="Times New Roman"/>
          <w:sz w:val="24"/>
          <w:szCs w:val="24"/>
        </w:rPr>
        <w:t xml:space="preserve">» </w:t>
      </w:r>
      <w:r w:rsidR="00BE31F1" w:rsidRPr="0091244D">
        <w:rPr>
          <w:rFonts w:ascii="Times New Roman" w:eastAsia="Times New Roman" w:hAnsi="Times New Roman" w:cs="Times New Roman"/>
          <w:bCs/>
          <w:kern w:val="36"/>
          <w:sz w:val="24"/>
          <w:szCs w:val="24"/>
        </w:rPr>
        <w:t>отсутствует реестр закупок</w:t>
      </w:r>
      <w:r w:rsidR="00BE31F1" w:rsidRPr="0091244D">
        <w:rPr>
          <w:rFonts w:ascii="Times New Roman" w:eastAsia="Times New Roman" w:hAnsi="Times New Roman" w:cs="Times New Roman"/>
          <w:sz w:val="24"/>
          <w:szCs w:val="24"/>
        </w:rPr>
        <w:t>, осуществленных без заключения государственных или муниципальных контрактов.</w:t>
      </w:r>
      <w:r w:rsidR="00BE31F1" w:rsidRPr="0091244D">
        <w:rPr>
          <w:rFonts w:ascii="Times New Roman" w:eastAsia="Times New Roman" w:hAnsi="Times New Roman" w:cs="Times New Roman"/>
          <w:bCs/>
          <w:kern w:val="36"/>
          <w:sz w:val="24"/>
          <w:szCs w:val="24"/>
        </w:rPr>
        <w:t xml:space="preserve"> </w:t>
      </w:r>
    </w:p>
    <w:p w:rsidR="00874F0C" w:rsidRPr="00B86384" w:rsidRDefault="00BE31F1" w:rsidP="00B86384">
      <w:pPr>
        <w:tabs>
          <w:tab w:val="left" w:pos="709"/>
        </w:tabs>
        <w:spacing w:after="0" w:line="240" w:lineRule="auto"/>
        <w:ind w:firstLine="708"/>
        <w:jc w:val="both"/>
        <w:rPr>
          <w:rFonts w:ascii="Times New Roman" w:eastAsia="Times New Roman" w:hAnsi="Times New Roman" w:cs="Times New Roman"/>
          <w:sz w:val="24"/>
          <w:szCs w:val="24"/>
        </w:rPr>
      </w:pPr>
      <w:r w:rsidRPr="0091244D">
        <w:rPr>
          <w:rFonts w:ascii="Times New Roman" w:eastAsia="Times New Roman" w:hAnsi="Times New Roman" w:cs="Times New Roman"/>
          <w:sz w:val="24"/>
          <w:szCs w:val="24"/>
        </w:rPr>
        <w:t xml:space="preserve">Проверкой наличия авансовых платежей, не предусмотренных условиями договоров, в проверяемом периоде нарушений не установлено. Записи, отраженные в регистрах бухгалтерского учета, произведены на основании выставленных товарных накладных  за поставленные материальные ценности и актов выполненных работ оказанные услуги. </w:t>
      </w:r>
    </w:p>
    <w:p w:rsidR="007116AD" w:rsidRPr="00B86384" w:rsidRDefault="007116AD" w:rsidP="007116AD">
      <w:pPr>
        <w:spacing w:after="0" w:line="240" w:lineRule="auto"/>
        <w:rPr>
          <w:rFonts w:ascii="Times New Roman" w:hAnsi="Times New Roman" w:cs="Times New Roman"/>
          <w:b/>
          <w:sz w:val="24"/>
          <w:szCs w:val="24"/>
        </w:rPr>
      </w:pPr>
      <w:r w:rsidRPr="00B86384">
        <w:rPr>
          <w:rFonts w:ascii="Times New Roman" w:hAnsi="Times New Roman" w:cs="Times New Roman"/>
          <w:b/>
          <w:sz w:val="24"/>
          <w:szCs w:val="24"/>
        </w:rPr>
        <w:t>7.2. Проверка расчетов по оплате труда и расчетов с подотчетными лицами</w:t>
      </w:r>
    </w:p>
    <w:p w:rsidR="007116AD" w:rsidRPr="00B86384" w:rsidRDefault="001929FA" w:rsidP="007116AD">
      <w:pPr>
        <w:spacing w:after="0" w:line="240" w:lineRule="auto"/>
        <w:rPr>
          <w:rFonts w:ascii="Times New Roman" w:hAnsi="Times New Roman" w:cs="Times New Roman"/>
          <w:b/>
          <w:sz w:val="24"/>
          <w:szCs w:val="24"/>
        </w:rPr>
      </w:pPr>
      <w:r w:rsidRPr="00B86384">
        <w:rPr>
          <w:rFonts w:ascii="Times New Roman" w:hAnsi="Times New Roman" w:cs="Times New Roman"/>
          <w:b/>
          <w:sz w:val="24"/>
          <w:szCs w:val="24"/>
        </w:rPr>
        <w:t>7</w:t>
      </w:r>
      <w:r w:rsidR="007116AD" w:rsidRPr="00B86384">
        <w:rPr>
          <w:rFonts w:ascii="Times New Roman" w:hAnsi="Times New Roman" w:cs="Times New Roman"/>
          <w:b/>
          <w:sz w:val="24"/>
          <w:szCs w:val="24"/>
        </w:rPr>
        <w:t>.2.1. Проверка расчетов по оплате труда</w:t>
      </w:r>
    </w:p>
    <w:p w:rsidR="0044187D" w:rsidRPr="0091244D" w:rsidRDefault="0044187D" w:rsidP="0044187D">
      <w:pPr>
        <w:spacing w:after="0" w:line="240" w:lineRule="auto"/>
        <w:ind w:firstLine="360"/>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Постановления Госкомстата РФ от 05.01.2004 года № 1 «Об утверждении унифицированных форм первичной учетной документации по учету труда и его оплаты», Штатное расписание МУК ДК «Юность» не содержит обязательных реквизитов предусмотренных формой Т-3 «штатное расписание», а именно реквизитов приказа утвердившего штатное расписание, графу с информацией о величине оклада в рублях, графу с информацией о величине положенных по должности надбавок, стимулирующих, компенсационных выплат и прочие выплаты в рублях, графы всего, графы примечание.</w:t>
      </w:r>
    </w:p>
    <w:p w:rsidR="0044187D" w:rsidRPr="0091244D" w:rsidRDefault="0044187D" w:rsidP="0044187D">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ab/>
        <w:t>В МУК ДК «Юность» для определения величины оклада и доплат, положенных работнику применяется документ «Расчет ФОТ по ОСОТ», который содержит большую часть реквизитов присущих штатному расписанию и позволяет его расценивать в ходе проверки как документ, заменяющий штатное расписание, для определения правильности исчисления окладов, доплат, надбавок  и величины премиального фонда.</w:t>
      </w:r>
    </w:p>
    <w:p w:rsidR="00593625" w:rsidRDefault="0044187D" w:rsidP="00EC3A7E">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ab/>
        <w:t xml:space="preserve"> Проверкой правильности применения и установления окладов в У</w:t>
      </w:r>
      <w:r w:rsidR="00593625">
        <w:rPr>
          <w:rFonts w:ascii="Times New Roman" w:hAnsi="Times New Roman" w:cs="Times New Roman"/>
          <w:sz w:val="24"/>
          <w:szCs w:val="24"/>
        </w:rPr>
        <w:t>чреждении установлено следующее:</w:t>
      </w:r>
    </w:p>
    <w:p w:rsidR="00593625" w:rsidRPr="0091244D" w:rsidRDefault="00593625" w:rsidP="005936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1244D">
        <w:rPr>
          <w:rFonts w:ascii="Times New Roman" w:hAnsi="Times New Roman" w:cs="Times New Roman"/>
          <w:sz w:val="24"/>
          <w:szCs w:val="24"/>
        </w:rPr>
        <w:t xml:space="preserve">установлен факт </w:t>
      </w:r>
      <w:r w:rsidRPr="0055215F">
        <w:rPr>
          <w:rFonts w:ascii="Times New Roman" w:hAnsi="Times New Roman" w:cs="Times New Roman"/>
          <w:b/>
          <w:sz w:val="24"/>
          <w:szCs w:val="24"/>
        </w:rPr>
        <w:t>необоснованного</w:t>
      </w:r>
      <w:r w:rsidRPr="0091244D">
        <w:rPr>
          <w:rFonts w:ascii="Times New Roman" w:hAnsi="Times New Roman" w:cs="Times New Roman"/>
          <w:sz w:val="24"/>
          <w:szCs w:val="24"/>
        </w:rPr>
        <w:t xml:space="preserve"> начисления заработной платы в повышенном размере в ноябре и декабре 2014 года в сумме 468,09 рублей. </w:t>
      </w:r>
    </w:p>
    <w:p w:rsidR="00593625" w:rsidRDefault="00593625" w:rsidP="0059362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91244D">
        <w:rPr>
          <w:rFonts w:ascii="Times New Roman" w:hAnsi="Times New Roman" w:cs="Times New Roman"/>
          <w:sz w:val="24"/>
          <w:szCs w:val="24"/>
        </w:rPr>
        <w:t xml:space="preserve"> установлен факт </w:t>
      </w:r>
      <w:r w:rsidRPr="0055215F">
        <w:rPr>
          <w:rFonts w:ascii="Times New Roman" w:hAnsi="Times New Roman" w:cs="Times New Roman"/>
          <w:b/>
          <w:sz w:val="24"/>
          <w:szCs w:val="24"/>
        </w:rPr>
        <w:t>несоответствия</w:t>
      </w:r>
      <w:r w:rsidRPr="0091244D">
        <w:rPr>
          <w:rFonts w:ascii="Times New Roman" w:hAnsi="Times New Roman" w:cs="Times New Roman"/>
          <w:sz w:val="24"/>
          <w:szCs w:val="24"/>
        </w:rPr>
        <w:t xml:space="preserve"> применения оклада  при начислении заработной платы</w:t>
      </w:r>
      <w:r w:rsidR="0024558D">
        <w:rPr>
          <w:rFonts w:ascii="Times New Roman" w:hAnsi="Times New Roman" w:cs="Times New Roman"/>
          <w:sz w:val="24"/>
          <w:szCs w:val="24"/>
        </w:rPr>
        <w:t>.</w:t>
      </w:r>
      <w:r w:rsidRPr="0091244D">
        <w:rPr>
          <w:rFonts w:ascii="Times New Roman" w:hAnsi="Times New Roman" w:cs="Times New Roman"/>
          <w:sz w:val="24"/>
          <w:szCs w:val="24"/>
        </w:rPr>
        <w:t xml:space="preserve"> </w:t>
      </w:r>
      <w:r w:rsidR="0024558D">
        <w:rPr>
          <w:rFonts w:ascii="Times New Roman" w:hAnsi="Times New Roman" w:cs="Times New Roman"/>
          <w:sz w:val="24"/>
          <w:szCs w:val="24"/>
        </w:rPr>
        <w:t>Работник был принят</w:t>
      </w:r>
      <w:r w:rsidRPr="0091244D">
        <w:rPr>
          <w:rFonts w:ascii="Times New Roman" w:hAnsi="Times New Roman" w:cs="Times New Roman"/>
          <w:sz w:val="24"/>
          <w:szCs w:val="24"/>
        </w:rPr>
        <w:t xml:space="preserve"> на работу по совместительству. Начисление заработной платы производилось исходя из целого оклада в соответствии со штатным расписанием. При проверке табелей учета рабочего времени установлено, что </w:t>
      </w:r>
      <w:r w:rsidR="0024558D">
        <w:rPr>
          <w:rFonts w:ascii="Times New Roman" w:hAnsi="Times New Roman" w:cs="Times New Roman"/>
          <w:sz w:val="24"/>
          <w:szCs w:val="24"/>
        </w:rPr>
        <w:t>работник табелировался</w:t>
      </w:r>
      <w:r w:rsidRPr="0091244D">
        <w:rPr>
          <w:rFonts w:ascii="Times New Roman" w:hAnsi="Times New Roman" w:cs="Times New Roman"/>
          <w:sz w:val="24"/>
          <w:szCs w:val="24"/>
        </w:rPr>
        <w:t xml:space="preserve"> исходя из норм рабочего времени на 0,5 ставки. Неправомерно начисленная сумма заработной платы составила 282,83 тыс.рублей, в том числе за 2014 год - 143,52 тыс.рублей, за 2015 – 139,31 тыс.рублей. </w:t>
      </w:r>
    </w:p>
    <w:p w:rsidR="00443D60" w:rsidRPr="0091244D" w:rsidRDefault="00443D60" w:rsidP="00443D60">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15 ТК РФ в соответствии, с которой трудовые отношения между работодателем и работником оформляются на основании утвержденного штатного расписания в МУК ДК «Юность» заключались трудовые договора с нарушением норм статьи 15</w:t>
      </w:r>
      <w:r w:rsidR="0015779B">
        <w:rPr>
          <w:rFonts w:ascii="Times New Roman" w:hAnsi="Times New Roman" w:cs="Times New Roman"/>
          <w:sz w:val="24"/>
          <w:szCs w:val="24"/>
        </w:rPr>
        <w:t xml:space="preserve"> ТК РФ, без учета перечня должностей включенных в штатное расписание</w:t>
      </w:r>
      <w:r w:rsidRPr="0091244D">
        <w:rPr>
          <w:rFonts w:ascii="Times New Roman" w:hAnsi="Times New Roman" w:cs="Times New Roman"/>
          <w:sz w:val="24"/>
          <w:szCs w:val="24"/>
        </w:rPr>
        <w:t>.</w:t>
      </w:r>
    </w:p>
    <w:p w:rsidR="00443D60" w:rsidRPr="0091244D" w:rsidRDefault="00443D60" w:rsidP="00443D60">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57 ТК РФ в соответствии, с которой трудовой договор должен содержать условия оплаты труда (в том числе размер оклада, доплаты, надбавки и поощрительные </w:t>
      </w:r>
      <w:r w:rsidRPr="0091244D">
        <w:rPr>
          <w:rFonts w:ascii="Times New Roman" w:hAnsi="Times New Roman" w:cs="Times New Roman"/>
          <w:sz w:val="24"/>
          <w:szCs w:val="24"/>
        </w:rPr>
        <w:lastRenderedPageBreak/>
        <w:t>выплаты)  в МУК ДК «Юность» были заключены  трудовые договора, не содержащие условий оплаты труда.</w:t>
      </w:r>
    </w:p>
    <w:p w:rsidR="00443D60" w:rsidRPr="0091244D" w:rsidRDefault="00443D60" w:rsidP="00443D60">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136 ТК РФ в соответствии, с которой сроки выплаты заработной платы устанавливаются не реже чем каждые полмесяца в день установленный правилами внутреннего трудового распорядка, коллективным договором, трудовым договором в МУК ДК «Юность» заключались трудовые договора с выплатой заработной платы 1 (один) раз в месяц.</w:t>
      </w:r>
    </w:p>
    <w:p w:rsidR="00443D60" w:rsidRPr="0091244D" w:rsidRDefault="00443D60" w:rsidP="00443D60">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315 ТК РФ в соответствии, с которой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в МУК ДК «Юность» заключались трудовые договора  не содержащие информации о размере районного коэффициента и северной надбавки.</w:t>
      </w:r>
    </w:p>
    <w:p w:rsidR="0044187D" w:rsidRPr="0091244D" w:rsidRDefault="0044187D" w:rsidP="0044187D">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ab/>
        <w:t xml:space="preserve">В части применения доплат за вредность установлено, что доплаты за вредность устанавливаются на основании Положения об оплате труда работников муниципального учреждения культуры Дом культуры «Юность» поселка Чульман, Коллективного договора. </w:t>
      </w: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212 Трудового кодекса Российской Федерации, Федерального закона от 28.12.2013 № 426-ФЗ «О специальной оценке условий труда» МУК ДК «Юность» не проводилась о</w:t>
      </w:r>
      <w:r w:rsidR="00F40617" w:rsidRPr="0091244D">
        <w:rPr>
          <w:rFonts w:ascii="Times New Roman" w:hAnsi="Times New Roman" w:cs="Times New Roman"/>
          <w:sz w:val="24"/>
          <w:szCs w:val="24"/>
        </w:rPr>
        <w:t>ценка условий труда, вследствие чего не</w:t>
      </w:r>
      <w:r w:rsidRPr="0091244D">
        <w:rPr>
          <w:rFonts w:ascii="Times New Roman" w:hAnsi="Times New Roman" w:cs="Times New Roman"/>
          <w:sz w:val="24"/>
          <w:szCs w:val="24"/>
        </w:rPr>
        <w:t xml:space="preserve">возможно установить действительную вредность имеющихся условий труда для профессии уборщик служебных помещений. </w:t>
      </w:r>
    </w:p>
    <w:p w:rsidR="0044187D" w:rsidRDefault="00EF5E4E" w:rsidP="008E7503">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Проверкой установлено </w:t>
      </w:r>
      <w:r w:rsidRPr="00EF5E4E">
        <w:rPr>
          <w:rFonts w:ascii="Times New Roman" w:hAnsi="Times New Roman" w:cs="Times New Roman"/>
          <w:b/>
          <w:sz w:val="24"/>
          <w:szCs w:val="24"/>
        </w:rPr>
        <w:t>факт отсутствия</w:t>
      </w:r>
      <w:r w:rsidRPr="0091244D">
        <w:rPr>
          <w:rFonts w:ascii="Times New Roman" w:hAnsi="Times New Roman" w:cs="Times New Roman"/>
          <w:sz w:val="24"/>
          <w:szCs w:val="24"/>
        </w:rPr>
        <w:t xml:space="preserve">  в расчете ФОТ по ОСОТ повышающего коэффициента к окладу по квалификационной категории. Отсутствие  положение по определению квалификационной категории, либо положение о присвоение и подтверждении квалификационной категории работникам. </w:t>
      </w:r>
      <w:r w:rsidR="0044187D" w:rsidRPr="0091244D">
        <w:rPr>
          <w:rFonts w:ascii="Times New Roman" w:hAnsi="Times New Roman" w:cs="Times New Roman"/>
          <w:sz w:val="24"/>
          <w:szCs w:val="24"/>
        </w:rPr>
        <w:t xml:space="preserve">Так же в МУК ДК «Юность» в проверяемый период не проводилась аттестация работников на предмет определения их квалификации. </w:t>
      </w:r>
    </w:p>
    <w:p w:rsidR="0025130A" w:rsidRPr="0091244D" w:rsidRDefault="0025130A" w:rsidP="0025130A">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Проверкой расчета премиального фонда и его расходование установлено, что в расчете ФОТ по ОСОТ закладываются премиальные выплаты в виде фонда стимулирования в размере  43,2 % от выделенных бюджетных ассигнований на оплату труда, в том числе 2 % премиальный фонд руководящего состава (директор, главный бухгалтер).  Объем фонда стимулирования предусмотренный Положением об оплате труда для работников учреждения (кроме руководящего состава)  соблюден и составляет не менее 30 % от фонда оплаты труда учреждения. </w:t>
      </w:r>
    </w:p>
    <w:p w:rsidR="00BF09FE" w:rsidRPr="0091244D" w:rsidRDefault="00BF09FE" w:rsidP="00BF09FE">
      <w:pPr>
        <w:spacing w:after="0" w:line="240" w:lineRule="auto"/>
        <w:ind w:firstLine="708"/>
        <w:jc w:val="both"/>
        <w:rPr>
          <w:rFonts w:ascii="Times New Roman" w:hAnsi="Times New Roman" w:cs="Times New Roman"/>
          <w:b/>
          <w:sz w:val="24"/>
          <w:szCs w:val="24"/>
        </w:rPr>
      </w:pPr>
      <w:r w:rsidRPr="0091244D">
        <w:rPr>
          <w:rFonts w:ascii="Times New Roman" w:hAnsi="Times New Roman" w:cs="Times New Roman"/>
          <w:sz w:val="24"/>
          <w:szCs w:val="24"/>
        </w:rPr>
        <w:t xml:space="preserve">Проверкой установлен факт завышения премиального фонда. Премиальный фонд рассчитывался с нарушением Порядка формирование ежегодного премиального фонда установленного Положением об оплате труда. Сумма завышения премиального фонда за 2014, 2015 годы составила </w:t>
      </w:r>
      <w:r w:rsidRPr="0091244D">
        <w:rPr>
          <w:rFonts w:ascii="Times New Roman" w:hAnsi="Times New Roman" w:cs="Times New Roman"/>
          <w:b/>
          <w:sz w:val="24"/>
          <w:szCs w:val="24"/>
        </w:rPr>
        <w:t xml:space="preserve"> </w:t>
      </w:r>
      <w:r w:rsidRPr="0091244D">
        <w:rPr>
          <w:rFonts w:ascii="Times New Roman" w:hAnsi="Times New Roman" w:cs="Times New Roman"/>
          <w:sz w:val="24"/>
          <w:szCs w:val="24"/>
        </w:rPr>
        <w:t>488,47 тыс.</w:t>
      </w:r>
      <w:r>
        <w:rPr>
          <w:rFonts w:ascii="Times New Roman" w:hAnsi="Times New Roman" w:cs="Times New Roman"/>
          <w:sz w:val="24"/>
          <w:szCs w:val="24"/>
        </w:rPr>
        <w:t xml:space="preserve"> </w:t>
      </w:r>
      <w:r w:rsidRPr="0091244D">
        <w:rPr>
          <w:rFonts w:ascii="Times New Roman" w:hAnsi="Times New Roman" w:cs="Times New Roman"/>
          <w:sz w:val="24"/>
          <w:szCs w:val="24"/>
        </w:rPr>
        <w:t>рублей</w:t>
      </w:r>
      <w:r>
        <w:rPr>
          <w:rFonts w:ascii="Times New Roman" w:hAnsi="Times New Roman" w:cs="Times New Roman"/>
          <w:sz w:val="24"/>
          <w:szCs w:val="24"/>
        </w:rPr>
        <w:t>.</w:t>
      </w:r>
    </w:p>
    <w:p w:rsidR="0044187D" w:rsidRPr="0091244D" w:rsidRDefault="0044187D" w:rsidP="00FB04E3">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ab/>
      </w:r>
      <w:r w:rsidR="00B55903" w:rsidRPr="0091244D">
        <w:rPr>
          <w:rFonts w:ascii="Times New Roman" w:hAnsi="Times New Roman" w:cs="Times New Roman"/>
          <w:sz w:val="24"/>
          <w:szCs w:val="24"/>
        </w:rPr>
        <w:t>Проверка правильности определения оклада руководителя в зависимости от средней заработной платы основного персонала установлено, что при определение оклада директора МУК ДК «Юность» учитывалась не фактическая средняя заработная плата, а заработная плата предусмотренная «Расчетом ФОТ по ОСОТ».</w:t>
      </w:r>
      <w:r w:rsidR="00B55903">
        <w:rPr>
          <w:rFonts w:ascii="Times New Roman" w:hAnsi="Times New Roman" w:cs="Times New Roman"/>
          <w:sz w:val="24"/>
          <w:szCs w:val="24"/>
        </w:rPr>
        <w:t xml:space="preserve"> </w:t>
      </w:r>
      <w:r w:rsidRPr="0091244D">
        <w:rPr>
          <w:rFonts w:ascii="Times New Roman" w:hAnsi="Times New Roman" w:cs="Times New Roman"/>
          <w:sz w:val="24"/>
          <w:szCs w:val="24"/>
        </w:rPr>
        <w:t xml:space="preserve">Положением об оплате труда МУК ДК «Юность» не предусмотрено ситуация повышение окладов для руководящего состава в промежутке календарного года. В нарушении этого включался в «Расчет ФОТ по ОСОТ» повышение оклада директора не предусмотренное Положением об оплате труда.      </w:t>
      </w:r>
    </w:p>
    <w:p w:rsidR="000E1EFD" w:rsidRPr="005F1227" w:rsidRDefault="001929FA" w:rsidP="0006553A">
      <w:pPr>
        <w:spacing w:after="0" w:line="240" w:lineRule="auto"/>
        <w:jc w:val="both"/>
        <w:rPr>
          <w:rFonts w:ascii="Times New Roman" w:hAnsi="Times New Roman" w:cs="Times New Roman"/>
          <w:b/>
          <w:sz w:val="24"/>
          <w:szCs w:val="24"/>
        </w:rPr>
      </w:pPr>
      <w:r w:rsidRPr="00B55903">
        <w:rPr>
          <w:rFonts w:ascii="Times New Roman" w:hAnsi="Times New Roman" w:cs="Times New Roman"/>
          <w:b/>
          <w:sz w:val="24"/>
          <w:szCs w:val="24"/>
        </w:rPr>
        <w:t>7.2.2</w:t>
      </w:r>
      <w:r w:rsidR="007116AD" w:rsidRPr="00B55903">
        <w:rPr>
          <w:rFonts w:ascii="Times New Roman" w:hAnsi="Times New Roman" w:cs="Times New Roman"/>
          <w:b/>
          <w:sz w:val="24"/>
          <w:szCs w:val="24"/>
        </w:rPr>
        <w:t>. Проверка расчетов с подотчетными лицами</w:t>
      </w:r>
      <w:r w:rsidR="0006553A">
        <w:rPr>
          <w:rFonts w:ascii="Times New Roman" w:hAnsi="Times New Roman" w:cs="Times New Roman"/>
          <w:b/>
          <w:sz w:val="24"/>
          <w:szCs w:val="24"/>
        </w:rPr>
        <w:t xml:space="preserve">. </w:t>
      </w:r>
      <w:r w:rsidR="00245380" w:rsidRPr="0091244D">
        <w:rPr>
          <w:rFonts w:ascii="Times New Roman" w:hAnsi="Times New Roman" w:cs="Times New Roman"/>
          <w:sz w:val="24"/>
          <w:szCs w:val="24"/>
        </w:rPr>
        <w:t>Аналитический учет расчетов с работниками МУК ДК «Юность» по авансам, выданным под отчет, ведется в «Журнале операций с подотчетными лицами».</w:t>
      </w:r>
      <w:r w:rsidR="000E1EFD">
        <w:rPr>
          <w:rFonts w:ascii="Times New Roman" w:hAnsi="Times New Roman" w:cs="Times New Roman"/>
          <w:sz w:val="24"/>
          <w:szCs w:val="24"/>
        </w:rPr>
        <w:t xml:space="preserve"> </w:t>
      </w:r>
      <w:r w:rsidR="00245380" w:rsidRPr="0091244D">
        <w:rPr>
          <w:rFonts w:ascii="Times New Roman" w:hAnsi="Times New Roman" w:cs="Times New Roman"/>
          <w:sz w:val="24"/>
          <w:szCs w:val="24"/>
        </w:rPr>
        <w:t>Проверка авансовых отчетов проведена сплошным методом.</w:t>
      </w:r>
    </w:p>
    <w:p w:rsidR="000E1EFD" w:rsidRPr="0091244D" w:rsidRDefault="000E1EFD" w:rsidP="0006553A">
      <w:pPr>
        <w:spacing w:after="0" w:line="240" w:lineRule="auto"/>
        <w:ind w:firstLine="708"/>
        <w:jc w:val="both"/>
        <w:rPr>
          <w:rFonts w:ascii="Times New Roman" w:hAnsi="Times New Roman" w:cs="Times New Roman"/>
          <w:b/>
          <w:sz w:val="24"/>
          <w:szCs w:val="24"/>
        </w:rPr>
      </w:pPr>
      <w:r w:rsidRPr="0091244D">
        <w:rPr>
          <w:rFonts w:ascii="Times New Roman" w:hAnsi="Times New Roman" w:cs="Times New Roman"/>
          <w:sz w:val="24"/>
          <w:szCs w:val="24"/>
        </w:rPr>
        <w:t>В авансовых отчетах за 2014, 2015 годы выявлено следующее</w:t>
      </w:r>
      <w:r w:rsidRPr="0091244D">
        <w:rPr>
          <w:rFonts w:ascii="Times New Roman" w:hAnsi="Times New Roman" w:cs="Times New Roman"/>
          <w:b/>
          <w:sz w:val="24"/>
          <w:szCs w:val="24"/>
        </w:rPr>
        <w:t xml:space="preserve"> нарушение </w:t>
      </w:r>
      <w:r w:rsidRPr="0091244D">
        <w:rPr>
          <w:rFonts w:ascii="Times New Roman" w:hAnsi="Times New Roman" w:cs="Times New Roman"/>
          <w:sz w:val="24"/>
          <w:szCs w:val="24"/>
        </w:rPr>
        <w:t>при принятии к бухгалтерскому (бюджетному) учету документов по авансовым отчетам не выдается расписка о принятии документов, в которой должны быть отражены следующие реквизиты: номер документа, дата документа, количество первичных документов, общая сумма авансового отчета с обязательной подписью бухгалтера, принявшего авансовый отчет.</w:t>
      </w:r>
    </w:p>
    <w:p w:rsidR="000E1EFD" w:rsidRPr="0091244D" w:rsidRDefault="000E1EFD" w:rsidP="000E1EFD">
      <w:pPr>
        <w:spacing w:after="0" w:line="240" w:lineRule="auto"/>
        <w:ind w:firstLine="708"/>
        <w:jc w:val="both"/>
        <w:rPr>
          <w:rFonts w:ascii="Times New Roman" w:hAnsi="Times New Roman" w:cs="Times New Roman"/>
          <w:b/>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пункта 3 Приложения № 5 к Приказу Министерства финансов РФ от 15.12.2010г.№173н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w:t>
      </w:r>
      <w:r w:rsidRPr="0091244D">
        <w:rPr>
          <w:rFonts w:ascii="Times New Roman" w:hAnsi="Times New Roman" w:cs="Times New Roman"/>
          <w:sz w:val="24"/>
          <w:szCs w:val="24"/>
        </w:rPr>
        <w:lastRenderedPageBreak/>
        <w:t>(муниципальными) учреждениями и Методических указаний по их применению» документы, подтверждающие произведенные расходы и приложенные к авансовому отчету, не нумеруются.</w:t>
      </w:r>
    </w:p>
    <w:p w:rsidR="000E1EFD" w:rsidRPr="0091244D" w:rsidRDefault="000E1EFD" w:rsidP="000E1EFD">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Проверкой авансовых отчетов установлен факт несвоевременного предъявления в бухгалтерию документов по авансовому отчету. В соответствии с пунктом 4.4 главы 4 Положения Банка России от 12 октября 2011 г. N 373-П "О порядке ведения кассовых операций с банкнотами и монетой Банка России на территории Российской Федерации" работник обязан в  срок, не превышающий трех рабочих дней после дня истечения срока, на который выданы наличные деньги под отчет, или со дня выхода на работу.</w:t>
      </w:r>
    </w:p>
    <w:p w:rsidR="000E1EFD" w:rsidRPr="0091244D" w:rsidRDefault="000E1EFD" w:rsidP="000E1EFD">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Проверкой установлен факт </w:t>
      </w:r>
      <w:r w:rsidRPr="0091244D">
        <w:rPr>
          <w:rFonts w:ascii="Times New Roman" w:hAnsi="Times New Roman" w:cs="Times New Roman"/>
          <w:b/>
          <w:sz w:val="24"/>
          <w:szCs w:val="24"/>
        </w:rPr>
        <w:t>нарушения</w:t>
      </w:r>
      <w:r w:rsidRPr="0091244D">
        <w:rPr>
          <w:rFonts w:ascii="Times New Roman" w:hAnsi="Times New Roman" w:cs="Times New Roman"/>
          <w:sz w:val="24"/>
          <w:szCs w:val="24"/>
        </w:rPr>
        <w:t xml:space="preserve"> пункта 1 и 3, статьи 9 Федерального закона от 06 декабря 2011 г. N402-ФЗ "О бухгалтерском учете" авансовые отчеты  МУК ДК «Юность» составляются не при совершении факта хозяйственной жизни, а если это не представляется возможным - непосредственно после его окончания. На момент утверждения и составления данный факт хозяйственной деятельности не имел место быть.</w:t>
      </w:r>
    </w:p>
    <w:p w:rsidR="008220A6" w:rsidRPr="00FE1CC2" w:rsidRDefault="001929FA" w:rsidP="00FE1CC2">
      <w:pPr>
        <w:spacing w:after="0" w:line="240" w:lineRule="auto"/>
        <w:jc w:val="both"/>
        <w:rPr>
          <w:rFonts w:ascii="Times New Roman" w:hAnsi="Times New Roman" w:cs="Times New Roman"/>
          <w:sz w:val="24"/>
          <w:szCs w:val="24"/>
        </w:rPr>
      </w:pPr>
      <w:r w:rsidRPr="001E1331">
        <w:rPr>
          <w:rFonts w:ascii="Times New Roman" w:hAnsi="Times New Roman" w:cs="Times New Roman"/>
          <w:b/>
          <w:sz w:val="24"/>
          <w:szCs w:val="24"/>
        </w:rPr>
        <w:t>8</w:t>
      </w:r>
      <w:r w:rsidR="007116AD" w:rsidRPr="001E1331">
        <w:rPr>
          <w:rFonts w:ascii="Times New Roman" w:hAnsi="Times New Roman" w:cs="Times New Roman"/>
          <w:b/>
          <w:sz w:val="24"/>
          <w:szCs w:val="24"/>
        </w:rPr>
        <w:t>. Проверка предпринимательской и иной приносящей доход деятельности</w:t>
      </w:r>
      <w:r w:rsidR="00FE1CC2">
        <w:rPr>
          <w:rFonts w:ascii="Times New Roman" w:hAnsi="Times New Roman" w:cs="Times New Roman"/>
          <w:b/>
          <w:sz w:val="24"/>
          <w:szCs w:val="24"/>
        </w:rPr>
        <w:t xml:space="preserve">. </w:t>
      </w:r>
      <w:r w:rsidR="008220A6" w:rsidRPr="0091244D">
        <w:rPr>
          <w:rFonts w:ascii="Times New Roman" w:hAnsi="Times New Roman" w:cs="Times New Roman"/>
          <w:bCs/>
          <w:sz w:val="24"/>
          <w:szCs w:val="24"/>
        </w:rPr>
        <w:t>МУК ДК «Юность» осуществляет предпринимательскую деятельность на основании Устава утвержденного  Поселковой администрацией городского поселения «Поселок Чульман» Нерюнгринского района в соответствии с</w:t>
      </w:r>
      <w:r w:rsidR="00A74690" w:rsidRPr="0091244D">
        <w:rPr>
          <w:rFonts w:ascii="Times New Roman" w:hAnsi="Times New Roman" w:cs="Times New Roman"/>
          <w:bCs/>
          <w:sz w:val="24"/>
          <w:szCs w:val="24"/>
        </w:rPr>
        <w:t xml:space="preserve"> </w:t>
      </w:r>
      <w:r w:rsidR="008220A6" w:rsidRPr="0091244D">
        <w:rPr>
          <w:rFonts w:ascii="Times New Roman" w:hAnsi="Times New Roman" w:cs="Times New Roman"/>
          <w:sz w:val="24"/>
          <w:szCs w:val="24"/>
        </w:rPr>
        <w:t>пунктом 4 статьи 298 ГК РФ и пунктом 3 статьи 161 БК РФ.</w:t>
      </w:r>
      <w:r w:rsidR="00FE1CC2">
        <w:rPr>
          <w:rFonts w:ascii="Times New Roman" w:hAnsi="Times New Roman" w:cs="Times New Roman"/>
          <w:sz w:val="24"/>
          <w:szCs w:val="24"/>
        </w:rPr>
        <w:t xml:space="preserve"> </w:t>
      </w:r>
      <w:r w:rsidR="008220A6" w:rsidRPr="00FE1CC2">
        <w:rPr>
          <w:rFonts w:ascii="Times New Roman" w:hAnsi="Times New Roman" w:cs="Times New Roman"/>
        </w:rPr>
        <w:t>В соответствии со статьей 41 БК РФ доходы, полученные МУК ДК «Юность» от приносящей доход деятельности, поступают в бюджет  ГП «Поселок Чульман» без уплаты налогов и сборов, то есть в полном объеме.</w:t>
      </w:r>
      <w:r w:rsidR="00FE1CC2">
        <w:rPr>
          <w:rFonts w:ascii="Times New Roman" w:hAnsi="Times New Roman" w:cs="Times New Roman"/>
          <w:sz w:val="24"/>
          <w:szCs w:val="24"/>
        </w:rPr>
        <w:t xml:space="preserve"> </w:t>
      </w:r>
      <w:r w:rsidR="008220A6" w:rsidRPr="0091244D">
        <w:rPr>
          <w:rFonts w:ascii="Times New Roman" w:hAnsi="Times New Roman" w:cs="Times New Roman"/>
          <w:bCs/>
          <w:sz w:val="24"/>
          <w:szCs w:val="24"/>
        </w:rPr>
        <w:t>Предпринимательская и иная, приносящая доход деятельность МУК ДК «Юность» регламентируется Положением о платных услугах муниципального учреждения культуры Дом культуры «Юность» поселка Чульман, утвержденным Постановлением поселковой администрации Городского поселения «Поселок Чульман» Нерюнгринского района  от 28.11.2011 № 6402 (</w:t>
      </w:r>
      <w:r w:rsidR="008220A6" w:rsidRPr="0091244D">
        <w:rPr>
          <w:rFonts w:ascii="Times New Roman" w:hAnsi="Times New Roman" w:cs="Times New Roman"/>
          <w:b/>
          <w:bCs/>
          <w:i/>
          <w:sz w:val="24"/>
          <w:szCs w:val="24"/>
        </w:rPr>
        <w:t>далее Положение о платных услугах</w:t>
      </w:r>
      <w:r w:rsidR="008220A6" w:rsidRPr="0091244D">
        <w:rPr>
          <w:rFonts w:ascii="Times New Roman" w:hAnsi="Times New Roman" w:cs="Times New Roman"/>
          <w:bCs/>
          <w:sz w:val="24"/>
          <w:szCs w:val="24"/>
        </w:rPr>
        <w:t>).</w:t>
      </w:r>
    </w:p>
    <w:p w:rsidR="00D41C56" w:rsidRPr="0091244D" w:rsidRDefault="008220A6" w:rsidP="00D41C5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Операции по начислению и перечислению доходов в бюджет ГП «Поселок Чульман» должны сопровождаться обменом информации между главным администратором кассовых поступлений  и казенным учреждением, осуществляющим начисление дохода путем обмена Извещениями (форма 0504805). В извещении указывается информация о сумме дохода, контрагенте (наименование, ИНН), коде бюджетной классификации, наименовании дохода. </w:t>
      </w:r>
      <w:r w:rsidRPr="0091244D">
        <w:rPr>
          <w:rFonts w:ascii="Times New Roman" w:hAnsi="Times New Roman" w:cs="Times New Roman"/>
          <w:bCs/>
          <w:sz w:val="24"/>
          <w:szCs w:val="24"/>
        </w:rPr>
        <w:t xml:space="preserve">МУК ДК «Юность», осуществляющее начисление доходов должно извещать ГП «Поселок Чульман» об ожидаемых поступлениях в доход бюджета поселения. В свою очередь ГП «Поселок Чульман» после поступления доходов на соответствующий лицевой счет уведомляет МУК ДК «Юность» о поступлении средств (завершении расчетов). </w:t>
      </w:r>
      <w:r w:rsidRPr="004B4B21">
        <w:rPr>
          <w:rFonts w:ascii="Times New Roman" w:hAnsi="Times New Roman" w:cs="Times New Roman"/>
          <w:b/>
          <w:bCs/>
          <w:sz w:val="24"/>
          <w:szCs w:val="24"/>
        </w:rPr>
        <w:t>Данный порядок не соблюдается.</w:t>
      </w:r>
      <w:r w:rsidR="003C7ADB">
        <w:rPr>
          <w:rFonts w:ascii="Times New Roman" w:hAnsi="Times New Roman" w:cs="Times New Roman"/>
          <w:bCs/>
          <w:sz w:val="24"/>
          <w:szCs w:val="24"/>
        </w:rPr>
        <w:t xml:space="preserve"> </w:t>
      </w:r>
      <w:r w:rsidRPr="0091244D">
        <w:rPr>
          <w:rFonts w:ascii="Times New Roman" w:hAnsi="Times New Roman" w:cs="Times New Roman"/>
          <w:sz w:val="24"/>
          <w:szCs w:val="24"/>
        </w:rPr>
        <w:t>Следует отметить, что данный порядок предусмотрен Учетной политикой на 2014, 2015 годы.</w:t>
      </w:r>
      <w:r w:rsidR="00D41C56">
        <w:rPr>
          <w:rFonts w:ascii="Times New Roman" w:hAnsi="Times New Roman" w:cs="Times New Roman"/>
          <w:sz w:val="24"/>
          <w:szCs w:val="24"/>
        </w:rPr>
        <w:t xml:space="preserve"> </w:t>
      </w:r>
      <w:r w:rsidR="00D41C56" w:rsidRPr="0091244D">
        <w:rPr>
          <w:rFonts w:ascii="Times New Roman" w:hAnsi="Times New Roman" w:cs="Times New Roman"/>
          <w:b/>
          <w:bCs/>
          <w:sz w:val="24"/>
          <w:szCs w:val="24"/>
        </w:rPr>
        <w:t>В нарушение</w:t>
      </w:r>
      <w:r w:rsidR="00D41C56" w:rsidRPr="0091244D">
        <w:rPr>
          <w:rFonts w:ascii="Times New Roman" w:hAnsi="Times New Roman" w:cs="Times New Roman"/>
          <w:bCs/>
          <w:sz w:val="24"/>
          <w:szCs w:val="24"/>
        </w:rPr>
        <w:t xml:space="preserve"> статьи 6 Бюджетного Кодекса Российской Федерации  ГП «Поселок Чульман» являясь администратором доходов бюджета  ГП «Поселок Чульман» не </w:t>
      </w:r>
      <w:r w:rsidR="00D41C56" w:rsidRPr="0091244D">
        <w:rPr>
          <w:rFonts w:ascii="Times New Roman" w:hAnsi="Times New Roman" w:cs="Times New Roman"/>
          <w:sz w:val="24"/>
          <w:szCs w:val="24"/>
        </w:rPr>
        <w:t>осуществляет контроль, за правильностью исчисления, полнотой и своевременностью уплаты, платежей, являющихся доходами бюджета.</w:t>
      </w:r>
      <w:r w:rsidR="00D41C56">
        <w:rPr>
          <w:rFonts w:ascii="Times New Roman" w:hAnsi="Times New Roman" w:cs="Times New Roman"/>
          <w:sz w:val="24"/>
          <w:szCs w:val="24"/>
        </w:rPr>
        <w:t xml:space="preserve"> </w:t>
      </w:r>
      <w:r w:rsidR="00D41C56" w:rsidRPr="0091244D">
        <w:rPr>
          <w:rFonts w:ascii="Times New Roman" w:hAnsi="Times New Roman" w:cs="Times New Roman"/>
          <w:b/>
          <w:sz w:val="24"/>
          <w:szCs w:val="24"/>
        </w:rPr>
        <w:t>В нарушение</w:t>
      </w:r>
      <w:r w:rsidR="00D41C56" w:rsidRPr="0091244D">
        <w:rPr>
          <w:rFonts w:ascii="Times New Roman" w:hAnsi="Times New Roman" w:cs="Times New Roman"/>
          <w:sz w:val="24"/>
          <w:szCs w:val="24"/>
        </w:rPr>
        <w:t xml:space="preserve"> пунктов 197, 262, 276 Приказа Минфина</w:t>
      </w:r>
      <w:r w:rsidR="00D41C56">
        <w:rPr>
          <w:rFonts w:ascii="Times New Roman" w:hAnsi="Times New Roman" w:cs="Times New Roman"/>
          <w:sz w:val="24"/>
          <w:szCs w:val="24"/>
        </w:rPr>
        <w:t xml:space="preserve"> РФ от 1 декабря 2010 г. N 157н </w:t>
      </w:r>
      <w:r w:rsidR="00D41C56" w:rsidRPr="0091244D">
        <w:rPr>
          <w:rFonts w:ascii="Times New Roman" w:hAnsi="Times New Roman" w:cs="Times New Roman"/>
          <w:sz w:val="24"/>
          <w:szCs w:val="24"/>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бухгалтерском учете </w:t>
      </w:r>
      <w:r w:rsidR="00D41C56" w:rsidRPr="0091244D">
        <w:rPr>
          <w:rFonts w:ascii="Times New Roman" w:hAnsi="Times New Roman" w:cs="Times New Roman"/>
          <w:bCs/>
          <w:sz w:val="24"/>
          <w:szCs w:val="24"/>
        </w:rPr>
        <w:t>МУК ДК «Юность»</w:t>
      </w:r>
      <w:r w:rsidR="00D41C56" w:rsidRPr="0091244D">
        <w:rPr>
          <w:rFonts w:ascii="Times New Roman" w:hAnsi="Times New Roman" w:cs="Times New Roman"/>
          <w:sz w:val="24"/>
          <w:szCs w:val="24"/>
        </w:rPr>
        <w:t xml:space="preserve"> начисление и учет доходов бюджета, ведется без применения следующих счетов бухгалтерского (бюджетного) учета: 303.00  «Расчеты по платежам в бюджеты»; 304.00 «Внутриведомственные расчеты». </w:t>
      </w:r>
    </w:p>
    <w:p w:rsidR="008220A6" w:rsidRPr="0091244D" w:rsidRDefault="008220A6"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 xml:space="preserve">В нарушение </w:t>
      </w:r>
      <w:r w:rsidRPr="0091244D">
        <w:rPr>
          <w:rFonts w:ascii="Times New Roman" w:hAnsi="Times New Roman" w:cs="Times New Roman"/>
          <w:sz w:val="24"/>
          <w:szCs w:val="24"/>
        </w:rPr>
        <w:t>статьи 783, 720 ГК РФ</w:t>
      </w:r>
      <w:r w:rsidR="00734411" w:rsidRPr="0091244D">
        <w:rPr>
          <w:rFonts w:ascii="Times New Roman" w:hAnsi="Times New Roman" w:cs="Times New Roman"/>
          <w:sz w:val="24"/>
          <w:szCs w:val="24"/>
        </w:rPr>
        <w:t xml:space="preserve"> и </w:t>
      </w:r>
      <w:r w:rsidR="0057082F" w:rsidRPr="0091244D">
        <w:rPr>
          <w:rFonts w:ascii="Times New Roman" w:hAnsi="Times New Roman" w:cs="Times New Roman"/>
          <w:sz w:val="24"/>
          <w:szCs w:val="24"/>
        </w:rPr>
        <w:t>статьи 9 ФЗ</w:t>
      </w:r>
      <w:r w:rsidRPr="0091244D">
        <w:rPr>
          <w:rFonts w:ascii="Times New Roman" w:hAnsi="Times New Roman" w:cs="Times New Roman"/>
          <w:sz w:val="24"/>
          <w:szCs w:val="24"/>
        </w:rPr>
        <w:t xml:space="preserve"> </w:t>
      </w:r>
      <w:r w:rsidR="00734411" w:rsidRPr="0091244D">
        <w:rPr>
          <w:rFonts w:ascii="Times New Roman" w:hAnsi="Times New Roman" w:cs="Times New Roman"/>
          <w:sz w:val="24"/>
          <w:szCs w:val="24"/>
        </w:rPr>
        <w:t xml:space="preserve">от 06.12.2011 № 402-ФЗ «О бухгалтерском учете» </w:t>
      </w:r>
      <w:r w:rsidRPr="0091244D">
        <w:rPr>
          <w:rFonts w:ascii="Times New Roman" w:hAnsi="Times New Roman" w:cs="Times New Roman"/>
          <w:sz w:val="24"/>
          <w:szCs w:val="24"/>
        </w:rPr>
        <w:t xml:space="preserve">в МУК ДК «Юность» отсутствуют документы подтверждающие выполнение работ, оказания услуг. </w:t>
      </w:r>
    </w:p>
    <w:p w:rsidR="008220A6" w:rsidRPr="0091244D" w:rsidRDefault="008220A6" w:rsidP="0075757F">
      <w:pPr>
        <w:spacing w:after="0" w:line="240" w:lineRule="auto"/>
        <w:ind w:firstLine="708"/>
        <w:jc w:val="both"/>
        <w:rPr>
          <w:rFonts w:ascii="Times New Roman" w:hAnsi="Times New Roman" w:cs="Times New Roman"/>
          <w:bCs/>
          <w:sz w:val="24"/>
          <w:szCs w:val="24"/>
        </w:rPr>
      </w:pPr>
      <w:r w:rsidRPr="0091244D">
        <w:rPr>
          <w:rFonts w:ascii="Times New Roman" w:hAnsi="Times New Roman" w:cs="Times New Roman"/>
          <w:b/>
          <w:sz w:val="24"/>
          <w:szCs w:val="24"/>
        </w:rPr>
        <w:t xml:space="preserve">Билеты (абонементы). Учет билетов (абонементов) в бухгалтерском (бюджетном)  учете </w:t>
      </w:r>
      <w:r w:rsidRPr="0091244D">
        <w:rPr>
          <w:rFonts w:ascii="Times New Roman" w:hAnsi="Times New Roman" w:cs="Times New Roman"/>
          <w:b/>
          <w:bCs/>
          <w:sz w:val="24"/>
          <w:szCs w:val="24"/>
        </w:rPr>
        <w:t xml:space="preserve">МУК ДК «Юность» </w:t>
      </w:r>
      <w:r w:rsidRPr="0091244D">
        <w:rPr>
          <w:rFonts w:ascii="Times New Roman" w:hAnsi="Times New Roman" w:cs="Times New Roman"/>
          <w:b/>
          <w:sz w:val="24"/>
          <w:szCs w:val="24"/>
          <w:u w:val="single"/>
        </w:rPr>
        <w:t>отсутствует</w:t>
      </w:r>
      <w:r w:rsidRPr="0091244D">
        <w:rPr>
          <w:rFonts w:ascii="Times New Roman" w:hAnsi="Times New Roman" w:cs="Times New Roman"/>
          <w:b/>
          <w:sz w:val="24"/>
          <w:szCs w:val="24"/>
        </w:rPr>
        <w:t>.</w:t>
      </w:r>
      <w:r w:rsidRPr="0091244D">
        <w:rPr>
          <w:rFonts w:ascii="Times New Roman" w:hAnsi="Times New Roman" w:cs="Times New Roman"/>
          <w:sz w:val="24"/>
          <w:szCs w:val="24"/>
        </w:rPr>
        <w:t xml:space="preserve"> Первичными документами по учету доходов в учреждении культуры, должны являться билеты, абонементы (бланки строгой отчетности), на основании которых осуществляются расчеты с посетителями. Фактически в бухгалтерском (бюджетном) учете средства, поступившие в качестве вознаграждения за проведение платных мероприятий, отражаются следующей бухгалтерской записью: 1.201.34.510/ 1.205.31.130, в  </w:t>
      </w:r>
      <w:r w:rsidRPr="0091244D">
        <w:rPr>
          <w:rFonts w:ascii="Times New Roman" w:hAnsi="Times New Roman" w:cs="Times New Roman"/>
          <w:sz w:val="24"/>
          <w:szCs w:val="24"/>
        </w:rPr>
        <w:lastRenderedPageBreak/>
        <w:t xml:space="preserve">качестве контрагента, сдавшего денежные средства в кассу </w:t>
      </w:r>
      <w:r w:rsidRPr="0091244D">
        <w:rPr>
          <w:rFonts w:ascii="Times New Roman" w:hAnsi="Times New Roman" w:cs="Times New Roman"/>
          <w:bCs/>
          <w:sz w:val="24"/>
          <w:szCs w:val="24"/>
        </w:rPr>
        <w:t xml:space="preserve">МУК ДК «Юность» в приходных кассовых ордерах указан директор  МУК ДК «Юность», либо ребенок посещающий платные занятия. </w:t>
      </w:r>
      <w:r w:rsidRPr="0091244D">
        <w:rPr>
          <w:rFonts w:ascii="Times New Roman" w:hAnsi="Times New Roman" w:cs="Times New Roman"/>
          <w:sz w:val="24"/>
          <w:szCs w:val="24"/>
        </w:rPr>
        <w:t xml:space="preserve">В результате отсутствия учета билетов (абонементов) </w:t>
      </w:r>
      <w:r w:rsidRPr="0091244D">
        <w:rPr>
          <w:rFonts w:ascii="Times New Roman" w:hAnsi="Times New Roman" w:cs="Times New Roman"/>
          <w:bCs/>
          <w:sz w:val="24"/>
          <w:szCs w:val="24"/>
        </w:rPr>
        <w:t>нет возможности:</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sz w:val="24"/>
          <w:szCs w:val="24"/>
        </w:rPr>
        <w:t>-о</w:t>
      </w:r>
      <w:r w:rsidRPr="0091244D">
        <w:rPr>
          <w:rFonts w:ascii="Times New Roman" w:hAnsi="Times New Roman" w:cs="Times New Roman"/>
          <w:bCs/>
          <w:sz w:val="24"/>
          <w:szCs w:val="24"/>
        </w:rPr>
        <w:t xml:space="preserve">пределить количество билетов, реализованных на то или иное платное мероприятие; </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-гарантировать полноту оприходования денежной наличности (выручки) в кассу учреждения.</w:t>
      </w:r>
    </w:p>
    <w:p w:rsidR="008220A6" w:rsidRPr="0091244D" w:rsidRDefault="008220A6"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bCs/>
          <w:sz w:val="24"/>
          <w:szCs w:val="24"/>
        </w:rPr>
        <w:t>В нарушение</w:t>
      </w:r>
      <w:r w:rsidRPr="0091244D">
        <w:rPr>
          <w:rFonts w:ascii="Times New Roman" w:hAnsi="Times New Roman" w:cs="Times New Roman"/>
          <w:bCs/>
          <w:sz w:val="24"/>
          <w:szCs w:val="24"/>
        </w:rPr>
        <w:t xml:space="preserve"> пункта 1, статьи 13 Федерального закона от 06 декабря 2011 г. № 402-ФЗ «О бухгалтерском учете» бухгалтерская (финансовая) отчетность </w:t>
      </w:r>
      <w:r w:rsidRPr="0091244D">
        <w:rPr>
          <w:rFonts w:ascii="Times New Roman" w:hAnsi="Times New Roman" w:cs="Times New Roman"/>
          <w:sz w:val="24"/>
          <w:szCs w:val="24"/>
        </w:rPr>
        <w:t>МУК ДК «Юность» не дает достоверное представление о финансовом положении экономического субъекта на отчетную дату.</w:t>
      </w:r>
    </w:p>
    <w:p w:rsidR="008220A6" w:rsidRPr="000B4A69" w:rsidRDefault="008220A6" w:rsidP="000B4A69">
      <w:pPr>
        <w:shd w:val="clear" w:color="auto" w:fill="FFFFFF"/>
        <w:spacing w:after="0" w:line="240" w:lineRule="auto"/>
        <w:ind w:firstLine="708"/>
        <w:jc w:val="both"/>
        <w:rPr>
          <w:rFonts w:ascii="Times New Roman" w:hAnsi="Times New Roman" w:cs="Times New Roman"/>
          <w:bCs/>
          <w:sz w:val="24"/>
          <w:szCs w:val="24"/>
        </w:rPr>
      </w:pPr>
      <w:r w:rsidRPr="0091244D">
        <w:rPr>
          <w:rFonts w:ascii="Times New Roman" w:hAnsi="Times New Roman" w:cs="Times New Roman"/>
          <w:sz w:val="24"/>
          <w:szCs w:val="24"/>
        </w:rPr>
        <w:t xml:space="preserve">Платные услуги, предоставляемые населению, в </w:t>
      </w:r>
      <w:r w:rsidRPr="0091244D">
        <w:rPr>
          <w:rFonts w:ascii="Times New Roman" w:hAnsi="Times New Roman" w:cs="Times New Roman"/>
          <w:bCs/>
          <w:sz w:val="24"/>
          <w:szCs w:val="24"/>
        </w:rPr>
        <w:t xml:space="preserve">МУК ДК «Юность» на основании Устава. В нарушение  пункта 3.5 Устава учреждения калькуляция стоимости платных услуг не утверждена. Предоставленная калькуляция не имеет экономически обоснованных расчетов и </w:t>
      </w:r>
      <w:r w:rsidRPr="0091244D">
        <w:rPr>
          <w:rFonts w:ascii="Times New Roman" w:hAnsi="Times New Roman" w:cs="Times New Roman"/>
          <w:sz w:val="24"/>
          <w:szCs w:val="24"/>
        </w:rPr>
        <w:t xml:space="preserve"> калькуляции на каждый вид услуги (себестоимости на единицу услуги), а так же </w:t>
      </w:r>
      <w:r w:rsidRPr="0091244D">
        <w:rPr>
          <w:rFonts w:ascii="Times New Roman" w:hAnsi="Times New Roman" w:cs="Times New Roman"/>
          <w:bCs/>
          <w:sz w:val="24"/>
          <w:szCs w:val="24"/>
        </w:rPr>
        <w:t>подписи директора и главного бухгалтера и не может считаться официальным документом.</w:t>
      </w:r>
      <w:r w:rsidR="000B4A69">
        <w:rPr>
          <w:rFonts w:ascii="Times New Roman" w:hAnsi="Times New Roman" w:cs="Times New Roman"/>
          <w:bCs/>
          <w:sz w:val="24"/>
          <w:szCs w:val="24"/>
        </w:rPr>
        <w:t xml:space="preserve"> </w:t>
      </w:r>
      <w:r w:rsidRPr="0091244D">
        <w:rPr>
          <w:rFonts w:ascii="Times New Roman" w:hAnsi="Times New Roman" w:cs="Times New Roman"/>
          <w:bCs/>
          <w:sz w:val="24"/>
          <w:szCs w:val="24"/>
        </w:rPr>
        <w:t xml:space="preserve">В отсутствии </w:t>
      </w:r>
      <w:r w:rsidRPr="0091244D">
        <w:rPr>
          <w:rFonts w:ascii="Times New Roman" w:hAnsi="Times New Roman" w:cs="Times New Roman"/>
          <w:sz w:val="24"/>
          <w:szCs w:val="24"/>
        </w:rPr>
        <w:t xml:space="preserve">расчета себестоимости платных услуг нет возможности получить информацию о фактических расходах, произведенных </w:t>
      </w:r>
      <w:r w:rsidRPr="0091244D">
        <w:rPr>
          <w:rFonts w:ascii="Times New Roman" w:hAnsi="Times New Roman" w:cs="Times New Roman"/>
          <w:bCs/>
          <w:sz w:val="24"/>
          <w:szCs w:val="24"/>
        </w:rPr>
        <w:t>МУК ДК «Юность» при оказании платных услуг.</w:t>
      </w:r>
    </w:p>
    <w:p w:rsidR="008220A6" w:rsidRPr="00BB2FC1" w:rsidRDefault="008220A6" w:rsidP="00BB2FC1">
      <w:pPr>
        <w:shd w:val="clear" w:color="auto" w:fill="FFFFFF"/>
        <w:spacing w:after="0" w:line="240" w:lineRule="auto"/>
        <w:ind w:firstLine="708"/>
        <w:jc w:val="both"/>
        <w:rPr>
          <w:rFonts w:ascii="Times New Roman" w:hAnsi="Times New Roman" w:cs="Times New Roman"/>
          <w:b/>
          <w:bCs/>
          <w:sz w:val="24"/>
          <w:szCs w:val="24"/>
        </w:rPr>
      </w:pPr>
      <w:r w:rsidRPr="0091244D">
        <w:rPr>
          <w:rFonts w:ascii="Times New Roman" w:hAnsi="Times New Roman" w:cs="Times New Roman"/>
          <w:b/>
          <w:bCs/>
          <w:sz w:val="24"/>
          <w:szCs w:val="24"/>
        </w:rPr>
        <w:t>Договора об оказании платных услуг с физическими лицами.</w:t>
      </w:r>
      <w:r w:rsidR="000B4A69">
        <w:rPr>
          <w:rFonts w:ascii="Times New Roman" w:hAnsi="Times New Roman" w:cs="Times New Roman"/>
          <w:b/>
          <w:bCs/>
          <w:sz w:val="24"/>
          <w:szCs w:val="24"/>
        </w:rPr>
        <w:t xml:space="preserve"> </w:t>
      </w:r>
      <w:r w:rsidRPr="0091244D">
        <w:rPr>
          <w:rFonts w:ascii="Times New Roman" w:hAnsi="Times New Roman" w:cs="Times New Roman"/>
          <w:bCs/>
          <w:sz w:val="24"/>
          <w:szCs w:val="24"/>
        </w:rPr>
        <w:t xml:space="preserve">Договора, с физическими лицами (населением) на оказание платных услуг МУК ДК «Юность» в Контрольно-счетную палату  не предоставило по причине отсутствия договоров. </w:t>
      </w:r>
      <w:r w:rsidRPr="0091244D">
        <w:rPr>
          <w:rFonts w:ascii="Times New Roman" w:hAnsi="Times New Roman" w:cs="Times New Roman"/>
          <w:sz w:val="24"/>
          <w:szCs w:val="24"/>
        </w:rPr>
        <w:t xml:space="preserve">Предоставление платных (возмездных) услуг должно осуществляется на основании договоров, заключаемых в порядке, предусмотренном Гражданским Кодексом РФ. В отсутствии договоров, нет возможности определить количество оказанных </w:t>
      </w:r>
      <w:r w:rsidRPr="0091244D">
        <w:rPr>
          <w:rFonts w:ascii="Times New Roman" w:hAnsi="Times New Roman" w:cs="Times New Roman"/>
          <w:bCs/>
          <w:sz w:val="24"/>
          <w:szCs w:val="24"/>
        </w:rPr>
        <w:t>МУК ДК «Юность» платных услуг и сумму, на которую МУК ДК «Юность» в 2014, 2015 году оказало платных услуг.</w:t>
      </w:r>
      <w:r w:rsidR="00BB2FC1">
        <w:rPr>
          <w:rFonts w:ascii="Times New Roman" w:hAnsi="Times New Roman" w:cs="Times New Roman"/>
          <w:b/>
          <w:bCs/>
          <w:sz w:val="24"/>
          <w:szCs w:val="24"/>
        </w:rPr>
        <w:t xml:space="preserve"> </w:t>
      </w:r>
      <w:r w:rsidRPr="0091244D">
        <w:rPr>
          <w:rFonts w:ascii="Times New Roman" w:hAnsi="Times New Roman" w:cs="Times New Roman"/>
          <w:bCs/>
          <w:sz w:val="24"/>
          <w:szCs w:val="24"/>
        </w:rPr>
        <w:t xml:space="preserve">К платным услугам, оказываемым МУК ДК «Юность», относится проведение платных кружков. Учет поступлений денежных средств от посещения платных кружков (в отсутствии договорных отношений, а так же в отсутствие абонементов) бухгалтерской службой учреждения ведется, следующим образом: </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 xml:space="preserve">-дети занимающиеся  в платных кружков сдают в бухгалтерию МУК ДК «Юность» денежные средства.;  </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 xml:space="preserve">-бухгалтерия, сданные от проведения платных кружков средства, приходует в кассу учреждения с отражением в бухгалтерском (бюджетном) учете. </w:t>
      </w:r>
    </w:p>
    <w:p w:rsidR="008220A6" w:rsidRPr="0091244D" w:rsidRDefault="008220A6"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В Контрольно-счетную палату, в подтверждение сумм, собранных от проведения платных кружков  не предоставлены какие либо данные о суммах подлежащих уплате. В виду  этого нет возможности установить наличие задолженности и полноту оприходования денежной наличности в кассу. </w:t>
      </w:r>
    </w:p>
    <w:p w:rsidR="008220A6" w:rsidRPr="0091244D" w:rsidRDefault="008220A6" w:rsidP="00BB2FC1">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Договора на платные услуги с юридическими лицами и поступление по договорам добровольного пожертвования</w:t>
      </w:r>
      <w:r w:rsidRPr="0091244D">
        <w:rPr>
          <w:rFonts w:ascii="Times New Roman" w:hAnsi="Times New Roman" w:cs="Times New Roman"/>
          <w:sz w:val="24"/>
          <w:szCs w:val="24"/>
        </w:rPr>
        <w:t>.</w:t>
      </w:r>
      <w:r w:rsidR="00BB2FC1">
        <w:rPr>
          <w:rFonts w:ascii="Times New Roman" w:hAnsi="Times New Roman" w:cs="Times New Roman"/>
          <w:sz w:val="24"/>
          <w:szCs w:val="24"/>
        </w:rPr>
        <w:t xml:space="preserve"> </w:t>
      </w:r>
      <w:r w:rsidRPr="0091244D">
        <w:rPr>
          <w:rFonts w:ascii="Times New Roman" w:hAnsi="Times New Roman" w:cs="Times New Roman"/>
          <w:sz w:val="24"/>
          <w:szCs w:val="24"/>
        </w:rPr>
        <w:t>МУК ДК «Юность» на основании Устава и положения по платным услугам, заключает от своего имени договора  на проведение платных мероприятий и договора добровольного пожертвования.</w:t>
      </w:r>
      <w:r w:rsidR="00BB2FC1">
        <w:rPr>
          <w:rFonts w:ascii="Times New Roman" w:hAnsi="Times New Roman" w:cs="Times New Roman"/>
          <w:sz w:val="24"/>
          <w:szCs w:val="24"/>
        </w:rPr>
        <w:t xml:space="preserve"> </w:t>
      </w: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статьи 9  Федерального закона от 06.12.2011 г. № 402-ФЗ «О бухгалтерском учете» оприходование денежных средств от оказанных платных услуг производилось не в момент совершения факта хозяйственной жизни (проведения мероприятия):</w:t>
      </w:r>
    </w:p>
    <w:p w:rsidR="008220A6" w:rsidRPr="0091244D" w:rsidRDefault="008220A6" w:rsidP="00D2031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Так в 2014 году в кассу учреждения денежные средства поступали всего два раза 23.10.2014 года и 30.12.2014 года. В то же самое время договорные обязательства возникали с регулярной периодичность</w:t>
      </w:r>
      <w:r w:rsidR="00D20316">
        <w:rPr>
          <w:rFonts w:ascii="Times New Roman" w:hAnsi="Times New Roman" w:cs="Times New Roman"/>
          <w:sz w:val="24"/>
          <w:szCs w:val="24"/>
        </w:rPr>
        <w:t xml:space="preserve">. </w:t>
      </w:r>
      <w:r w:rsidRPr="0091244D">
        <w:rPr>
          <w:rFonts w:ascii="Times New Roman" w:hAnsi="Times New Roman" w:cs="Times New Roman"/>
          <w:sz w:val="24"/>
          <w:szCs w:val="24"/>
        </w:rPr>
        <w:t>Поступление от заключенных договоров в 2014 году должны были составить по платным услугам 39 160 рублей, по договорам добровольного пожертвования 59 000 рублей, всего поступлений по договорам  за 2014 год должны  были составить 98 160 рублей.</w:t>
      </w:r>
      <w:r w:rsidR="00D20316">
        <w:rPr>
          <w:rFonts w:ascii="Times New Roman" w:hAnsi="Times New Roman" w:cs="Times New Roman"/>
          <w:sz w:val="24"/>
          <w:szCs w:val="24"/>
        </w:rPr>
        <w:t xml:space="preserve"> </w:t>
      </w:r>
      <w:r w:rsidRPr="0091244D">
        <w:rPr>
          <w:rFonts w:ascii="Times New Roman" w:hAnsi="Times New Roman" w:cs="Times New Roman"/>
          <w:sz w:val="24"/>
          <w:szCs w:val="24"/>
        </w:rPr>
        <w:t>Фактически по кассе оприходовано за 2014 год: плата за занятия в кружках 25 040 рублей, проведение новогодних утренников 98 160 рублей. Поступлений за оказанные платные услуги юридическим лицам и добровольных пожертвований не было. Документы подтверждающие проведение новогодних утренников отсутствуют.</w:t>
      </w:r>
    </w:p>
    <w:p w:rsidR="008220A6" w:rsidRPr="0091244D" w:rsidRDefault="008220A6" w:rsidP="0004735B">
      <w:pPr>
        <w:spacing w:after="0" w:line="240" w:lineRule="auto"/>
        <w:ind w:firstLine="709"/>
        <w:jc w:val="both"/>
        <w:rPr>
          <w:rFonts w:ascii="Times New Roman" w:hAnsi="Times New Roman" w:cs="Times New Roman"/>
          <w:sz w:val="24"/>
          <w:szCs w:val="24"/>
        </w:rPr>
      </w:pPr>
      <w:r w:rsidRPr="0091244D">
        <w:rPr>
          <w:rFonts w:ascii="Times New Roman" w:hAnsi="Times New Roman" w:cs="Times New Roman"/>
          <w:sz w:val="24"/>
          <w:szCs w:val="24"/>
        </w:rPr>
        <w:t xml:space="preserve"> В 2015 году в кассу учреждения денежные средства поступали значительно чаще, но так же без соблюдений сроков проведений мероприятий – 23.01.2015, 23.03.2015, 22.05.2015, 23.09.2015, 05.11.2015, 12.11.2015, 17.11.2015, 04.12.2015, 25.12.2015</w:t>
      </w:r>
      <w:r w:rsidR="00D20316">
        <w:rPr>
          <w:rFonts w:ascii="Times New Roman" w:hAnsi="Times New Roman" w:cs="Times New Roman"/>
          <w:sz w:val="24"/>
          <w:szCs w:val="24"/>
        </w:rPr>
        <w:t>.</w:t>
      </w:r>
      <w:r w:rsidRPr="0091244D">
        <w:rPr>
          <w:rFonts w:ascii="Times New Roman" w:hAnsi="Times New Roman" w:cs="Times New Roman"/>
          <w:sz w:val="24"/>
          <w:szCs w:val="24"/>
        </w:rPr>
        <w:t xml:space="preserve"> Поступлений по договорам за 2015 год должны были составить от платных услуг  16 420 рублей, от добровольного </w:t>
      </w:r>
      <w:r w:rsidRPr="0091244D">
        <w:rPr>
          <w:rFonts w:ascii="Times New Roman" w:hAnsi="Times New Roman" w:cs="Times New Roman"/>
          <w:sz w:val="24"/>
          <w:szCs w:val="24"/>
        </w:rPr>
        <w:lastRenderedPageBreak/>
        <w:t>пожертвования 59 500 рублей, всего поступлений за 2015 год  должны были составить 75 920 рублей.</w:t>
      </w:r>
      <w:r w:rsidR="0004735B">
        <w:rPr>
          <w:rFonts w:ascii="Times New Roman" w:hAnsi="Times New Roman" w:cs="Times New Roman"/>
          <w:sz w:val="24"/>
          <w:szCs w:val="24"/>
        </w:rPr>
        <w:t xml:space="preserve"> </w:t>
      </w:r>
      <w:r w:rsidRPr="0091244D">
        <w:rPr>
          <w:rFonts w:ascii="Times New Roman" w:hAnsi="Times New Roman" w:cs="Times New Roman"/>
          <w:sz w:val="24"/>
          <w:szCs w:val="24"/>
        </w:rPr>
        <w:t>Фактически по кассе оприходовано за 2015 год: плата за занятие в кружках 24 170 рублей, проведение новогодних утренников 10 650 рублей, платные мероприятия 77 450 рублей, поступления за добровольные пожертвования отсутствуют.</w:t>
      </w:r>
    </w:p>
    <w:p w:rsidR="008220A6" w:rsidRPr="0091244D" w:rsidRDefault="008220A6"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 xml:space="preserve">В нарушение </w:t>
      </w:r>
      <w:r w:rsidRPr="0091244D">
        <w:rPr>
          <w:rFonts w:ascii="Times New Roman" w:hAnsi="Times New Roman" w:cs="Times New Roman"/>
          <w:sz w:val="24"/>
          <w:szCs w:val="24"/>
        </w:rPr>
        <w:t xml:space="preserve">пункта 3 статьи 7, пункта 1 статьи 9 Федерального закона от 06.12.2011 № 402-ФЗ «О бухгалтерском учете»,  </w:t>
      </w: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пункта 1.6. Положения Банка России от 12.10.2011 № 373-П «О порядке ведения кассовых операций с банкнотами и монетами Банка России на территории Российской Федерации», </w:t>
      </w: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пункта 4.2.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взимание платы  за проведение платных мероприятий и добровольные пожертвования </w:t>
      </w:r>
      <w:r w:rsidR="00635495" w:rsidRPr="0091244D">
        <w:rPr>
          <w:rFonts w:ascii="Times New Roman" w:hAnsi="Times New Roman" w:cs="Times New Roman"/>
          <w:sz w:val="24"/>
          <w:szCs w:val="24"/>
        </w:rPr>
        <w:t>принимаются</w:t>
      </w:r>
      <w:r w:rsidRPr="0091244D">
        <w:rPr>
          <w:rFonts w:ascii="Times New Roman" w:hAnsi="Times New Roman" w:cs="Times New Roman"/>
          <w:sz w:val="24"/>
          <w:szCs w:val="24"/>
        </w:rPr>
        <w:t xml:space="preserve"> непосредственно директором МУК ДК «Юность» без выдачи  подтверждающих документов (приходный кассовый ордер, чек контрольно-кассовой машины). </w:t>
      </w:r>
    </w:p>
    <w:p w:rsidR="008220A6" w:rsidRPr="0091244D" w:rsidRDefault="00635495"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b/>
          <w:sz w:val="24"/>
          <w:szCs w:val="24"/>
        </w:rPr>
        <w:t>В нарушение</w:t>
      </w:r>
      <w:r w:rsidRPr="0091244D">
        <w:rPr>
          <w:rFonts w:ascii="Times New Roman" w:hAnsi="Times New Roman" w:cs="Times New Roman"/>
          <w:sz w:val="24"/>
          <w:szCs w:val="24"/>
        </w:rPr>
        <w:t xml:space="preserve"> </w:t>
      </w:r>
      <w:r w:rsidR="00011F94">
        <w:rPr>
          <w:rFonts w:ascii="Times New Roman" w:hAnsi="Times New Roman" w:cs="Times New Roman"/>
          <w:sz w:val="24"/>
          <w:szCs w:val="24"/>
        </w:rPr>
        <w:t>пункта</w:t>
      </w:r>
      <w:r w:rsidRPr="0091244D">
        <w:rPr>
          <w:rFonts w:ascii="Times New Roman" w:hAnsi="Times New Roman" w:cs="Times New Roman"/>
          <w:sz w:val="24"/>
          <w:szCs w:val="24"/>
        </w:rPr>
        <w:t xml:space="preserve"> 1 статьи 9 Федерального закона от 06.12.2011 № 402-ФЗ «О бухгалтерском учете»,</w:t>
      </w:r>
      <w:r w:rsidR="008220A6" w:rsidRPr="0091244D">
        <w:rPr>
          <w:rFonts w:ascii="Times New Roman" w:hAnsi="Times New Roman" w:cs="Times New Roman"/>
          <w:sz w:val="24"/>
          <w:szCs w:val="24"/>
        </w:rPr>
        <w:t xml:space="preserve"> директор МУК ДК «Юность» </w:t>
      </w:r>
      <w:r w:rsidR="00011F94">
        <w:rPr>
          <w:rFonts w:ascii="Times New Roman" w:hAnsi="Times New Roman" w:cs="Times New Roman"/>
          <w:sz w:val="24"/>
          <w:szCs w:val="24"/>
        </w:rPr>
        <w:t xml:space="preserve">не своевременно </w:t>
      </w:r>
      <w:r w:rsidRPr="0091244D">
        <w:rPr>
          <w:rFonts w:ascii="Times New Roman" w:hAnsi="Times New Roman" w:cs="Times New Roman"/>
          <w:sz w:val="24"/>
          <w:szCs w:val="24"/>
        </w:rPr>
        <w:t>сдавал денежные средства</w:t>
      </w:r>
      <w:r w:rsidR="00011F94">
        <w:rPr>
          <w:rFonts w:ascii="Times New Roman" w:hAnsi="Times New Roman" w:cs="Times New Roman"/>
          <w:sz w:val="24"/>
          <w:szCs w:val="24"/>
        </w:rPr>
        <w:t xml:space="preserve"> </w:t>
      </w:r>
      <w:r w:rsidR="008220A6" w:rsidRPr="0091244D">
        <w:rPr>
          <w:rFonts w:ascii="Times New Roman" w:hAnsi="Times New Roman" w:cs="Times New Roman"/>
          <w:sz w:val="24"/>
          <w:szCs w:val="24"/>
        </w:rPr>
        <w:t xml:space="preserve">главному бухгалтеру МУК ДК «Юность» для оприходования по кассе. </w:t>
      </w:r>
    </w:p>
    <w:p w:rsidR="008220A6" w:rsidRPr="0091244D" w:rsidRDefault="008220A6" w:rsidP="008220A6">
      <w:pPr>
        <w:spacing w:after="0" w:line="240" w:lineRule="auto"/>
        <w:ind w:firstLine="708"/>
        <w:jc w:val="both"/>
        <w:rPr>
          <w:rFonts w:ascii="Times New Roman" w:hAnsi="Times New Roman" w:cs="Times New Roman"/>
          <w:sz w:val="24"/>
          <w:szCs w:val="24"/>
        </w:rPr>
      </w:pPr>
      <w:r w:rsidRPr="0091244D">
        <w:rPr>
          <w:rFonts w:ascii="Times New Roman" w:hAnsi="Times New Roman" w:cs="Times New Roman"/>
          <w:sz w:val="24"/>
          <w:szCs w:val="24"/>
        </w:rPr>
        <w:t xml:space="preserve">Главный бухгалтер МУК ДК «Юность» получая деньги от директора МУК ДК «Юность», который является штатным работником приходовала их </w:t>
      </w:r>
      <w:r w:rsidRPr="0091244D">
        <w:rPr>
          <w:rFonts w:ascii="Times New Roman" w:hAnsi="Times New Roman" w:cs="Times New Roman"/>
          <w:b/>
          <w:sz w:val="24"/>
          <w:szCs w:val="24"/>
        </w:rPr>
        <w:t>с нарушением</w:t>
      </w:r>
      <w:r w:rsidRPr="0091244D">
        <w:rPr>
          <w:rFonts w:ascii="Times New Roman" w:hAnsi="Times New Roman" w:cs="Times New Roman"/>
          <w:sz w:val="24"/>
          <w:szCs w:val="24"/>
        </w:rPr>
        <w:t xml:space="preserve">  пункта 197 Приказа Минфина от 01.12.2010 № 157н на счет 205.31 «Расчеты с плательщиками доходов от оказания платных работ, услуг»</w:t>
      </w:r>
      <w:r w:rsidR="006227C2" w:rsidRPr="0091244D">
        <w:rPr>
          <w:rFonts w:ascii="Times New Roman" w:hAnsi="Times New Roman" w:cs="Times New Roman"/>
          <w:sz w:val="24"/>
          <w:szCs w:val="24"/>
        </w:rPr>
        <w:t>. С</w:t>
      </w:r>
      <w:r w:rsidRPr="0091244D">
        <w:rPr>
          <w:rFonts w:ascii="Times New Roman" w:hAnsi="Times New Roman" w:cs="Times New Roman"/>
          <w:sz w:val="24"/>
          <w:szCs w:val="24"/>
        </w:rPr>
        <w:t xml:space="preserve">чет предназначен для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Поступившие денежные средства от штатного работника подлежали оприходованию на счет 205.82 «Расчеты по не выясненным поступлениям» ввиду отсутствия договорных обязательств между Шевченко Д.Г. (директор МУК ДК «Юность»)  как физическим лицом и МУК ДК «Юность» как юридическим лицом. </w:t>
      </w:r>
    </w:p>
    <w:p w:rsidR="008220A6" w:rsidRPr="0091244D" w:rsidRDefault="008220A6" w:rsidP="008220A6">
      <w:pPr>
        <w:spacing w:after="0" w:line="240" w:lineRule="auto"/>
        <w:ind w:firstLine="708"/>
        <w:jc w:val="both"/>
        <w:rPr>
          <w:rFonts w:ascii="Times New Roman" w:hAnsi="Times New Roman" w:cs="Times New Roman"/>
          <w:b/>
          <w:sz w:val="24"/>
          <w:szCs w:val="24"/>
        </w:rPr>
      </w:pPr>
      <w:r w:rsidRPr="0091244D">
        <w:rPr>
          <w:rFonts w:ascii="Times New Roman" w:hAnsi="Times New Roman" w:cs="Times New Roman"/>
          <w:b/>
          <w:sz w:val="24"/>
          <w:szCs w:val="24"/>
        </w:rPr>
        <w:t xml:space="preserve">В нарушение </w:t>
      </w:r>
      <w:r w:rsidRPr="0091244D">
        <w:rPr>
          <w:rFonts w:ascii="Times New Roman" w:hAnsi="Times New Roman" w:cs="Times New Roman"/>
          <w:sz w:val="24"/>
          <w:szCs w:val="24"/>
        </w:rPr>
        <w:t>пункта 200 Приказа Минфина РФ от 1 декабря 2010 г. N 157н</w:t>
      </w:r>
      <w:r w:rsidRPr="0091244D">
        <w:rPr>
          <w:rFonts w:ascii="Times New Roman" w:hAnsi="Times New Roman" w:cs="Times New Roman"/>
          <w:sz w:val="24"/>
          <w:szCs w:val="24"/>
        </w:rPr>
        <w:b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бухгалтерией </w:t>
      </w:r>
      <w:r w:rsidRPr="0091244D">
        <w:rPr>
          <w:rFonts w:ascii="Times New Roman" w:hAnsi="Times New Roman" w:cs="Times New Roman"/>
          <w:bCs/>
          <w:sz w:val="24"/>
          <w:szCs w:val="24"/>
        </w:rPr>
        <w:t xml:space="preserve">МУК ДК «Юность» </w:t>
      </w:r>
      <w:r w:rsidRPr="0091244D">
        <w:rPr>
          <w:rFonts w:ascii="Times New Roman" w:hAnsi="Times New Roman" w:cs="Times New Roman"/>
          <w:sz w:val="24"/>
          <w:szCs w:val="24"/>
        </w:rPr>
        <w:t>не ведется аналитический учет расчетов по поступлениям в разрезе видов начислений по плательщикам.</w:t>
      </w:r>
    </w:p>
    <w:p w:rsidR="008220A6" w:rsidRPr="0091244D" w:rsidRDefault="008220A6" w:rsidP="008220A6">
      <w:pPr>
        <w:spacing w:after="0" w:line="240" w:lineRule="auto"/>
        <w:jc w:val="both"/>
        <w:rPr>
          <w:rFonts w:ascii="Times New Roman" w:hAnsi="Times New Roman" w:cs="Times New Roman"/>
          <w:sz w:val="24"/>
          <w:szCs w:val="24"/>
        </w:rPr>
      </w:pPr>
      <w:r w:rsidRPr="0091244D">
        <w:rPr>
          <w:rFonts w:ascii="Times New Roman" w:hAnsi="Times New Roman" w:cs="Times New Roman"/>
          <w:bCs/>
        </w:rPr>
        <w:tab/>
      </w:r>
      <w:r w:rsidRPr="0091244D">
        <w:rPr>
          <w:rFonts w:ascii="Times New Roman" w:hAnsi="Times New Roman" w:cs="Times New Roman"/>
          <w:sz w:val="24"/>
          <w:szCs w:val="24"/>
        </w:rPr>
        <w:t>Проверка осуществления приносящей доход деятельности показала, что по причине полного отсутствия учета предпринимательской и иной, приносящей доход деятельности, проверкой  не могут быть установлены данные по следующим показателям:</w:t>
      </w:r>
    </w:p>
    <w:p w:rsidR="008220A6" w:rsidRPr="0091244D" w:rsidRDefault="009842F7" w:rsidP="00822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w:t>
      </w:r>
      <w:r w:rsidR="008220A6" w:rsidRPr="0091244D">
        <w:rPr>
          <w:rFonts w:ascii="Times New Roman" w:hAnsi="Times New Roman" w:cs="Times New Roman"/>
          <w:sz w:val="24"/>
          <w:szCs w:val="24"/>
        </w:rPr>
        <w:t>бщее количество платных мероприятий, фактически проведенных в 2014, 2015 году</w:t>
      </w:r>
      <w:r w:rsidR="0004735B">
        <w:rPr>
          <w:rFonts w:ascii="Times New Roman" w:hAnsi="Times New Roman" w:cs="Times New Roman"/>
          <w:sz w:val="24"/>
          <w:szCs w:val="24"/>
        </w:rPr>
        <w:t xml:space="preserve"> </w:t>
      </w:r>
      <w:r w:rsidR="008220A6" w:rsidRPr="0091244D">
        <w:rPr>
          <w:rFonts w:ascii="Times New Roman" w:hAnsi="Times New Roman" w:cs="Times New Roman"/>
          <w:sz w:val="24"/>
          <w:szCs w:val="24"/>
        </w:rPr>
        <w:t>за счет средств, выделенных ГП «Поселок Чульман» на осуществление уставной деятельнос</w:t>
      </w:r>
      <w:r>
        <w:rPr>
          <w:rFonts w:ascii="Times New Roman" w:hAnsi="Times New Roman" w:cs="Times New Roman"/>
          <w:sz w:val="24"/>
          <w:szCs w:val="24"/>
        </w:rPr>
        <w:t>ти.</w:t>
      </w:r>
    </w:p>
    <w:p w:rsidR="008220A6" w:rsidRPr="0091244D" w:rsidRDefault="009842F7" w:rsidP="008220A6">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 С</w:t>
      </w:r>
      <w:r w:rsidR="008220A6" w:rsidRPr="0091244D">
        <w:rPr>
          <w:rFonts w:ascii="Times New Roman" w:hAnsi="Times New Roman" w:cs="Times New Roman"/>
          <w:sz w:val="24"/>
          <w:szCs w:val="24"/>
        </w:rPr>
        <w:t xml:space="preserve">умма доходов, фактически полученных </w:t>
      </w:r>
      <w:r w:rsidR="008220A6" w:rsidRPr="0091244D">
        <w:rPr>
          <w:rFonts w:ascii="Times New Roman" w:hAnsi="Times New Roman" w:cs="Times New Roman"/>
          <w:bCs/>
          <w:sz w:val="24"/>
          <w:szCs w:val="24"/>
        </w:rPr>
        <w:t>МУК ДК «Юность»</w:t>
      </w:r>
      <w:r w:rsidR="008220A6" w:rsidRPr="0091244D">
        <w:rPr>
          <w:rFonts w:ascii="Times New Roman" w:hAnsi="Times New Roman" w:cs="Times New Roman"/>
          <w:sz w:val="24"/>
          <w:szCs w:val="24"/>
        </w:rPr>
        <w:t xml:space="preserve"> от оказания платных услуг.</w:t>
      </w:r>
    </w:p>
    <w:p w:rsidR="008220A6" w:rsidRPr="0091244D" w:rsidRDefault="008220A6" w:rsidP="008220A6">
      <w:pPr>
        <w:spacing w:after="0" w:line="240" w:lineRule="auto"/>
        <w:ind w:firstLine="708"/>
        <w:jc w:val="both"/>
        <w:rPr>
          <w:rFonts w:ascii="Times New Roman" w:hAnsi="Times New Roman" w:cs="Times New Roman"/>
          <w:bCs/>
          <w:sz w:val="24"/>
          <w:szCs w:val="24"/>
        </w:rPr>
      </w:pPr>
      <w:r w:rsidRPr="0091244D">
        <w:rPr>
          <w:rFonts w:ascii="Times New Roman" w:hAnsi="Times New Roman" w:cs="Times New Roman"/>
          <w:bCs/>
          <w:sz w:val="24"/>
          <w:szCs w:val="24"/>
        </w:rPr>
        <w:t xml:space="preserve">В соответствии с разделом </w:t>
      </w:r>
      <w:r w:rsidRPr="0091244D">
        <w:rPr>
          <w:rFonts w:ascii="Times New Roman" w:hAnsi="Times New Roman" w:cs="Times New Roman"/>
          <w:bCs/>
          <w:sz w:val="24"/>
          <w:szCs w:val="24"/>
          <w:lang w:val="en-US"/>
        </w:rPr>
        <w:t>IV</w:t>
      </w:r>
      <w:r w:rsidRPr="0091244D">
        <w:rPr>
          <w:rFonts w:ascii="Times New Roman" w:hAnsi="Times New Roman" w:cs="Times New Roman"/>
          <w:bCs/>
          <w:sz w:val="24"/>
          <w:szCs w:val="24"/>
        </w:rPr>
        <w:t xml:space="preserve"> Положения о предпринимательской и иной приносящей доход деятельности доходы МУК ДК «Юность» являются неналоговыми доходами ГП «Поселок Чульман» и направляются  на общее (совокупное) покрытие расходов бюджета городского поселения, в том числе на увеличение суммы расходов МУК ДК «Юность» в целях создания условий для более результативной работы</w:t>
      </w:r>
      <w:r w:rsidR="00ED4369">
        <w:rPr>
          <w:rFonts w:ascii="Times New Roman" w:hAnsi="Times New Roman" w:cs="Times New Roman"/>
          <w:bCs/>
          <w:sz w:val="24"/>
          <w:szCs w:val="24"/>
        </w:rPr>
        <w:t>.</w:t>
      </w:r>
      <w:r w:rsidRPr="0091244D">
        <w:rPr>
          <w:rFonts w:ascii="Times New Roman" w:hAnsi="Times New Roman" w:cs="Times New Roman"/>
          <w:bCs/>
          <w:sz w:val="24"/>
          <w:szCs w:val="24"/>
        </w:rPr>
        <w:t xml:space="preserve"> </w:t>
      </w:r>
    </w:p>
    <w:p w:rsidR="008220A6" w:rsidRPr="0091244D" w:rsidRDefault="008220A6" w:rsidP="008220A6">
      <w:pPr>
        <w:spacing w:after="0" w:line="240" w:lineRule="auto"/>
        <w:ind w:firstLine="708"/>
        <w:jc w:val="both"/>
        <w:rPr>
          <w:rFonts w:ascii="Times New Roman" w:hAnsi="Times New Roman" w:cs="Times New Roman"/>
          <w:bCs/>
          <w:sz w:val="24"/>
          <w:szCs w:val="24"/>
        </w:rPr>
      </w:pPr>
      <w:r w:rsidRPr="0091244D">
        <w:rPr>
          <w:rFonts w:ascii="Times New Roman" w:hAnsi="Times New Roman" w:cs="Times New Roman"/>
          <w:bCs/>
          <w:sz w:val="24"/>
          <w:szCs w:val="24"/>
        </w:rPr>
        <w:t xml:space="preserve">В </w:t>
      </w:r>
      <w:r w:rsidR="004F6137" w:rsidRPr="0091244D">
        <w:rPr>
          <w:rFonts w:ascii="Times New Roman" w:hAnsi="Times New Roman" w:cs="Times New Roman"/>
          <w:bCs/>
          <w:sz w:val="24"/>
          <w:szCs w:val="24"/>
        </w:rPr>
        <w:t>связи с тем, что</w:t>
      </w:r>
      <w:r w:rsidRPr="0091244D">
        <w:rPr>
          <w:rFonts w:ascii="Times New Roman" w:hAnsi="Times New Roman" w:cs="Times New Roman"/>
          <w:bCs/>
          <w:sz w:val="24"/>
          <w:szCs w:val="24"/>
        </w:rPr>
        <w:t xml:space="preserve">: </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 xml:space="preserve">-стоимость билетов на платные мероприятия не подтверждена калькуляциями и не включает в себя фактические затраты учреждения, произведенные при проведении мероприятий; </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-количество платных мероприятий, фактически проведенных за отчетный период не</w:t>
      </w:r>
      <w:r w:rsidR="004F6137" w:rsidRPr="0091244D">
        <w:rPr>
          <w:rFonts w:ascii="Times New Roman" w:hAnsi="Times New Roman" w:cs="Times New Roman"/>
          <w:bCs/>
          <w:sz w:val="24"/>
          <w:szCs w:val="24"/>
        </w:rPr>
        <w:t xml:space="preserve"> </w:t>
      </w:r>
      <w:r w:rsidRPr="0091244D">
        <w:rPr>
          <w:rFonts w:ascii="Times New Roman" w:hAnsi="Times New Roman" w:cs="Times New Roman"/>
          <w:bCs/>
          <w:sz w:val="24"/>
          <w:szCs w:val="24"/>
        </w:rPr>
        <w:t>известно;</w:t>
      </w:r>
    </w:p>
    <w:p w:rsidR="008220A6" w:rsidRPr="0091244D" w:rsidRDefault="008220A6" w:rsidP="008220A6">
      <w:pPr>
        <w:spacing w:after="0" w:line="240" w:lineRule="auto"/>
        <w:jc w:val="both"/>
        <w:rPr>
          <w:rFonts w:ascii="Times New Roman" w:hAnsi="Times New Roman" w:cs="Times New Roman"/>
          <w:bCs/>
          <w:sz w:val="24"/>
          <w:szCs w:val="24"/>
        </w:rPr>
      </w:pPr>
      <w:r w:rsidRPr="0091244D">
        <w:rPr>
          <w:rFonts w:ascii="Times New Roman" w:hAnsi="Times New Roman" w:cs="Times New Roman"/>
          <w:bCs/>
          <w:sz w:val="24"/>
          <w:szCs w:val="24"/>
        </w:rPr>
        <w:t>-учет бил</w:t>
      </w:r>
      <w:r w:rsidR="004F6137" w:rsidRPr="0091244D">
        <w:rPr>
          <w:rFonts w:ascii="Times New Roman" w:hAnsi="Times New Roman" w:cs="Times New Roman"/>
          <w:bCs/>
          <w:sz w:val="24"/>
          <w:szCs w:val="24"/>
        </w:rPr>
        <w:t>етов и абонементов отсутствует,</w:t>
      </w:r>
    </w:p>
    <w:p w:rsidR="008220A6" w:rsidRPr="0091244D" w:rsidRDefault="004F6137" w:rsidP="008220A6">
      <w:pPr>
        <w:spacing w:after="0" w:line="240" w:lineRule="auto"/>
        <w:jc w:val="both"/>
        <w:rPr>
          <w:rFonts w:ascii="Times New Roman" w:hAnsi="Times New Roman" w:cs="Times New Roman"/>
          <w:b/>
          <w:bCs/>
          <w:sz w:val="24"/>
          <w:szCs w:val="24"/>
        </w:rPr>
      </w:pPr>
      <w:r w:rsidRPr="0091244D">
        <w:rPr>
          <w:rFonts w:ascii="Times New Roman" w:hAnsi="Times New Roman" w:cs="Times New Roman"/>
          <w:b/>
          <w:bCs/>
          <w:sz w:val="24"/>
          <w:szCs w:val="24"/>
        </w:rPr>
        <w:t xml:space="preserve">достоверно </w:t>
      </w:r>
      <w:r w:rsidR="008220A6" w:rsidRPr="0091244D">
        <w:rPr>
          <w:rFonts w:ascii="Times New Roman" w:hAnsi="Times New Roman" w:cs="Times New Roman"/>
          <w:b/>
          <w:bCs/>
          <w:sz w:val="24"/>
          <w:szCs w:val="24"/>
        </w:rPr>
        <w:t xml:space="preserve">подтвердить полноту </w:t>
      </w:r>
      <w:r w:rsidRPr="0091244D">
        <w:rPr>
          <w:rFonts w:ascii="Times New Roman" w:hAnsi="Times New Roman" w:cs="Times New Roman"/>
          <w:b/>
          <w:bCs/>
          <w:sz w:val="24"/>
          <w:szCs w:val="24"/>
        </w:rPr>
        <w:t>поступления</w:t>
      </w:r>
      <w:r w:rsidR="008220A6" w:rsidRPr="0091244D">
        <w:rPr>
          <w:rFonts w:ascii="Times New Roman" w:hAnsi="Times New Roman" w:cs="Times New Roman"/>
          <w:b/>
          <w:bCs/>
          <w:sz w:val="24"/>
          <w:szCs w:val="24"/>
        </w:rPr>
        <w:t xml:space="preserve"> выручки в кассу </w:t>
      </w:r>
      <w:r w:rsidRPr="0091244D">
        <w:rPr>
          <w:rFonts w:ascii="Times New Roman" w:hAnsi="Times New Roman" w:cs="Times New Roman"/>
          <w:b/>
          <w:bCs/>
          <w:sz w:val="24"/>
          <w:szCs w:val="24"/>
        </w:rPr>
        <w:t>учреждения нет возможности.</w:t>
      </w:r>
    </w:p>
    <w:p w:rsidR="008220A6" w:rsidRPr="0091244D" w:rsidRDefault="008220A6" w:rsidP="00817D51">
      <w:pPr>
        <w:shd w:val="clear" w:color="auto" w:fill="FFFFFF"/>
        <w:spacing w:after="0" w:line="240" w:lineRule="auto"/>
        <w:jc w:val="both"/>
        <w:rPr>
          <w:rFonts w:ascii="Times New Roman" w:hAnsi="Times New Roman" w:cs="Times New Roman"/>
          <w:bCs/>
          <w:sz w:val="24"/>
          <w:szCs w:val="24"/>
        </w:rPr>
      </w:pPr>
      <w:r w:rsidRPr="0091244D">
        <w:rPr>
          <w:rFonts w:ascii="Times New Roman" w:hAnsi="Times New Roman" w:cs="Times New Roman"/>
          <w:b/>
          <w:sz w:val="24"/>
          <w:szCs w:val="24"/>
        </w:rPr>
        <w:t>План мероприятий.</w:t>
      </w:r>
      <w:r w:rsidRPr="0091244D">
        <w:rPr>
          <w:rFonts w:ascii="Times New Roman" w:hAnsi="Times New Roman" w:cs="Times New Roman"/>
          <w:sz w:val="24"/>
          <w:szCs w:val="24"/>
        </w:rPr>
        <w:t xml:space="preserve"> Предоставленный в  Контрольно-счетную палату план мероприятий </w:t>
      </w:r>
      <w:r w:rsidRPr="0091244D">
        <w:rPr>
          <w:rFonts w:ascii="Times New Roman" w:hAnsi="Times New Roman" w:cs="Times New Roman"/>
          <w:bCs/>
          <w:sz w:val="24"/>
          <w:szCs w:val="24"/>
        </w:rPr>
        <w:t xml:space="preserve">МУК ДК «Юность» на 2014, 2015 годы составлен в разрезе дат и мест проведения мероприятий. </w:t>
      </w:r>
      <w:r w:rsidRPr="0091244D">
        <w:rPr>
          <w:rFonts w:ascii="Times New Roman" w:hAnsi="Times New Roman" w:cs="Times New Roman"/>
          <w:bCs/>
          <w:sz w:val="24"/>
          <w:szCs w:val="24"/>
        </w:rPr>
        <w:lastRenderedPageBreak/>
        <w:t>Произвести деление мероприятий на мероприятия, финансируемые из бюджета ГП «Поселок Чульман»  и платные мероприятия, проведенные МУК ДК «Юность» за 2014, 2015 годы по предоставленному документу нет возможности. План мероприятий МУК ДК «Юность» на 2014, 2015 годы утвержден Учредителем, но не согласован с МКУ Управлением культуры и искусства Нерюнгринского района;</w:t>
      </w:r>
    </w:p>
    <w:p w:rsidR="008220A6" w:rsidRPr="00161CAB" w:rsidRDefault="001929FA" w:rsidP="00161CAB">
      <w:pPr>
        <w:pStyle w:val="ConsPlusNormal"/>
        <w:tabs>
          <w:tab w:val="left" w:pos="6290"/>
        </w:tabs>
        <w:ind w:firstLine="0"/>
        <w:jc w:val="both"/>
        <w:rPr>
          <w:rFonts w:ascii="Times New Roman" w:hAnsi="Times New Roman" w:cs="Times New Roman"/>
          <w:b/>
          <w:sz w:val="24"/>
          <w:szCs w:val="24"/>
        </w:rPr>
      </w:pPr>
      <w:r w:rsidRPr="00161CAB">
        <w:rPr>
          <w:rFonts w:ascii="Times New Roman" w:hAnsi="Times New Roman" w:cs="Times New Roman"/>
          <w:b/>
          <w:sz w:val="24"/>
          <w:szCs w:val="24"/>
        </w:rPr>
        <w:t>9</w:t>
      </w:r>
      <w:r w:rsidR="007116AD" w:rsidRPr="00161CAB">
        <w:rPr>
          <w:rFonts w:ascii="Times New Roman" w:hAnsi="Times New Roman" w:cs="Times New Roman"/>
          <w:b/>
          <w:sz w:val="24"/>
          <w:szCs w:val="24"/>
        </w:rPr>
        <w:t>. Проверка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161CAB">
        <w:rPr>
          <w:rFonts w:ascii="Times New Roman" w:hAnsi="Times New Roman" w:cs="Times New Roman"/>
          <w:b/>
          <w:sz w:val="24"/>
          <w:szCs w:val="24"/>
        </w:rPr>
        <w:t xml:space="preserve">. </w:t>
      </w:r>
      <w:r w:rsidR="008220A6" w:rsidRPr="0091244D">
        <w:rPr>
          <w:rFonts w:ascii="Times New Roman" w:hAnsi="Times New Roman" w:cs="Times New Roman"/>
          <w:sz w:val="24"/>
          <w:szCs w:val="24"/>
        </w:rPr>
        <w:t xml:space="preserve">Проверкой порядка размещения на официальном сайте планов-графиков МУК ДК «Юность» на 2014 и 2015 годы установлено, что </w:t>
      </w:r>
      <w:r w:rsidR="008220A6" w:rsidRPr="0091244D">
        <w:rPr>
          <w:rFonts w:ascii="Times New Roman" w:hAnsi="Times New Roman" w:cs="Times New Roman"/>
          <w:b/>
          <w:sz w:val="24"/>
          <w:szCs w:val="24"/>
        </w:rPr>
        <w:t>в нарушение</w:t>
      </w:r>
      <w:r w:rsidR="008220A6" w:rsidRPr="0091244D">
        <w:rPr>
          <w:rFonts w:ascii="Times New Roman" w:hAnsi="Times New Roman" w:cs="Times New Roman"/>
          <w:sz w:val="24"/>
          <w:szCs w:val="24"/>
        </w:rPr>
        <w:t xml:space="preserve"> части 2 стать 112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Приказа Министерства экономического развития РФ и Федерального казначейства от 20.09.2013 г.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поставку товаров, выполнения работ, оказания услуг планов-графиков размещения заказов на 2014 и 2015 годы»:</w:t>
      </w:r>
    </w:p>
    <w:p w:rsidR="008220A6" w:rsidRPr="0091244D" w:rsidRDefault="008220A6" w:rsidP="008220A6">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xml:space="preserve">- в 2014 году в срок не позднее одного календарного месяца после принятия закона (решения) о бюджете </w:t>
      </w:r>
      <w:r w:rsidRPr="0091244D">
        <w:rPr>
          <w:rFonts w:ascii="Times New Roman" w:hAnsi="Times New Roman" w:cs="Times New Roman"/>
          <w:b/>
          <w:sz w:val="24"/>
          <w:szCs w:val="24"/>
        </w:rPr>
        <w:t>не опубликован</w:t>
      </w:r>
      <w:r w:rsidRPr="0091244D">
        <w:rPr>
          <w:rFonts w:ascii="Times New Roman" w:hAnsi="Times New Roman" w:cs="Times New Roman"/>
          <w:sz w:val="24"/>
          <w:szCs w:val="24"/>
        </w:rPr>
        <w:t xml:space="preserve"> план-график размещения заказов на поставку товаров, выполнения работ, оказания услуг на нужды заказчика на 2014 год. Бюджет Городского поселения «Поселок Чульман» Нерюнгринского района на 2014 год был принят 19-й сессией депутатов Чульманского поселкового совета третьего созыва, Решение Чульманского поселкового совета от 25.12.2013 №  4 – 19;</w:t>
      </w:r>
    </w:p>
    <w:p w:rsidR="008220A6" w:rsidRPr="0091244D" w:rsidRDefault="008220A6" w:rsidP="008220A6">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xml:space="preserve">- в 2015 году план-график размещения заказов на поставку товаров, выполнения работ, оказания услуг на нужды заказчика на 2015 год </w:t>
      </w:r>
      <w:r w:rsidRPr="0091244D">
        <w:rPr>
          <w:rFonts w:ascii="Times New Roman" w:hAnsi="Times New Roman" w:cs="Times New Roman"/>
          <w:b/>
          <w:sz w:val="24"/>
          <w:szCs w:val="24"/>
        </w:rPr>
        <w:t>опубликован с н</w:t>
      </w:r>
      <w:r w:rsidR="004F6137" w:rsidRPr="0091244D">
        <w:rPr>
          <w:rFonts w:ascii="Times New Roman" w:hAnsi="Times New Roman" w:cs="Times New Roman"/>
          <w:b/>
          <w:sz w:val="24"/>
          <w:szCs w:val="24"/>
        </w:rPr>
        <w:t>арушением</w:t>
      </w:r>
      <w:r w:rsidRPr="0091244D">
        <w:rPr>
          <w:rFonts w:ascii="Times New Roman" w:hAnsi="Times New Roman" w:cs="Times New Roman"/>
          <w:b/>
          <w:sz w:val="24"/>
          <w:szCs w:val="24"/>
        </w:rPr>
        <w:t xml:space="preserve"> сроков</w:t>
      </w:r>
      <w:r w:rsidRPr="0091244D">
        <w:rPr>
          <w:rFonts w:ascii="Times New Roman" w:hAnsi="Times New Roman" w:cs="Times New Roman"/>
          <w:sz w:val="24"/>
          <w:szCs w:val="24"/>
        </w:rPr>
        <w:t>. Бюджет Городского поселения «Поселок Чульман» Нерюнгринского района на 2015 год был принят 30-й сессией депутатов Чульманского поселкового совета третьего созыва, Решение Чульманского поселкового совета от 25.12.2014 №  2 – 30. План-график опубликован 26.01.2015 г.</w:t>
      </w:r>
    </w:p>
    <w:p w:rsidR="008220A6" w:rsidRDefault="008220A6" w:rsidP="008220A6">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ab/>
        <w:t xml:space="preserve">В части соблюдения процентного порога на конкурентные закупки установлено следующее,  в 2014, 2015 годах МУК ДК «Юность» заключались договора в соответствии с подпунктом 4  пункта 1 статьи 93 Федерального закона от 05.04.2013 № 44-ФЗ не превышающие 100 тыс.рублей, и в соответствии с подпунктом 1  пункта 1 статьи 93 Федерального закона от 05.04.2013 № 44-ФЗ с субъектами естественной монополии. Подпунктом 4  пункта 1 статьи 93 Федерального закона от 05.04.2013 № 44-ФЗ установлено, что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w:t>
      </w:r>
      <w:hyperlink w:anchor="sub_3166" w:history="1">
        <w:r w:rsidRPr="0091244D">
          <w:rPr>
            <w:rStyle w:val="a5"/>
            <w:rFonts w:ascii="Times New Roman" w:hAnsi="Times New Roman" w:cs="Times New Roman"/>
            <w:color w:val="000000" w:themeColor="text1"/>
            <w:sz w:val="24"/>
            <w:szCs w:val="24"/>
          </w:rPr>
          <w:t>совокупного годового объема</w:t>
        </w:r>
      </w:hyperlink>
      <w:r w:rsidRPr="0091244D">
        <w:rPr>
          <w:rFonts w:ascii="Times New Roman" w:hAnsi="Times New Roman" w:cs="Times New Roman"/>
          <w:sz w:val="24"/>
          <w:szCs w:val="24"/>
        </w:rPr>
        <w:t xml:space="preserve"> закупок заказчика. </w:t>
      </w:r>
      <w:r w:rsidR="002E6876">
        <w:rPr>
          <w:rFonts w:ascii="Times New Roman" w:hAnsi="Times New Roman" w:cs="Times New Roman"/>
          <w:sz w:val="24"/>
          <w:szCs w:val="24"/>
        </w:rPr>
        <w:t>С</w:t>
      </w:r>
      <w:r w:rsidRPr="0091244D">
        <w:rPr>
          <w:rFonts w:ascii="Times New Roman" w:hAnsi="Times New Roman" w:cs="Times New Roman"/>
          <w:sz w:val="24"/>
          <w:szCs w:val="24"/>
        </w:rPr>
        <w:t>овокупный годовой объем закупок в 2014 году составил 1 541,68 тыс.рублей, в 2015 году составил 1 291,92 тыс.рублей, что не превышает установленный законо</w:t>
      </w:r>
      <w:r w:rsidR="00BB0BD9">
        <w:rPr>
          <w:rFonts w:ascii="Times New Roman" w:hAnsi="Times New Roman" w:cs="Times New Roman"/>
          <w:sz w:val="24"/>
          <w:szCs w:val="24"/>
        </w:rPr>
        <w:t>м</w:t>
      </w:r>
      <w:r w:rsidRPr="0091244D">
        <w:rPr>
          <w:rFonts w:ascii="Times New Roman" w:hAnsi="Times New Roman" w:cs="Times New Roman"/>
          <w:sz w:val="24"/>
          <w:szCs w:val="24"/>
        </w:rPr>
        <w:t xml:space="preserve"> предел в 2,00 млн.рублей в год.</w:t>
      </w:r>
    </w:p>
    <w:p w:rsidR="003D7100" w:rsidRDefault="003D7100" w:rsidP="008220A6">
      <w:pPr>
        <w:spacing w:after="0" w:line="240" w:lineRule="auto"/>
        <w:jc w:val="both"/>
        <w:rPr>
          <w:rFonts w:ascii="Times New Roman" w:hAnsi="Times New Roman" w:cs="Times New Roman"/>
          <w:sz w:val="24"/>
          <w:szCs w:val="24"/>
        </w:rPr>
      </w:pPr>
    </w:p>
    <w:p w:rsidR="003D7100" w:rsidRDefault="003D7100" w:rsidP="008220A6">
      <w:pPr>
        <w:spacing w:after="0" w:line="240" w:lineRule="auto"/>
        <w:jc w:val="both"/>
        <w:rPr>
          <w:rFonts w:ascii="Times New Roman" w:hAnsi="Times New Roman" w:cs="Times New Roman"/>
          <w:b/>
          <w:sz w:val="24"/>
          <w:szCs w:val="24"/>
        </w:rPr>
      </w:pPr>
      <w:r w:rsidRPr="003D7100">
        <w:rPr>
          <w:rFonts w:ascii="Times New Roman" w:hAnsi="Times New Roman" w:cs="Times New Roman"/>
          <w:b/>
          <w:sz w:val="24"/>
          <w:szCs w:val="24"/>
          <w:lang w:val="en-US"/>
        </w:rPr>
        <w:t>III</w:t>
      </w:r>
      <w:r w:rsidRPr="003D7100">
        <w:rPr>
          <w:rFonts w:ascii="Times New Roman" w:hAnsi="Times New Roman" w:cs="Times New Roman"/>
          <w:b/>
          <w:sz w:val="24"/>
          <w:szCs w:val="24"/>
        </w:rPr>
        <w:t>. Выводы</w:t>
      </w:r>
    </w:p>
    <w:p w:rsidR="00B179C3" w:rsidRPr="001223DB" w:rsidRDefault="00B427EE" w:rsidP="00824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B5848" w:rsidRPr="001223DB">
        <w:rPr>
          <w:rFonts w:ascii="Times New Roman" w:hAnsi="Times New Roman" w:cs="Times New Roman"/>
          <w:sz w:val="24"/>
          <w:szCs w:val="24"/>
        </w:rPr>
        <w:t>В процессе проверки (ревизии) в</w:t>
      </w:r>
      <w:r w:rsidR="009C6700" w:rsidRPr="001223DB">
        <w:rPr>
          <w:rFonts w:ascii="Times New Roman" w:hAnsi="Times New Roman" w:cs="Times New Roman"/>
          <w:sz w:val="24"/>
          <w:szCs w:val="24"/>
        </w:rPr>
        <w:t xml:space="preserve">ыявлено </w:t>
      </w:r>
      <w:r w:rsidR="00F25B42" w:rsidRPr="001223DB">
        <w:rPr>
          <w:rFonts w:ascii="Times New Roman" w:hAnsi="Times New Roman" w:cs="Times New Roman"/>
          <w:sz w:val="24"/>
          <w:szCs w:val="24"/>
        </w:rPr>
        <w:t>63</w:t>
      </w:r>
      <w:r w:rsidR="008F3485" w:rsidRPr="001223DB">
        <w:rPr>
          <w:rFonts w:ascii="Times New Roman" w:hAnsi="Times New Roman" w:cs="Times New Roman"/>
          <w:sz w:val="24"/>
          <w:szCs w:val="24"/>
        </w:rPr>
        <w:t xml:space="preserve"> (шестьдесят три</w:t>
      </w:r>
      <w:r w:rsidR="00B868E9" w:rsidRPr="001223DB">
        <w:rPr>
          <w:rFonts w:ascii="Times New Roman" w:hAnsi="Times New Roman" w:cs="Times New Roman"/>
          <w:sz w:val="24"/>
          <w:szCs w:val="24"/>
        </w:rPr>
        <w:t>)</w:t>
      </w:r>
      <w:r w:rsidR="00F25B42" w:rsidRPr="001223DB">
        <w:rPr>
          <w:rFonts w:ascii="Times New Roman" w:hAnsi="Times New Roman" w:cs="Times New Roman"/>
          <w:sz w:val="24"/>
          <w:szCs w:val="24"/>
        </w:rPr>
        <w:t xml:space="preserve"> нарушения и </w:t>
      </w:r>
      <w:r w:rsidR="007A1223" w:rsidRPr="001223DB">
        <w:rPr>
          <w:rFonts w:ascii="Times New Roman" w:hAnsi="Times New Roman" w:cs="Times New Roman"/>
          <w:sz w:val="24"/>
          <w:szCs w:val="24"/>
        </w:rPr>
        <w:t>несоответствия</w:t>
      </w:r>
      <w:r w:rsidR="00F25B42" w:rsidRPr="001223DB">
        <w:rPr>
          <w:rFonts w:ascii="Times New Roman" w:hAnsi="Times New Roman" w:cs="Times New Roman"/>
          <w:sz w:val="24"/>
          <w:szCs w:val="24"/>
        </w:rPr>
        <w:t xml:space="preserve"> подлежащих устранению. </w:t>
      </w:r>
      <w:r w:rsidR="00B179C3" w:rsidRPr="001223DB">
        <w:rPr>
          <w:rFonts w:ascii="Times New Roman" w:hAnsi="Times New Roman" w:cs="Times New Roman"/>
          <w:sz w:val="24"/>
          <w:szCs w:val="24"/>
        </w:rPr>
        <w:t xml:space="preserve">Нарушены следующее </w:t>
      </w:r>
      <w:r w:rsidR="008B0BEC">
        <w:rPr>
          <w:rFonts w:ascii="Times New Roman" w:hAnsi="Times New Roman" w:cs="Times New Roman"/>
          <w:sz w:val="24"/>
          <w:szCs w:val="24"/>
        </w:rPr>
        <w:t>нормативные документы</w:t>
      </w:r>
      <w:r w:rsidR="00B179C3" w:rsidRPr="001223DB">
        <w:rPr>
          <w:rFonts w:ascii="Times New Roman" w:hAnsi="Times New Roman" w:cs="Times New Roman"/>
          <w:sz w:val="24"/>
          <w:szCs w:val="24"/>
        </w:rPr>
        <w:t>:</w:t>
      </w:r>
    </w:p>
    <w:p w:rsidR="00C45529" w:rsidRDefault="00D844F1" w:rsidP="00824A5C">
      <w:pPr>
        <w:spacing w:after="0" w:line="240" w:lineRule="auto"/>
        <w:jc w:val="both"/>
        <w:rPr>
          <w:rFonts w:ascii="Times New Roman" w:hAnsi="Times New Roman" w:cs="Times New Roman"/>
          <w:sz w:val="24"/>
          <w:szCs w:val="24"/>
        </w:rPr>
      </w:pPr>
      <w:r w:rsidRPr="001223DB">
        <w:rPr>
          <w:rFonts w:ascii="Times New Roman" w:hAnsi="Times New Roman" w:cs="Times New Roman"/>
          <w:sz w:val="24"/>
          <w:szCs w:val="24"/>
        </w:rPr>
        <w:t>Трудовой кодекс Российской федерации, Приказ</w:t>
      </w:r>
      <w:r w:rsidR="00C45529" w:rsidRPr="001223DB">
        <w:rPr>
          <w:rFonts w:ascii="Times New Roman" w:hAnsi="Times New Roman" w:cs="Times New Roman"/>
          <w:sz w:val="24"/>
          <w:szCs w:val="24"/>
        </w:rPr>
        <w:t xml:space="preserve"> Министерства культуры и духовного развития Республики Саха (Якутии) от 05.04.2010 № 168 «О введении отраслевой системы оплаты труда работникам мун</w:t>
      </w:r>
      <w:r w:rsidRPr="001223DB">
        <w:rPr>
          <w:rFonts w:ascii="Times New Roman" w:hAnsi="Times New Roman" w:cs="Times New Roman"/>
          <w:sz w:val="24"/>
          <w:szCs w:val="24"/>
        </w:rPr>
        <w:t>иципальных учреждений культуры», Постановление</w:t>
      </w:r>
      <w:r w:rsidR="00C45529" w:rsidRPr="001223DB">
        <w:rPr>
          <w:rFonts w:ascii="Times New Roman" w:hAnsi="Times New Roman" w:cs="Times New Roman"/>
          <w:sz w:val="24"/>
          <w:szCs w:val="24"/>
        </w:rPr>
        <w:t xml:space="preserve"> Правительства РФ от 22.06.2008 № 554 «О минимальном размере повышения </w:t>
      </w:r>
      <w:r w:rsidR="00C5464D" w:rsidRPr="001223DB">
        <w:rPr>
          <w:rFonts w:ascii="Times New Roman" w:hAnsi="Times New Roman" w:cs="Times New Roman"/>
          <w:sz w:val="24"/>
          <w:szCs w:val="24"/>
        </w:rPr>
        <w:t xml:space="preserve">труда за работу в ночное время», </w:t>
      </w:r>
      <w:r w:rsidR="00824A5C">
        <w:rPr>
          <w:rFonts w:ascii="Times New Roman" w:eastAsia="Times New Roman" w:hAnsi="Times New Roman" w:cs="Times New Roman"/>
          <w:bCs/>
          <w:sz w:val="24"/>
          <w:szCs w:val="24"/>
        </w:rPr>
        <w:t>Приказ</w:t>
      </w:r>
      <w:r w:rsidR="00C45529" w:rsidRPr="001223DB">
        <w:rPr>
          <w:rFonts w:ascii="Times New Roman" w:eastAsia="Times New Roman" w:hAnsi="Times New Roman" w:cs="Times New Roman"/>
          <w:bCs/>
          <w:sz w:val="24"/>
          <w:szCs w:val="24"/>
        </w:rPr>
        <w:t xml:space="preserve"> Минфина РФ от 20 ноября 2007 года N 112н "Об общих требованиях к порядку составления, утверждения и ведения бюджетных смет казенных учреждений</w:t>
      </w:r>
      <w:r w:rsidR="00C5464D" w:rsidRPr="001223DB">
        <w:rPr>
          <w:rFonts w:ascii="Times New Roman" w:eastAsia="Times New Roman" w:hAnsi="Times New Roman" w:cs="Times New Roman"/>
          <w:bCs/>
          <w:sz w:val="24"/>
          <w:szCs w:val="24"/>
        </w:rPr>
        <w:t>», Бюджетный  кодекс</w:t>
      </w:r>
      <w:r w:rsidR="00C45529" w:rsidRPr="001223DB">
        <w:rPr>
          <w:rFonts w:ascii="Times New Roman" w:eastAsia="Times New Roman" w:hAnsi="Times New Roman" w:cs="Times New Roman"/>
          <w:bCs/>
          <w:sz w:val="24"/>
          <w:szCs w:val="24"/>
        </w:rPr>
        <w:t xml:space="preserve"> Российской Федерации от 31 июля 1998 года N 145-ФЗ</w:t>
      </w:r>
      <w:r w:rsidR="00C5464D" w:rsidRPr="001223DB">
        <w:rPr>
          <w:rFonts w:ascii="Times New Roman" w:eastAsia="Times New Roman" w:hAnsi="Times New Roman" w:cs="Times New Roman"/>
          <w:bCs/>
          <w:sz w:val="24"/>
          <w:szCs w:val="24"/>
        </w:rPr>
        <w:t xml:space="preserve">, </w:t>
      </w:r>
      <w:r w:rsidR="00C45529" w:rsidRPr="001223DB">
        <w:rPr>
          <w:rFonts w:ascii="Times New Roman" w:eastAsia="Times New Roman" w:hAnsi="Times New Roman" w:cs="Times New Roman"/>
          <w:bCs/>
          <w:sz w:val="24"/>
          <w:szCs w:val="24"/>
        </w:rPr>
        <w:t>Г</w:t>
      </w:r>
      <w:r w:rsidR="00C5464D" w:rsidRPr="001223DB">
        <w:rPr>
          <w:rFonts w:ascii="Times New Roman" w:eastAsia="Times New Roman" w:hAnsi="Times New Roman" w:cs="Times New Roman"/>
          <w:bCs/>
          <w:sz w:val="24"/>
          <w:szCs w:val="24"/>
        </w:rPr>
        <w:t xml:space="preserve">ражданский </w:t>
      </w:r>
      <w:r w:rsidR="00C45529" w:rsidRPr="001223DB">
        <w:rPr>
          <w:rFonts w:ascii="Times New Roman" w:eastAsia="Times New Roman" w:hAnsi="Times New Roman" w:cs="Times New Roman"/>
          <w:bCs/>
          <w:sz w:val="24"/>
          <w:szCs w:val="24"/>
        </w:rPr>
        <w:t>К</w:t>
      </w:r>
      <w:r w:rsidR="00C5464D" w:rsidRPr="001223DB">
        <w:rPr>
          <w:rFonts w:ascii="Times New Roman" w:eastAsia="Times New Roman" w:hAnsi="Times New Roman" w:cs="Times New Roman"/>
          <w:bCs/>
          <w:sz w:val="24"/>
          <w:szCs w:val="24"/>
        </w:rPr>
        <w:t>одекс</w:t>
      </w:r>
      <w:r w:rsidR="00C45529" w:rsidRPr="001223DB">
        <w:rPr>
          <w:rFonts w:ascii="Times New Roman" w:eastAsia="Times New Roman" w:hAnsi="Times New Roman" w:cs="Times New Roman"/>
          <w:bCs/>
          <w:sz w:val="24"/>
          <w:szCs w:val="24"/>
        </w:rPr>
        <w:t xml:space="preserve"> </w:t>
      </w:r>
      <w:r w:rsidR="00C07C61" w:rsidRPr="001223DB">
        <w:rPr>
          <w:rFonts w:ascii="Times New Roman" w:eastAsia="Times New Roman" w:hAnsi="Times New Roman" w:cs="Times New Roman"/>
          <w:bCs/>
          <w:sz w:val="24"/>
          <w:szCs w:val="24"/>
        </w:rPr>
        <w:t xml:space="preserve">Российской Федерации, </w:t>
      </w:r>
      <w:r w:rsidR="00824A5C">
        <w:rPr>
          <w:rFonts w:ascii="Times New Roman" w:eastAsia="Times New Roman" w:hAnsi="Times New Roman" w:cs="Times New Roman"/>
          <w:bCs/>
          <w:sz w:val="24"/>
          <w:szCs w:val="24"/>
        </w:rPr>
        <w:t>Приказ</w:t>
      </w:r>
      <w:r w:rsidR="007F7E14">
        <w:rPr>
          <w:rFonts w:ascii="Times New Roman" w:eastAsia="Times New Roman" w:hAnsi="Times New Roman" w:cs="Times New Roman"/>
          <w:bCs/>
          <w:sz w:val="24"/>
          <w:szCs w:val="24"/>
        </w:rPr>
        <w:t xml:space="preserve"> от </w:t>
      </w:r>
      <w:r w:rsidR="008B1087">
        <w:rPr>
          <w:rFonts w:ascii="Times New Roman" w:eastAsia="Times New Roman" w:hAnsi="Times New Roman" w:cs="Times New Roman"/>
          <w:bCs/>
          <w:sz w:val="24"/>
          <w:szCs w:val="24"/>
        </w:rPr>
        <w:t>01.12.2010 № 157н</w:t>
      </w:r>
      <w:r w:rsidR="00824A5C">
        <w:rPr>
          <w:rFonts w:ascii="Times New Roman" w:eastAsia="Times New Roman" w:hAnsi="Times New Roman" w:cs="Times New Roman"/>
          <w:bCs/>
          <w:sz w:val="24"/>
          <w:szCs w:val="24"/>
        </w:rPr>
        <w:t xml:space="preserve"> </w:t>
      </w:r>
      <w:r w:rsidR="0070067B" w:rsidRPr="0091244D">
        <w:rPr>
          <w:rFonts w:ascii="Times New Roman" w:hAnsi="Times New Roman" w:cs="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A54DA" w:rsidRPr="001223DB">
        <w:rPr>
          <w:rFonts w:ascii="Times New Roman" w:eastAsia="Times New Roman" w:hAnsi="Times New Roman" w:cs="Times New Roman"/>
          <w:bCs/>
          <w:sz w:val="24"/>
          <w:szCs w:val="24"/>
        </w:rPr>
        <w:t xml:space="preserve">, </w:t>
      </w:r>
      <w:r w:rsidR="008A54DA" w:rsidRPr="001223DB">
        <w:rPr>
          <w:rFonts w:ascii="Times New Roman" w:hAnsi="Times New Roman" w:cs="Times New Roman"/>
          <w:sz w:val="24"/>
          <w:szCs w:val="24"/>
        </w:rPr>
        <w:t xml:space="preserve">Федеральный </w:t>
      </w:r>
      <w:r w:rsidR="008A54DA" w:rsidRPr="001223DB">
        <w:rPr>
          <w:rFonts w:ascii="Times New Roman" w:hAnsi="Times New Roman" w:cs="Times New Roman"/>
          <w:sz w:val="24"/>
          <w:szCs w:val="24"/>
        </w:rPr>
        <w:lastRenderedPageBreak/>
        <w:t>закон</w:t>
      </w:r>
      <w:r w:rsidR="00C45529" w:rsidRPr="001223DB">
        <w:rPr>
          <w:rFonts w:ascii="Times New Roman" w:hAnsi="Times New Roman" w:cs="Times New Roman"/>
          <w:sz w:val="24"/>
          <w:szCs w:val="24"/>
        </w:rPr>
        <w:t xml:space="preserve"> от 21.07.1997 №122-ФЗ «О государственной регистрации прав на недви</w:t>
      </w:r>
      <w:r w:rsidR="00EE7A06" w:rsidRPr="001223DB">
        <w:rPr>
          <w:rFonts w:ascii="Times New Roman" w:hAnsi="Times New Roman" w:cs="Times New Roman"/>
          <w:sz w:val="24"/>
          <w:szCs w:val="24"/>
        </w:rPr>
        <w:t xml:space="preserve">жимое имущество и сделок с ним», </w:t>
      </w:r>
      <w:r w:rsidR="008B1087">
        <w:rPr>
          <w:rFonts w:ascii="Times New Roman" w:hAnsi="Times New Roman" w:cs="Times New Roman"/>
          <w:sz w:val="24"/>
          <w:szCs w:val="24"/>
        </w:rPr>
        <w:t>Земельный кодекс</w:t>
      </w:r>
      <w:r w:rsidR="00C45529" w:rsidRPr="001223DB">
        <w:rPr>
          <w:rFonts w:ascii="Times New Roman" w:hAnsi="Times New Roman" w:cs="Times New Roman"/>
          <w:sz w:val="24"/>
          <w:szCs w:val="24"/>
        </w:rPr>
        <w:t xml:space="preserve"> Российской Федерации от 25 октября 2001 г. N 136-ФЗ</w:t>
      </w:r>
      <w:r w:rsidR="001223DB" w:rsidRPr="001223DB">
        <w:rPr>
          <w:rFonts w:ascii="Times New Roman" w:hAnsi="Times New Roman" w:cs="Times New Roman"/>
          <w:sz w:val="24"/>
          <w:szCs w:val="24"/>
        </w:rPr>
        <w:t xml:space="preserve">, </w:t>
      </w:r>
      <w:r w:rsidR="00AA5866">
        <w:rPr>
          <w:rFonts w:ascii="Times New Roman" w:hAnsi="Times New Roman" w:cs="Times New Roman"/>
          <w:sz w:val="24"/>
          <w:szCs w:val="24"/>
        </w:rPr>
        <w:t xml:space="preserve">Федеральный закон от 06.12.2011 № </w:t>
      </w:r>
      <w:r w:rsidR="00C45529" w:rsidRPr="001223DB">
        <w:rPr>
          <w:rFonts w:ascii="Times New Roman" w:hAnsi="Times New Roman"/>
          <w:bCs/>
          <w:sz w:val="24"/>
          <w:szCs w:val="24"/>
        </w:rPr>
        <w:t>402-ФЗ «О бухгалтерском учете»,</w:t>
      </w:r>
      <w:r w:rsidR="001223DB" w:rsidRPr="001223DB">
        <w:rPr>
          <w:rFonts w:ascii="Times New Roman" w:hAnsi="Times New Roman"/>
          <w:bCs/>
          <w:sz w:val="24"/>
          <w:szCs w:val="24"/>
        </w:rPr>
        <w:t xml:space="preserve"> </w:t>
      </w:r>
      <w:r w:rsidR="001223DB" w:rsidRPr="001223DB">
        <w:rPr>
          <w:rFonts w:ascii="Times New Roman" w:eastAsia="Times New Roman" w:hAnsi="Times New Roman" w:cs="Times New Roman"/>
          <w:sz w:val="24"/>
          <w:szCs w:val="24"/>
        </w:rPr>
        <w:t>Приказ</w:t>
      </w:r>
      <w:r w:rsidR="00C45529" w:rsidRPr="001223DB">
        <w:rPr>
          <w:rFonts w:ascii="Times New Roman" w:eastAsia="Times New Roman" w:hAnsi="Times New Roman" w:cs="Times New Roman"/>
          <w:sz w:val="24"/>
          <w:szCs w:val="24"/>
        </w:rPr>
        <w:t xml:space="preserve"> Минфина РФ от 15.12.2010 № 173н </w:t>
      </w:r>
      <w:r w:rsidR="00C45529" w:rsidRPr="001223DB">
        <w:rPr>
          <w:rFonts w:ascii="Times New Roman" w:hAnsi="Times New Roman" w:cs="Times New Roman"/>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1223DB">
        <w:rPr>
          <w:rFonts w:ascii="Times New Roman" w:hAnsi="Times New Roman" w:cs="Times New Roman"/>
          <w:sz w:val="24"/>
          <w:szCs w:val="24"/>
        </w:rPr>
        <w:t xml:space="preserve">, </w:t>
      </w:r>
      <w:r w:rsidR="00AA5866">
        <w:rPr>
          <w:rFonts w:ascii="Times New Roman" w:hAnsi="Times New Roman" w:cs="Times New Roman"/>
          <w:sz w:val="24"/>
          <w:szCs w:val="24"/>
        </w:rPr>
        <w:t>Положение</w:t>
      </w:r>
      <w:r w:rsidR="001A3311" w:rsidRPr="0091244D">
        <w:rPr>
          <w:rFonts w:ascii="Times New Roman" w:hAnsi="Times New Roman" w:cs="Times New Roman"/>
          <w:sz w:val="24"/>
          <w:szCs w:val="24"/>
        </w:rPr>
        <w:t xml:space="preserve"> Банка России от 12.10.2011 № 373-П «О порядке ведения кассовых операций с банкнотами и монетами Банка России на территории Российской Федерации»</w:t>
      </w:r>
      <w:r w:rsidR="007F56D0">
        <w:rPr>
          <w:rFonts w:ascii="Times New Roman" w:eastAsia="Times New Roman" w:hAnsi="Times New Roman" w:cs="Times New Roman"/>
          <w:sz w:val="24"/>
          <w:szCs w:val="24"/>
        </w:rPr>
        <w:t xml:space="preserve">, </w:t>
      </w:r>
      <w:r w:rsidR="00AA5866">
        <w:rPr>
          <w:rFonts w:ascii="Times New Roman" w:hAnsi="Times New Roman" w:cs="Times New Roman"/>
          <w:sz w:val="24"/>
          <w:szCs w:val="24"/>
        </w:rPr>
        <w:t>Указание</w:t>
      </w:r>
      <w:r w:rsidR="001A3311" w:rsidRPr="0091244D">
        <w:rPr>
          <w:rFonts w:ascii="Times New Roman" w:hAnsi="Times New Roman" w:cs="Times New Roman"/>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87608D">
        <w:rPr>
          <w:rFonts w:ascii="Times New Roman" w:eastAsia="Times New Roman" w:hAnsi="Times New Roman" w:cs="Times New Roman"/>
          <w:sz w:val="24"/>
          <w:szCs w:val="24"/>
        </w:rPr>
        <w:t xml:space="preserve">, </w:t>
      </w:r>
      <w:r w:rsidR="0070067B">
        <w:rPr>
          <w:rFonts w:ascii="Times New Roman" w:hAnsi="Times New Roman" w:cs="Times New Roman"/>
          <w:sz w:val="24"/>
          <w:szCs w:val="24"/>
        </w:rPr>
        <w:t>Приказ</w:t>
      </w:r>
      <w:r w:rsidR="0070067B" w:rsidRPr="0091244D">
        <w:rPr>
          <w:rFonts w:ascii="Times New Roman" w:hAnsi="Times New Roman" w:cs="Times New Roman"/>
          <w:sz w:val="24"/>
          <w:szCs w:val="24"/>
        </w:rPr>
        <w:t xml:space="preserve"> Министерства финансов РФ от 15.12.2010г.</w:t>
      </w:r>
      <w:r w:rsidR="00AA5866">
        <w:rPr>
          <w:rFonts w:ascii="Times New Roman" w:hAnsi="Times New Roman" w:cs="Times New Roman"/>
          <w:sz w:val="24"/>
          <w:szCs w:val="24"/>
        </w:rPr>
        <w:t xml:space="preserve"> </w:t>
      </w:r>
      <w:r w:rsidR="0070067B" w:rsidRPr="0091244D">
        <w:rPr>
          <w:rFonts w:ascii="Times New Roman" w:hAnsi="Times New Roman" w:cs="Times New Roman"/>
          <w:sz w:val="24"/>
          <w:szCs w:val="24"/>
        </w:rPr>
        <w:t>№</w:t>
      </w:r>
      <w:r w:rsidR="00AA5866">
        <w:rPr>
          <w:rFonts w:ascii="Times New Roman" w:hAnsi="Times New Roman" w:cs="Times New Roman"/>
          <w:sz w:val="24"/>
          <w:szCs w:val="24"/>
        </w:rPr>
        <w:t xml:space="preserve"> </w:t>
      </w:r>
      <w:r w:rsidR="0070067B" w:rsidRPr="0091244D">
        <w:rPr>
          <w:rFonts w:ascii="Times New Roman" w:hAnsi="Times New Roman" w:cs="Times New Roman"/>
          <w:sz w:val="24"/>
          <w:szCs w:val="24"/>
        </w:rPr>
        <w:t>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87608D">
        <w:rPr>
          <w:rFonts w:ascii="Times New Roman" w:eastAsia="Times New Roman" w:hAnsi="Times New Roman" w:cs="Times New Roman"/>
          <w:sz w:val="24"/>
          <w:szCs w:val="24"/>
        </w:rPr>
        <w:t xml:space="preserve">, </w:t>
      </w:r>
      <w:r w:rsidR="00205567">
        <w:rPr>
          <w:rFonts w:ascii="Times New Roman" w:eastAsia="Times New Roman" w:hAnsi="Times New Roman" w:cs="Times New Roman"/>
          <w:sz w:val="24"/>
          <w:szCs w:val="24"/>
        </w:rPr>
        <w:t>Приказ</w:t>
      </w:r>
      <w:r w:rsidR="00C45529" w:rsidRPr="0091244D">
        <w:rPr>
          <w:rFonts w:ascii="Times New Roman" w:eastAsia="Times New Roman" w:hAnsi="Times New Roman" w:cs="Times New Roman"/>
          <w:sz w:val="24"/>
          <w:szCs w:val="24"/>
        </w:rPr>
        <w:t xml:space="preserve"> Минфина от 30.03.2015 № 52н «Об утверждении форм первичной учетной документации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w:t>
      </w:r>
      <w:r w:rsidR="0087608D">
        <w:rPr>
          <w:rFonts w:ascii="Times New Roman" w:eastAsia="Times New Roman" w:hAnsi="Times New Roman" w:cs="Times New Roman"/>
          <w:sz w:val="24"/>
          <w:szCs w:val="24"/>
        </w:rPr>
        <w:t>ские указания по их применению»</w:t>
      </w:r>
      <w:r w:rsidR="0087608D">
        <w:rPr>
          <w:rFonts w:ascii="Times New Roman" w:hAnsi="Times New Roman" w:cs="Times New Roman"/>
          <w:sz w:val="24"/>
          <w:szCs w:val="24"/>
        </w:rPr>
        <w:t xml:space="preserve">, </w:t>
      </w:r>
      <w:r w:rsidR="00205567">
        <w:rPr>
          <w:rFonts w:ascii="Times New Roman" w:hAnsi="Times New Roman" w:cs="Times New Roman"/>
          <w:sz w:val="24"/>
          <w:szCs w:val="24"/>
        </w:rPr>
        <w:t>Федеральный закон</w:t>
      </w:r>
      <w:r w:rsidR="00C45529" w:rsidRPr="0091244D">
        <w:rPr>
          <w:rFonts w:ascii="Times New Roman" w:hAnsi="Times New Roman" w:cs="Times New Roman"/>
          <w:sz w:val="24"/>
          <w:szCs w:val="24"/>
        </w:rPr>
        <w:t xml:space="preserve"> от 22.05.2003 г. № 54-ФЗ «О применении контрольно-кассовой техники при  осуществлении наличных денежных расчетов и (или) расчетов с использованием платежных карт»</w:t>
      </w:r>
      <w:r w:rsidR="0087608D">
        <w:rPr>
          <w:rFonts w:ascii="Times New Roman" w:hAnsi="Times New Roman" w:cs="Times New Roman"/>
          <w:sz w:val="24"/>
          <w:szCs w:val="24"/>
        </w:rPr>
        <w:t>, Постановление</w:t>
      </w:r>
      <w:r w:rsidR="00C45529" w:rsidRPr="0091244D">
        <w:rPr>
          <w:rFonts w:ascii="Times New Roman" w:hAnsi="Times New Roman" w:cs="Times New Roman"/>
          <w:sz w:val="24"/>
          <w:szCs w:val="24"/>
        </w:rPr>
        <w:t xml:space="preserve"> Правительства РФ от 06.05.2008 № 359 «О порядке осуществления наличных денежных расчетов и (или) расчетов с использование платежной карты без применения контр</w:t>
      </w:r>
      <w:r w:rsidR="002C79DB">
        <w:rPr>
          <w:rFonts w:ascii="Times New Roman" w:hAnsi="Times New Roman" w:cs="Times New Roman"/>
          <w:sz w:val="24"/>
          <w:szCs w:val="24"/>
        </w:rPr>
        <w:t>ольно-кассовой техники», Приказ</w:t>
      </w:r>
      <w:r w:rsidR="00C45529" w:rsidRPr="0091244D">
        <w:rPr>
          <w:rFonts w:ascii="Times New Roman" w:hAnsi="Times New Roman" w:cs="Times New Roman"/>
          <w:sz w:val="24"/>
          <w:szCs w:val="24"/>
        </w:rPr>
        <w:t xml:space="preserve"> Министерства культуры РФ от 17.12.2008 № 257 «Об утверждении бланков строгой отчетности»</w:t>
      </w:r>
      <w:r w:rsidR="002C79DB">
        <w:rPr>
          <w:rFonts w:ascii="Times New Roman" w:hAnsi="Times New Roman" w:cs="Times New Roman"/>
          <w:sz w:val="24"/>
          <w:szCs w:val="24"/>
        </w:rPr>
        <w:t>, Постановление</w:t>
      </w:r>
      <w:r w:rsidR="00C45529" w:rsidRPr="0091244D">
        <w:rPr>
          <w:rFonts w:ascii="Times New Roman" w:hAnsi="Times New Roman" w:cs="Times New Roman"/>
          <w:sz w:val="24"/>
          <w:szCs w:val="24"/>
        </w:rPr>
        <w:t xml:space="preserve"> Госкомстата РФ от 05.01.2004 года № 1 «Об утверждении унифицированных форм первичной учетной документации по учету труда и его оплаты», </w:t>
      </w:r>
      <w:r w:rsidR="00205567">
        <w:rPr>
          <w:rFonts w:ascii="Times New Roman" w:hAnsi="Times New Roman" w:cs="Times New Roman"/>
          <w:sz w:val="24"/>
          <w:szCs w:val="24"/>
        </w:rPr>
        <w:t>Федеральный закон</w:t>
      </w:r>
      <w:r w:rsidR="00C45529" w:rsidRPr="0091244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w:t>
      </w:r>
      <w:r w:rsidR="00205567">
        <w:rPr>
          <w:rFonts w:ascii="Times New Roman" w:hAnsi="Times New Roman" w:cs="Times New Roman"/>
          <w:sz w:val="24"/>
          <w:szCs w:val="24"/>
        </w:rPr>
        <w:t>ужд», Приказ</w:t>
      </w:r>
      <w:r w:rsidR="00C45529" w:rsidRPr="0091244D">
        <w:rPr>
          <w:rFonts w:ascii="Times New Roman" w:hAnsi="Times New Roman" w:cs="Times New Roman"/>
          <w:sz w:val="24"/>
          <w:szCs w:val="24"/>
        </w:rPr>
        <w:t xml:space="preserve"> Министерства экономического развития РФ и Федерального казначейства от 20.09.2013 г.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поставку товаров, выполнения работ, оказания услуг планов-графиков размещен</w:t>
      </w:r>
      <w:r w:rsidR="008D1539">
        <w:rPr>
          <w:rFonts w:ascii="Times New Roman" w:hAnsi="Times New Roman" w:cs="Times New Roman"/>
          <w:sz w:val="24"/>
          <w:szCs w:val="24"/>
        </w:rPr>
        <w:t>ия заказов на 2014 и 2015 годы»</w:t>
      </w:r>
      <w:r w:rsidR="008B0BEC">
        <w:rPr>
          <w:rFonts w:ascii="Times New Roman" w:hAnsi="Times New Roman" w:cs="Times New Roman"/>
          <w:sz w:val="24"/>
          <w:szCs w:val="24"/>
        </w:rPr>
        <w:t>.</w:t>
      </w:r>
    </w:p>
    <w:p w:rsidR="008B0BEC" w:rsidRPr="00FE5356" w:rsidRDefault="00DB5029" w:rsidP="00824A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B0BEC" w:rsidRPr="00FE5356">
        <w:rPr>
          <w:rFonts w:ascii="Times New Roman" w:hAnsi="Times New Roman" w:cs="Times New Roman"/>
          <w:b/>
          <w:sz w:val="24"/>
          <w:szCs w:val="24"/>
        </w:rPr>
        <w:t>Сумма нарушений</w:t>
      </w:r>
      <w:r>
        <w:rPr>
          <w:rFonts w:ascii="Times New Roman" w:hAnsi="Times New Roman" w:cs="Times New Roman"/>
          <w:b/>
          <w:sz w:val="24"/>
          <w:szCs w:val="24"/>
        </w:rPr>
        <w:t xml:space="preserve"> финансового характера</w:t>
      </w:r>
      <w:r w:rsidR="008B0BEC" w:rsidRPr="00FE5356">
        <w:rPr>
          <w:rFonts w:ascii="Times New Roman" w:hAnsi="Times New Roman" w:cs="Times New Roman"/>
          <w:b/>
          <w:sz w:val="24"/>
          <w:szCs w:val="24"/>
        </w:rPr>
        <w:t xml:space="preserve"> всего: </w:t>
      </w:r>
      <w:r w:rsidR="00FE5356" w:rsidRPr="00FE5356">
        <w:rPr>
          <w:rFonts w:ascii="Times New Roman" w:hAnsi="Times New Roman" w:cs="Times New Roman"/>
          <w:b/>
          <w:sz w:val="24"/>
          <w:szCs w:val="24"/>
        </w:rPr>
        <w:t>5 273,4 тыс.рублей.</w:t>
      </w:r>
    </w:p>
    <w:p w:rsidR="00511DF6" w:rsidRPr="00866137" w:rsidRDefault="00FE5356" w:rsidP="00511DF6">
      <w:pPr>
        <w:autoSpaceDE w:val="0"/>
        <w:autoSpaceDN w:val="0"/>
        <w:adjustRightInd w:val="0"/>
        <w:spacing w:after="0" w:line="240" w:lineRule="auto"/>
        <w:jc w:val="both"/>
        <w:rPr>
          <w:rFonts w:ascii="Times New Roman" w:eastAsia="Times New Roman" w:hAnsi="Times New Roman" w:cs="Times New Roman"/>
          <w:b/>
        </w:rPr>
      </w:pPr>
      <w:r w:rsidRPr="00866137">
        <w:rPr>
          <w:rFonts w:ascii="Times New Roman" w:eastAsia="Times New Roman" w:hAnsi="Times New Roman" w:cs="Times New Roman"/>
          <w:b/>
          <w:lang w:val="en-US"/>
        </w:rPr>
        <w:t>IV</w:t>
      </w:r>
      <w:r w:rsidRPr="00866137">
        <w:rPr>
          <w:rFonts w:ascii="Times New Roman" w:eastAsia="Times New Roman" w:hAnsi="Times New Roman" w:cs="Times New Roman"/>
          <w:b/>
        </w:rPr>
        <w:t xml:space="preserve">. Предложения </w:t>
      </w:r>
      <w:r w:rsidR="00B412D8" w:rsidRPr="00866137">
        <w:rPr>
          <w:rFonts w:ascii="Times New Roman" w:eastAsia="Times New Roman" w:hAnsi="Times New Roman" w:cs="Times New Roman"/>
          <w:b/>
        </w:rPr>
        <w:t>:</w:t>
      </w:r>
    </w:p>
    <w:p w:rsidR="00511DF6" w:rsidRPr="00866137" w:rsidRDefault="00511DF6" w:rsidP="00511DF6">
      <w:pPr>
        <w:autoSpaceDE w:val="0"/>
        <w:autoSpaceDN w:val="0"/>
        <w:adjustRightInd w:val="0"/>
        <w:spacing w:after="0" w:line="240" w:lineRule="auto"/>
        <w:jc w:val="both"/>
        <w:rPr>
          <w:rFonts w:ascii="Times New Roman" w:eastAsia="Times New Roman" w:hAnsi="Times New Roman" w:cs="Times New Roman"/>
          <w:b/>
        </w:rPr>
      </w:pPr>
      <w:r w:rsidRPr="00866137">
        <w:rPr>
          <w:rFonts w:ascii="Times New Roman" w:eastAsia="Times New Roman" w:hAnsi="Times New Roman" w:cs="Times New Roman"/>
          <w:b/>
        </w:rPr>
        <w:t xml:space="preserve">1. </w:t>
      </w:r>
      <w:r w:rsidRPr="00866137">
        <w:rPr>
          <w:rFonts w:ascii="Times New Roman" w:eastAsia="Times New Roman" w:hAnsi="Times New Roman" w:cs="Times New Roman"/>
        </w:rPr>
        <w:t>Направить информацию по результатам проверки в</w:t>
      </w:r>
      <w:r w:rsidR="00E56114" w:rsidRPr="00866137">
        <w:rPr>
          <w:rFonts w:ascii="Times New Roman" w:eastAsia="Times New Roman" w:hAnsi="Times New Roman" w:cs="Times New Roman"/>
        </w:rPr>
        <w:t xml:space="preserve"> Чульманский поселковый Совет депутатов.</w:t>
      </w:r>
      <w:r w:rsidRPr="00866137">
        <w:rPr>
          <w:rFonts w:ascii="Times New Roman" w:eastAsia="Times New Roman" w:hAnsi="Times New Roman" w:cs="Times New Roman"/>
          <w:b/>
        </w:rPr>
        <w:t xml:space="preserve"> </w:t>
      </w:r>
    </w:p>
    <w:p w:rsidR="00E56114" w:rsidRPr="00866137" w:rsidRDefault="00E56114" w:rsidP="00511DF6">
      <w:pPr>
        <w:autoSpaceDE w:val="0"/>
        <w:autoSpaceDN w:val="0"/>
        <w:adjustRightInd w:val="0"/>
        <w:spacing w:after="0" w:line="240" w:lineRule="auto"/>
        <w:jc w:val="both"/>
        <w:rPr>
          <w:rFonts w:ascii="Times New Roman" w:eastAsia="Times New Roman" w:hAnsi="Times New Roman" w:cs="Times New Roman"/>
        </w:rPr>
      </w:pPr>
      <w:r w:rsidRPr="00955580">
        <w:rPr>
          <w:rFonts w:ascii="Times New Roman" w:eastAsia="Times New Roman" w:hAnsi="Times New Roman" w:cs="Times New Roman"/>
          <w:b/>
        </w:rPr>
        <w:t>2.</w:t>
      </w:r>
      <w:r w:rsidRPr="00866137">
        <w:rPr>
          <w:rFonts w:ascii="Times New Roman" w:eastAsia="Times New Roman" w:hAnsi="Times New Roman" w:cs="Times New Roman"/>
        </w:rPr>
        <w:t xml:space="preserve"> Направить </w:t>
      </w:r>
      <w:r w:rsidR="00152117" w:rsidRPr="00866137">
        <w:rPr>
          <w:rFonts w:ascii="Times New Roman" w:eastAsia="Times New Roman" w:hAnsi="Times New Roman" w:cs="Times New Roman"/>
        </w:rPr>
        <w:t xml:space="preserve">представление в адрес  </w:t>
      </w:r>
      <w:r w:rsidRPr="00866137">
        <w:rPr>
          <w:rFonts w:ascii="Times New Roman" w:eastAsia="Times New Roman" w:hAnsi="Times New Roman" w:cs="Times New Roman"/>
        </w:rPr>
        <w:t xml:space="preserve"> </w:t>
      </w:r>
      <w:r w:rsidR="00152117" w:rsidRPr="00866137">
        <w:rPr>
          <w:rFonts w:ascii="Times New Roman" w:eastAsia="Times New Roman" w:hAnsi="Times New Roman" w:cs="Times New Roman"/>
        </w:rPr>
        <w:t>МУК ДК «Юность».</w:t>
      </w:r>
    </w:p>
    <w:p w:rsidR="00152117" w:rsidRPr="00866137" w:rsidRDefault="00152117" w:rsidP="00511DF6">
      <w:pPr>
        <w:autoSpaceDE w:val="0"/>
        <w:autoSpaceDN w:val="0"/>
        <w:adjustRightInd w:val="0"/>
        <w:spacing w:after="0" w:line="240" w:lineRule="auto"/>
        <w:jc w:val="both"/>
        <w:rPr>
          <w:rFonts w:ascii="Times New Roman" w:eastAsia="Times New Roman" w:hAnsi="Times New Roman" w:cs="Times New Roman"/>
        </w:rPr>
      </w:pPr>
      <w:r w:rsidRPr="00955580">
        <w:rPr>
          <w:rFonts w:ascii="Times New Roman" w:eastAsia="Times New Roman" w:hAnsi="Times New Roman" w:cs="Times New Roman"/>
          <w:b/>
        </w:rPr>
        <w:t>3.</w:t>
      </w:r>
      <w:r w:rsidRPr="00866137">
        <w:rPr>
          <w:rFonts w:ascii="Times New Roman" w:eastAsia="Times New Roman" w:hAnsi="Times New Roman" w:cs="Times New Roman"/>
        </w:rPr>
        <w:t xml:space="preserve"> Направить информационное письмо в адрес Администрации поселка «Чульман»</w:t>
      </w:r>
    </w:p>
    <w:p w:rsidR="00866137" w:rsidRPr="00866137" w:rsidRDefault="00866137" w:rsidP="00511DF6">
      <w:pPr>
        <w:autoSpaceDE w:val="0"/>
        <w:autoSpaceDN w:val="0"/>
        <w:adjustRightInd w:val="0"/>
        <w:spacing w:after="0" w:line="240" w:lineRule="auto"/>
        <w:jc w:val="both"/>
        <w:rPr>
          <w:rFonts w:ascii="Times New Roman" w:eastAsia="Times New Roman" w:hAnsi="Times New Roman" w:cs="Times New Roman"/>
        </w:rPr>
      </w:pPr>
    </w:p>
    <w:p w:rsidR="00866137" w:rsidRPr="00866137" w:rsidRDefault="00866137" w:rsidP="00511DF6">
      <w:pPr>
        <w:autoSpaceDE w:val="0"/>
        <w:autoSpaceDN w:val="0"/>
        <w:adjustRightInd w:val="0"/>
        <w:spacing w:after="0" w:line="240" w:lineRule="auto"/>
        <w:jc w:val="both"/>
        <w:rPr>
          <w:rFonts w:ascii="Times New Roman" w:eastAsia="Times New Roman" w:hAnsi="Times New Roman" w:cs="Times New Roman"/>
        </w:rPr>
      </w:pPr>
    </w:p>
    <w:p w:rsidR="00B412D8" w:rsidRPr="00B412D8" w:rsidRDefault="00B412D8" w:rsidP="00E312A3">
      <w:pPr>
        <w:spacing w:after="0" w:line="240" w:lineRule="auto"/>
        <w:ind w:firstLine="708"/>
        <w:jc w:val="both"/>
        <w:rPr>
          <w:rFonts w:ascii="Times New Roman" w:eastAsia="Times New Roman" w:hAnsi="Times New Roman" w:cs="Times New Roman"/>
        </w:rPr>
      </w:pPr>
      <w:r w:rsidRPr="00866137">
        <w:rPr>
          <w:rFonts w:ascii="Times New Roman" w:eastAsia="Times New Roman" w:hAnsi="Times New Roman" w:cs="Times New Roman"/>
        </w:rPr>
        <w:t>В данный период Контрольно-счетной палатой МО «Нерюнгринский район» принимаются меры по устранению выявленных в ходе ревизии нарушений и недостатков.</w:t>
      </w:r>
    </w:p>
    <w:p w:rsidR="0085422B" w:rsidRPr="0091244D" w:rsidRDefault="00B412D8" w:rsidP="00E312A3">
      <w:pPr>
        <w:spacing w:after="0" w:line="240" w:lineRule="auto"/>
        <w:jc w:val="both"/>
        <w:rPr>
          <w:rFonts w:ascii="Times New Roman" w:hAnsi="Times New Roman" w:cs="Times New Roman"/>
          <w:sz w:val="24"/>
          <w:szCs w:val="24"/>
        </w:rPr>
      </w:pPr>
      <w:r w:rsidRPr="00B412D8">
        <w:rPr>
          <w:rFonts w:ascii="Times New Roman" w:eastAsia="Times New Roman" w:hAnsi="Times New Roman" w:cs="Times New Roman"/>
          <w:b/>
        </w:rPr>
        <w:t xml:space="preserve">     </w:t>
      </w:r>
    </w:p>
    <w:p w:rsidR="0085422B" w:rsidRPr="0091244D" w:rsidRDefault="0085422B" w:rsidP="0085422B">
      <w:pPr>
        <w:spacing w:after="0" w:line="240" w:lineRule="auto"/>
        <w:jc w:val="both"/>
        <w:rPr>
          <w:rFonts w:ascii="Times New Roman" w:hAnsi="Times New Roman" w:cs="Times New Roman"/>
          <w:sz w:val="24"/>
          <w:szCs w:val="24"/>
        </w:rPr>
      </w:pPr>
    </w:p>
    <w:p w:rsidR="00E312A3" w:rsidRDefault="00E312A3" w:rsidP="008542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контрольного мероприятия</w:t>
      </w:r>
    </w:p>
    <w:p w:rsidR="0085422B" w:rsidRPr="0091244D" w:rsidRDefault="00726BE9" w:rsidP="0085422B">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Привлеченный специалист</w:t>
      </w:r>
    </w:p>
    <w:p w:rsidR="0085422B" w:rsidRPr="0091244D" w:rsidRDefault="0085422B" w:rsidP="0085422B">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 xml:space="preserve">Контрольно-счетной палаты                                                                       </w:t>
      </w:r>
      <w:r w:rsidR="00726BE9" w:rsidRPr="0091244D">
        <w:rPr>
          <w:rFonts w:ascii="Times New Roman" w:hAnsi="Times New Roman" w:cs="Times New Roman"/>
          <w:sz w:val="24"/>
          <w:szCs w:val="24"/>
        </w:rPr>
        <w:t>Е.С. Калинина</w:t>
      </w:r>
    </w:p>
    <w:p w:rsidR="0085422B" w:rsidRPr="0091244D" w:rsidRDefault="0085422B" w:rsidP="0085422B">
      <w:pPr>
        <w:spacing w:after="0" w:line="240" w:lineRule="auto"/>
        <w:jc w:val="both"/>
        <w:rPr>
          <w:rFonts w:ascii="Times New Roman" w:hAnsi="Times New Roman" w:cs="Times New Roman"/>
          <w:sz w:val="24"/>
          <w:szCs w:val="24"/>
        </w:rPr>
      </w:pPr>
      <w:r w:rsidRPr="0091244D">
        <w:rPr>
          <w:rFonts w:ascii="Times New Roman" w:hAnsi="Times New Roman" w:cs="Times New Roman"/>
          <w:sz w:val="24"/>
          <w:szCs w:val="24"/>
        </w:rPr>
        <w:t>МО «Нерюнгринский район»</w:t>
      </w:r>
    </w:p>
    <w:p w:rsidR="0085422B" w:rsidRPr="0091244D" w:rsidRDefault="0085422B" w:rsidP="0085422B">
      <w:pPr>
        <w:spacing w:after="0" w:line="240" w:lineRule="auto"/>
        <w:jc w:val="both"/>
        <w:rPr>
          <w:rFonts w:ascii="Times New Roman" w:hAnsi="Times New Roman" w:cs="Times New Roman"/>
          <w:sz w:val="24"/>
          <w:szCs w:val="24"/>
        </w:rPr>
      </w:pPr>
    </w:p>
    <w:p w:rsidR="0085422B" w:rsidRPr="0091244D" w:rsidRDefault="0085422B" w:rsidP="0085422B">
      <w:pPr>
        <w:jc w:val="both"/>
      </w:pPr>
    </w:p>
    <w:sectPr w:rsidR="0085422B" w:rsidRPr="0091244D" w:rsidSect="003A6C70">
      <w:footerReference w:type="default" r:id="rId8"/>
      <w:pgSz w:w="11906" w:h="16838"/>
      <w:pgMar w:top="709"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46" w:rsidRDefault="00A05146" w:rsidP="00C338B9">
      <w:pPr>
        <w:spacing w:after="0" w:line="240" w:lineRule="auto"/>
      </w:pPr>
      <w:r>
        <w:separator/>
      </w:r>
    </w:p>
  </w:endnote>
  <w:endnote w:type="continuationSeparator" w:id="1">
    <w:p w:rsidR="00A05146" w:rsidRDefault="00A05146" w:rsidP="00C33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898"/>
    </w:sdtPr>
    <w:sdtContent>
      <w:p w:rsidR="00431E3A" w:rsidRDefault="0092569B">
        <w:pPr>
          <w:pStyle w:val="ab"/>
          <w:jc w:val="right"/>
        </w:pPr>
        <w:fldSimple w:instr=" PAGE   \* MERGEFORMAT ">
          <w:r w:rsidR="00FB04E3">
            <w:rPr>
              <w:noProof/>
            </w:rPr>
            <w:t>15</w:t>
          </w:r>
        </w:fldSimple>
      </w:p>
    </w:sdtContent>
  </w:sdt>
  <w:p w:rsidR="00431E3A" w:rsidRDefault="00431E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46" w:rsidRDefault="00A05146" w:rsidP="00C338B9">
      <w:pPr>
        <w:spacing w:after="0" w:line="240" w:lineRule="auto"/>
      </w:pPr>
      <w:r>
        <w:separator/>
      </w:r>
    </w:p>
  </w:footnote>
  <w:footnote w:type="continuationSeparator" w:id="1">
    <w:p w:rsidR="00A05146" w:rsidRDefault="00A05146" w:rsidP="00C33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10500"/>
        </w:tabs>
        <w:ind w:left="10500" w:hanging="432"/>
      </w:pPr>
    </w:lvl>
    <w:lvl w:ilvl="1">
      <w:start w:val="1"/>
      <w:numFmt w:val="none"/>
      <w:lvlText w:val=""/>
      <w:lvlJc w:val="left"/>
      <w:pPr>
        <w:tabs>
          <w:tab w:val="num" w:pos="10644"/>
        </w:tabs>
        <w:ind w:left="10644" w:hanging="576"/>
      </w:pPr>
    </w:lvl>
    <w:lvl w:ilvl="2">
      <w:start w:val="1"/>
      <w:numFmt w:val="none"/>
      <w:lvlText w:val=""/>
      <w:lvlJc w:val="left"/>
      <w:pPr>
        <w:tabs>
          <w:tab w:val="num" w:pos="10788"/>
        </w:tabs>
        <w:ind w:left="10788" w:hanging="720"/>
      </w:pPr>
    </w:lvl>
    <w:lvl w:ilvl="3">
      <w:start w:val="1"/>
      <w:numFmt w:val="none"/>
      <w:lvlText w:val=""/>
      <w:lvlJc w:val="left"/>
      <w:pPr>
        <w:tabs>
          <w:tab w:val="num" w:pos="10932"/>
        </w:tabs>
        <w:ind w:left="10932" w:hanging="864"/>
      </w:pPr>
    </w:lvl>
    <w:lvl w:ilvl="4">
      <w:start w:val="1"/>
      <w:numFmt w:val="none"/>
      <w:lvlText w:val=""/>
      <w:lvlJc w:val="left"/>
      <w:pPr>
        <w:tabs>
          <w:tab w:val="num" w:pos="11076"/>
        </w:tabs>
        <w:ind w:left="11076" w:hanging="1008"/>
      </w:pPr>
    </w:lvl>
    <w:lvl w:ilvl="5">
      <w:start w:val="1"/>
      <w:numFmt w:val="none"/>
      <w:lvlText w:val=""/>
      <w:lvlJc w:val="left"/>
      <w:pPr>
        <w:tabs>
          <w:tab w:val="num" w:pos="11220"/>
        </w:tabs>
        <w:ind w:left="11220" w:hanging="1152"/>
      </w:pPr>
    </w:lvl>
    <w:lvl w:ilvl="6">
      <w:start w:val="1"/>
      <w:numFmt w:val="none"/>
      <w:lvlText w:val=""/>
      <w:lvlJc w:val="left"/>
      <w:pPr>
        <w:tabs>
          <w:tab w:val="num" w:pos="11364"/>
        </w:tabs>
        <w:ind w:left="11364" w:hanging="1296"/>
      </w:pPr>
    </w:lvl>
    <w:lvl w:ilvl="7">
      <w:start w:val="1"/>
      <w:numFmt w:val="none"/>
      <w:lvlText w:val=""/>
      <w:lvlJc w:val="left"/>
      <w:pPr>
        <w:tabs>
          <w:tab w:val="num" w:pos="11508"/>
        </w:tabs>
        <w:ind w:left="11508" w:hanging="1440"/>
      </w:pPr>
    </w:lvl>
    <w:lvl w:ilvl="8">
      <w:start w:val="1"/>
      <w:numFmt w:val="none"/>
      <w:lvlText w:val=""/>
      <w:lvlJc w:val="left"/>
      <w:pPr>
        <w:tabs>
          <w:tab w:val="num" w:pos="11652"/>
        </w:tabs>
        <w:ind w:left="11652" w:hanging="1584"/>
      </w:pPr>
    </w:lvl>
  </w:abstractNum>
  <w:abstractNum w:abstractNumId="1">
    <w:nsid w:val="3C204701"/>
    <w:multiLevelType w:val="hybridMultilevel"/>
    <w:tmpl w:val="36942132"/>
    <w:lvl w:ilvl="0" w:tplc="EE6417AA">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9B659C"/>
    <w:multiLevelType w:val="hybridMultilevel"/>
    <w:tmpl w:val="2E1E8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F514E9"/>
    <w:multiLevelType w:val="hybridMultilevel"/>
    <w:tmpl w:val="735628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330A0"/>
    <w:multiLevelType w:val="hybridMultilevel"/>
    <w:tmpl w:val="7778A174"/>
    <w:lvl w:ilvl="0" w:tplc="775EDF0C">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D53BE"/>
    <w:multiLevelType w:val="multilevel"/>
    <w:tmpl w:val="2DC2DD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087237"/>
    <w:rsid w:val="00000127"/>
    <w:rsid w:val="00000C54"/>
    <w:rsid w:val="00000E8D"/>
    <w:rsid w:val="00001379"/>
    <w:rsid w:val="00002A50"/>
    <w:rsid w:val="0000303C"/>
    <w:rsid w:val="00003573"/>
    <w:rsid w:val="00003BBB"/>
    <w:rsid w:val="00004ACF"/>
    <w:rsid w:val="000064E0"/>
    <w:rsid w:val="0000676F"/>
    <w:rsid w:val="00006A17"/>
    <w:rsid w:val="00007B8C"/>
    <w:rsid w:val="00010249"/>
    <w:rsid w:val="00010694"/>
    <w:rsid w:val="00010A11"/>
    <w:rsid w:val="00010B35"/>
    <w:rsid w:val="00011302"/>
    <w:rsid w:val="00011F94"/>
    <w:rsid w:val="00012B6C"/>
    <w:rsid w:val="00013949"/>
    <w:rsid w:val="00015511"/>
    <w:rsid w:val="0001614C"/>
    <w:rsid w:val="00016360"/>
    <w:rsid w:val="00020169"/>
    <w:rsid w:val="000203E1"/>
    <w:rsid w:val="00020E42"/>
    <w:rsid w:val="000223ED"/>
    <w:rsid w:val="00022A9A"/>
    <w:rsid w:val="00023923"/>
    <w:rsid w:val="00023939"/>
    <w:rsid w:val="0002409A"/>
    <w:rsid w:val="000251B9"/>
    <w:rsid w:val="00025C4C"/>
    <w:rsid w:val="00027500"/>
    <w:rsid w:val="000278B0"/>
    <w:rsid w:val="00027D20"/>
    <w:rsid w:val="00031267"/>
    <w:rsid w:val="000316EB"/>
    <w:rsid w:val="00031709"/>
    <w:rsid w:val="000321D1"/>
    <w:rsid w:val="00032FF6"/>
    <w:rsid w:val="00033181"/>
    <w:rsid w:val="000355B6"/>
    <w:rsid w:val="00037D4F"/>
    <w:rsid w:val="00040121"/>
    <w:rsid w:val="00040922"/>
    <w:rsid w:val="00040B68"/>
    <w:rsid w:val="00040EC0"/>
    <w:rsid w:val="000414E4"/>
    <w:rsid w:val="00042145"/>
    <w:rsid w:val="000422B1"/>
    <w:rsid w:val="0004255B"/>
    <w:rsid w:val="00042767"/>
    <w:rsid w:val="00042B93"/>
    <w:rsid w:val="00042D63"/>
    <w:rsid w:val="000437E3"/>
    <w:rsid w:val="00044FC5"/>
    <w:rsid w:val="00045749"/>
    <w:rsid w:val="000463D3"/>
    <w:rsid w:val="00046ED0"/>
    <w:rsid w:val="0004735B"/>
    <w:rsid w:val="0004758E"/>
    <w:rsid w:val="0005242D"/>
    <w:rsid w:val="00054EC9"/>
    <w:rsid w:val="00055AEC"/>
    <w:rsid w:val="00057368"/>
    <w:rsid w:val="00060432"/>
    <w:rsid w:val="00061170"/>
    <w:rsid w:val="00061DE5"/>
    <w:rsid w:val="00062227"/>
    <w:rsid w:val="000635D7"/>
    <w:rsid w:val="000644A0"/>
    <w:rsid w:val="000648DD"/>
    <w:rsid w:val="00064B82"/>
    <w:rsid w:val="0006553A"/>
    <w:rsid w:val="000655FB"/>
    <w:rsid w:val="00065A55"/>
    <w:rsid w:val="00067213"/>
    <w:rsid w:val="0006783E"/>
    <w:rsid w:val="00067BAD"/>
    <w:rsid w:val="0007038F"/>
    <w:rsid w:val="00070444"/>
    <w:rsid w:val="0007065E"/>
    <w:rsid w:val="00071496"/>
    <w:rsid w:val="0007191A"/>
    <w:rsid w:val="00073875"/>
    <w:rsid w:val="00073E58"/>
    <w:rsid w:val="00075087"/>
    <w:rsid w:val="00075F75"/>
    <w:rsid w:val="000764A8"/>
    <w:rsid w:val="00076A66"/>
    <w:rsid w:val="000778F9"/>
    <w:rsid w:val="00081EB3"/>
    <w:rsid w:val="00083927"/>
    <w:rsid w:val="0008474D"/>
    <w:rsid w:val="00086D62"/>
    <w:rsid w:val="00087097"/>
    <w:rsid w:val="00087237"/>
    <w:rsid w:val="00087821"/>
    <w:rsid w:val="00087B72"/>
    <w:rsid w:val="00090ACD"/>
    <w:rsid w:val="00090FF5"/>
    <w:rsid w:val="00093759"/>
    <w:rsid w:val="00094D91"/>
    <w:rsid w:val="00097D9F"/>
    <w:rsid w:val="000A1B5D"/>
    <w:rsid w:val="000A265E"/>
    <w:rsid w:val="000A2854"/>
    <w:rsid w:val="000A39D1"/>
    <w:rsid w:val="000A492F"/>
    <w:rsid w:val="000A74EF"/>
    <w:rsid w:val="000B1FA1"/>
    <w:rsid w:val="000B220F"/>
    <w:rsid w:val="000B256A"/>
    <w:rsid w:val="000B26FD"/>
    <w:rsid w:val="000B3836"/>
    <w:rsid w:val="000B384A"/>
    <w:rsid w:val="000B4A69"/>
    <w:rsid w:val="000B5BAC"/>
    <w:rsid w:val="000B6053"/>
    <w:rsid w:val="000B67B8"/>
    <w:rsid w:val="000C0E4B"/>
    <w:rsid w:val="000C1FC7"/>
    <w:rsid w:val="000C39AB"/>
    <w:rsid w:val="000C5D8B"/>
    <w:rsid w:val="000C7591"/>
    <w:rsid w:val="000D138F"/>
    <w:rsid w:val="000D1CDD"/>
    <w:rsid w:val="000D28A8"/>
    <w:rsid w:val="000D2F69"/>
    <w:rsid w:val="000D32D1"/>
    <w:rsid w:val="000D3842"/>
    <w:rsid w:val="000D3F26"/>
    <w:rsid w:val="000D461B"/>
    <w:rsid w:val="000D65BE"/>
    <w:rsid w:val="000D660E"/>
    <w:rsid w:val="000D7096"/>
    <w:rsid w:val="000D725D"/>
    <w:rsid w:val="000E0A7A"/>
    <w:rsid w:val="000E15D9"/>
    <w:rsid w:val="000E1EFD"/>
    <w:rsid w:val="000E227B"/>
    <w:rsid w:val="000E37C2"/>
    <w:rsid w:val="000E47A2"/>
    <w:rsid w:val="000E57F8"/>
    <w:rsid w:val="000E624C"/>
    <w:rsid w:val="000E642E"/>
    <w:rsid w:val="000E72E4"/>
    <w:rsid w:val="000F062D"/>
    <w:rsid w:val="000F0E9E"/>
    <w:rsid w:val="000F0EF4"/>
    <w:rsid w:val="000F12FF"/>
    <w:rsid w:val="000F2AD2"/>
    <w:rsid w:val="000F4313"/>
    <w:rsid w:val="000F4D61"/>
    <w:rsid w:val="000F4EB0"/>
    <w:rsid w:val="000F5401"/>
    <w:rsid w:val="000F655A"/>
    <w:rsid w:val="000F66AF"/>
    <w:rsid w:val="000F6C1D"/>
    <w:rsid w:val="000F6C84"/>
    <w:rsid w:val="000F7568"/>
    <w:rsid w:val="000F7853"/>
    <w:rsid w:val="00100939"/>
    <w:rsid w:val="001013C1"/>
    <w:rsid w:val="00102583"/>
    <w:rsid w:val="0010377A"/>
    <w:rsid w:val="001048F0"/>
    <w:rsid w:val="001053CA"/>
    <w:rsid w:val="00105697"/>
    <w:rsid w:val="00105864"/>
    <w:rsid w:val="00105EE6"/>
    <w:rsid w:val="00106CC9"/>
    <w:rsid w:val="00110304"/>
    <w:rsid w:val="00110B81"/>
    <w:rsid w:val="00112658"/>
    <w:rsid w:val="00112C00"/>
    <w:rsid w:val="001131D6"/>
    <w:rsid w:val="0011325B"/>
    <w:rsid w:val="0011369F"/>
    <w:rsid w:val="00114562"/>
    <w:rsid w:val="0011642B"/>
    <w:rsid w:val="00116D00"/>
    <w:rsid w:val="00117606"/>
    <w:rsid w:val="001202DA"/>
    <w:rsid w:val="0012048B"/>
    <w:rsid w:val="0012068D"/>
    <w:rsid w:val="00120C06"/>
    <w:rsid w:val="001223D6"/>
    <w:rsid w:val="001223DB"/>
    <w:rsid w:val="00123C04"/>
    <w:rsid w:val="00125E1E"/>
    <w:rsid w:val="00126A43"/>
    <w:rsid w:val="00127947"/>
    <w:rsid w:val="00127AAE"/>
    <w:rsid w:val="001308EA"/>
    <w:rsid w:val="0013127E"/>
    <w:rsid w:val="0013132D"/>
    <w:rsid w:val="00131362"/>
    <w:rsid w:val="00131CD0"/>
    <w:rsid w:val="00132FA1"/>
    <w:rsid w:val="00133DAC"/>
    <w:rsid w:val="00133E31"/>
    <w:rsid w:val="001341D8"/>
    <w:rsid w:val="00136D4B"/>
    <w:rsid w:val="00137F3B"/>
    <w:rsid w:val="001406EF"/>
    <w:rsid w:val="00140F67"/>
    <w:rsid w:val="00141782"/>
    <w:rsid w:val="00142309"/>
    <w:rsid w:val="001428E9"/>
    <w:rsid w:val="001434B6"/>
    <w:rsid w:val="0014388C"/>
    <w:rsid w:val="00145834"/>
    <w:rsid w:val="00145B6A"/>
    <w:rsid w:val="00145B7D"/>
    <w:rsid w:val="00145B8B"/>
    <w:rsid w:val="00150E5D"/>
    <w:rsid w:val="00151D63"/>
    <w:rsid w:val="00152117"/>
    <w:rsid w:val="0015373B"/>
    <w:rsid w:val="00154663"/>
    <w:rsid w:val="0015495B"/>
    <w:rsid w:val="00155B7D"/>
    <w:rsid w:val="00155BA6"/>
    <w:rsid w:val="00156DA2"/>
    <w:rsid w:val="00157710"/>
    <w:rsid w:val="0015779B"/>
    <w:rsid w:val="001577C2"/>
    <w:rsid w:val="0015798E"/>
    <w:rsid w:val="00160618"/>
    <w:rsid w:val="001606A3"/>
    <w:rsid w:val="00160AD4"/>
    <w:rsid w:val="001616CF"/>
    <w:rsid w:val="00161731"/>
    <w:rsid w:val="00161A4C"/>
    <w:rsid w:val="00161CAB"/>
    <w:rsid w:val="00163BA6"/>
    <w:rsid w:val="001641C8"/>
    <w:rsid w:val="001647B3"/>
    <w:rsid w:val="00164A8A"/>
    <w:rsid w:val="00165E82"/>
    <w:rsid w:val="001664F3"/>
    <w:rsid w:val="00166E29"/>
    <w:rsid w:val="00167700"/>
    <w:rsid w:val="001677D2"/>
    <w:rsid w:val="00167B52"/>
    <w:rsid w:val="00167D30"/>
    <w:rsid w:val="00170265"/>
    <w:rsid w:val="00170D3D"/>
    <w:rsid w:val="00170EBF"/>
    <w:rsid w:val="001715A6"/>
    <w:rsid w:val="001715F6"/>
    <w:rsid w:val="00172287"/>
    <w:rsid w:val="001726DA"/>
    <w:rsid w:val="00173C15"/>
    <w:rsid w:val="00174399"/>
    <w:rsid w:val="00174A0F"/>
    <w:rsid w:val="00176AFF"/>
    <w:rsid w:val="00177389"/>
    <w:rsid w:val="001776C7"/>
    <w:rsid w:val="00177E8C"/>
    <w:rsid w:val="0018056F"/>
    <w:rsid w:val="00180A29"/>
    <w:rsid w:val="00182362"/>
    <w:rsid w:val="001825DA"/>
    <w:rsid w:val="001839D5"/>
    <w:rsid w:val="00184E3C"/>
    <w:rsid w:val="001859B2"/>
    <w:rsid w:val="001864D5"/>
    <w:rsid w:val="001865D7"/>
    <w:rsid w:val="001873A1"/>
    <w:rsid w:val="00187DCC"/>
    <w:rsid w:val="001901BC"/>
    <w:rsid w:val="00190882"/>
    <w:rsid w:val="00191ADC"/>
    <w:rsid w:val="001929FA"/>
    <w:rsid w:val="00192C23"/>
    <w:rsid w:val="00193269"/>
    <w:rsid w:val="001965DF"/>
    <w:rsid w:val="00196967"/>
    <w:rsid w:val="00196B49"/>
    <w:rsid w:val="00197E86"/>
    <w:rsid w:val="001A19A3"/>
    <w:rsid w:val="001A25C8"/>
    <w:rsid w:val="001A3311"/>
    <w:rsid w:val="001A483C"/>
    <w:rsid w:val="001A4958"/>
    <w:rsid w:val="001A5668"/>
    <w:rsid w:val="001A5A7D"/>
    <w:rsid w:val="001A5BB5"/>
    <w:rsid w:val="001A5F9B"/>
    <w:rsid w:val="001A6BF7"/>
    <w:rsid w:val="001A6CBD"/>
    <w:rsid w:val="001A6D32"/>
    <w:rsid w:val="001A7C93"/>
    <w:rsid w:val="001B0226"/>
    <w:rsid w:val="001B043F"/>
    <w:rsid w:val="001B0C75"/>
    <w:rsid w:val="001B0F1B"/>
    <w:rsid w:val="001B106A"/>
    <w:rsid w:val="001B1B3F"/>
    <w:rsid w:val="001B20AB"/>
    <w:rsid w:val="001B232E"/>
    <w:rsid w:val="001B2392"/>
    <w:rsid w:val="001B2594"/>
    <w:rsid w:val="001B3B0D"/>
    <w:rsid w:val="001B3D9C"/>
    <w:rsid w:val="001B453B"/>
    <w:rsid w:val="001B5D54"/>
    <w:rsid w:val="001B691A"/>
    <w:rsid w:val="001B7328"/>
    <w:rsid w:val="001C0A1A"/>
    <w:rsid w:val="001C24ED"/>
    <w:rsid w:val="001C2ED7"/>
    <w:rsid w:val="001C36EB"/>
    <w:rsid w:val="001C52A1"/>
    <w:rsid w:val="001C62BE"/>
    <w:rsid w:val="001C6F8F"/>
    <w:rsid w:val="001D007F"/>
    <w:rsid w:val="001D080F"/>
    <w:rsid w:val="001D3682"/>
    <w:rsid w:val="001D3978"/>
    <w:rsid w:val="001D3A69"/>
    <w:rsid w:val="001D4907"/>
    <w:rsid w:val="001D7225"/>
    <w:rsid w:val="001D7DAE"/>
    <w:rsid w:val="001E1331"/>
    <w:rsid w:val="001E1F50"/>
    <w:rsid w:val="001E2822"/>
    <w:rsid w:val="001E35FA"/>
    <w:rsid w:val="001E69D9"/>
    <w:rsid w:val="001F0721"/>
    <w:rsid w:val="001F08F6"/>
    <w:rsid w:val="001F1DE3"/>
    <w:rsid w:val="001F213E"/>
    <w:rsid w:val="001F61FD"/>
    <w:rsid w:val="001F7696"/>
    <w:rsid w:val="00201F22"/>
    <w:rsid w:val="002021EE"/>
    <w:rsid w:val="0020270D"/>
    <w:rsid w:val="00202AC3"/>
    <w:rsid w:val="002040D5"/>
    <w:rsid w:val="00205567"/>
    <w:rsid w:val="00205D93"/>
    <w:rsid w:val="00206659"/>
    <w:rsid w:val="00207AA7"/>
    <w:rsid w:val="0021226F"/>
    <w:rsid w:val="00212A5A"/>
    <w:rsid w:val="00213C49"/>
    <w:rsid w:val="002161BF"/>
    <w:rsid w:val="00217A78"/>
    <w:rsid w:val="00217C26"/>
    <w:rsid w:val="002200A1"/>
    <w:rsid w:val="00220CB9"/>
    <w:rsid w:val="002216DA"/>
    <w:rsid w:val="002229BF"/>
    <w:rsid w:val="0022334F"/>
    <w:rsid w:val="00223565"/>
    <w:rsid w:val="002235CB"/>
    <w:rsid w:val="00224678"/>
    <w:rsid w:val="002247C5"/>
    <w:rsid w:val="00224EC5"/>
    <w:rsid w:val="00225C6F"/>
    <w:rsid w:val="00226AAA"/>
    <w:rsid w:val="00226BE6"/>
    <w:rsid w:val="00227B51"/>
    <w:rsid w:val="00227E24"/>
    <w:rsid w:val="002303E8"/>
    <w:rsid w:val="00230754"/>
    <w:rsid w:val="0023338A"/>
    <w:rsid w:val="002335FB"/>
    <w:rsid w:val="00233CDB"/>
    <w:rsid w:val="00233D05"/>
    <w:rsid w:val="00233F8A"/>
    <w:rsid w:val="00234C85"/>
    <w:rsid w:val="00236A46"/>
    <w:rsid w:val="00237129"/>
    <w:rsid w:val="00237FD7"/>
    <w:rsid w:val="00237FEC"/>
    <w:rsid w:val="00240EBF"/>
    <w:rsid w:val="00241156"/>
    <w:rsid w:val="00241BC6"/>
    <w:rsid w:val="00241F6C"/>
    <w:rsid w:val="00245380"/>
    <w:rsid w:val="0024558D"/>
    <w:rsid w:val="0024652A"/>
    <w:rsid w:val="0024758A"/>
    <w:rsid w:val="00247736"/>
    <w:rsid w:val="002510D3"/>
    <w:rsid w:val="0025130A"/>
    <w:rsid w:val="00252032"/>
    <w:rsid w:val="00252895"/>
    <w:rsid w:val="00260F7A"/>
    <w:rsid w:val="00261096"/>
    <w:rsid w:val="002616AD"/>
    <w:rsid w:val="002634AD"/>
    <w:rsid w:val="00265B63"/>
    <w:rsid w:val="00266521"/>
    <w:rsid w:val="002675DE"/>
    <w:rsid w:val="00267D07"/>
    <w:rsid w:val="00270B19"/>
    <w:rsid w:val="002713D3"/>
    <w:rsid w:val="00271701"/>
    <w:rsid w:val="00271B53"/>
    <w:rsid w:val="00271F0C"/>
    <w:rsid w:val="0027212D"/>
    <w:rsid w:val="00272F09"/>
    <w:rsid w:val="002736C0"/>
    <w:rsid w:val="00273A98"/>
    <w:rsid w:val="002740BE"/>
    <w:rsid w:val="00275960"/>
    <w:rsid w:val="00277DA6"/>
    <w:rsid w:val="00281E67"/>
    <w:rsid w:val="00282F6E"/>
    <w:rsid w:val="00282F8E"/>
    <w:rsid w:val="00283888"/>
    <w:rsid w:val="002848D6"/>
    <w:rsid w:val="00286033"/>
    <w:rsid w:val="002863B1"/>
    <w:rsid w:val="002865B8"/>
    <w:rsid w:val="002865E6"/>
    <w:rsid w:val="00287463"/>
    <w:rsid w:val="00290139"/>
    <w:rsid w:val="0029014C"/>
    <w:rsid w:val="00290229"/>
    <w:rsid w:val="00290979"/>
    <w:rsid w:val="00290C59"/>
    <w:rsid w:val="00293D3B"/>
    <w:rsid w:val="00294B9D"/>
    <w:rsid w:val="002966F1"/>
    <w:rsid w:val="00296877"/>
    <w:rsid w:val="00296E77"/>
    <w:rsid w:val="002A0F1A"/>
    <w:rsid w:val="002A1E65"/>
    <w:rsid w:val="002A2436"/>
    <w:rsid w:val="002A34EF"/>
    <w:rsid w:val="002A3719"/>
    <w:rsid w:val="002A4F6F"/>
    <w:rsid w:val="002A5695"/>
    <w:rsid w:val="002A5DB9"/>
    <w:rsid w:val="002A5FBA"/>
    <w:rsid w:val="002A6929"/>
    <w:rsid w:val="002A6AA0"/>
    <w:rsid w:val="002A6BD1"/>
    <w:rsid w:val="002A6CB9"/>
    <w:rsid w:val="002A78EA"/>
    <w:rsid w:val="002A7ECB"/>
    <w:rsid w:val="002B0ACD"/>
    <w:rsid w:val="002B0FE3"/>
    <w:rsid w:val="002B21F1"/>
    <w:rsid w:val="002B2C0B"/>
    <w:rsid w:val="002B3AB7"/>
    <w:rsid w:val="002B4217"/>
    <w:rsid w:val="002B4523"/>
    <w:rsid w:val="002B4875"/>
    <w:rsid w:val="002B5CF8"/>
    <w:rsid w:val="002B70BC"/>
    <w:rsid w:val="002C1325"/>
    <w:rsid w:val="002C24B7"/>
    <w:rsid w:val="002C2966"/>
    <w:rsid w:val="002C4ED3"/>
    <w:rsid w:val="002C5C5B"/>
    <w:rsid w:val="002C6561"/>
    <w:rsid w:val="002C678A"/>
    <w:rsid w:val="002C7045"/>
    <w:rsid w:val="002C7944"/>
    <w:rsid w:val="002C79DB"/>
    <w:rsid w:val="002D1B73"/>
    <w:rsid w:val="002D3A6A"/>
    <w:rsid w:val="002D3FA1"/>
    <w:rsid w:val="002D47CF"/>
    <w:rsid w:val="002D4AD8"/>
    <w:rsid w:val="002D4FBC"/>
    <w:rsid w:val="002D50EA"/>
    <w:rsid w:val="002D66D5"/>
    <w:rsid w:val="002D6C8D"/>
    <w:rsid w:val="002D7A57"/>
    <w:rsid w:val="002D7FF1"/>
    <w:rsid w:val="002E00A6"/>
    <w:rsid w:val="002E0A84"/>
    <w:rsid w:val="002E12CF"/>
    <w:rsid w:val="002E19BD"/>
    <w:rsid w:val="002E1C79"/>
    <w:rsid w:val="002E20AF"/>
    <w:rsid w:val="002E38ED"/>
    <w:rsid w:val="002E3C93"/>
    <w:rsid w:val="002E414E"/>
    <w:rsid w:val="002E4716"/>
    <w:rsid w:val="002E6876"/>
    <w:rsid w:val="002E6900"/>
    <w:rsid w:val="002E7D8A"/>
    <w:rsid w:val="002F0797"/>
    <w:rsid w:val="002F080F"/>
    <w:rsid w:val="002F10F1"/>
    <w:rsid w:val="002F11BC"/>
    <w:rsid w:val="002F2129"/>
    <w:rsid w:val="002F3BD3"/>
    <w:rsid w:val="002F3C2E"/>
    <w:rsid w:val="002F4272"/>
    <w:rsid w:val="002F4483"/>
    <w:rsid w:val="002F45CE"/>
    <w:rsid w:val="002F4F6E"/>
    <w:rsid w:val="002F51BA"/>
    <w:rsid w:val="002F5660"/>
    <w:rsid w:val="002F7035"/>
    <w:rsid w:val="00300017"/>
    <w:rsid w:val="00301463"/>
    <w:rsid w:val="0030322D"/>
    <w:rsid w:val="00303C92"/>
    <w:rsid w:val="00304B34"/>
    <w:rsid w:val="00304D0A"/>
    <w:rsid w:val="00305399"/>
    <w:rsid w:val="003054E7"/>
    <w:rsid w:val="003057E9"/>
    <w:rsid w:val="003070C7"/>
    <w:rsid w:val="00307806"/>
    <w:rsid w:val="00307822"/>
    <w:rsid w:val="00307A70"/>
    <w:rsid w:val="003104A5"/>
    <w:rsid w:val="00310F26"/>
    <w:rsid w:val="0031489D"/>
    <w:rsid w:val="00314F3E"/>
    <w:rsid w:val="003151A7"/>
    <w:rsid w:val="003158F3"/>
    <w:rsid w:val="003162D1"/>
    <w:rsid w:val="0031632B"/>
    <w:rsid w:val="00316A9E"/>
    <w:rsid w:val="003208EB"/>
    <w:rsid w:val="00321A49"/>
    <w:rsid w:val="00321E3C"/>
    <w:rsid w:val="00321E51"/>
    <w:rsid w:val="00321EB3"/>
    <w:rsid w:val="0032295F"/>
    <w:rsid w:val="00323FA9"/>
    <w:rsid w:val="00325DC1"/>
    <w:rsid w:val="003263E3"/>
    <w:rsid w:val="00326719"/>
    <w:rsid w:val="0032785B"/>
    <w:rsid w:val="003310FF"/>
    <w:rsid w:val="003311A3"/>
    <w:rsid w:val="003314DB"/>
    <w:rsid w:val="00331C14"/>
    <w:rsid w:val="00331CD7"/>
    <w:rsid w:val="00333435"/>
    <w:rsid w:val="003336B0"/>
    <w:rsid w:val="00335F0C"/>
    <w:rsid w:val="003361B4"/>
    <w:rsid w:val="003362F6"/>
    <w:rsid w:val="003375BD"/>
    <w:rsid w:val="00337ED6"/>
    <w:rsid w:val="00341CB8"/>
    <w:rsid w:val="003423E7"/>
    <w:rsid w:val="00342B5C"/>
    <w:rsid w:val="00342E62"/>
    <w:rsid w:val="00343B03"/>
    <w:rsid w:val="00344759"/>
    <w:rsid w:val="00344BA9"/>
    <w:rsid w:val="00346C2B"/>
    <w:rsid w:val="00346C3F"/>
    <w:rsid w:val="00347DB6"/>
    <w:rsid w:val="00351A25"/>
    <w:rsid w:val="00352014"/>
    <w:rsid w:val="00353832"/>
    <w:rsid w:val="00353961"/>
    <w:rsid w:val="003541D2"/>
    <w:rsid w:val="00355BFB"/>
    <w:rsid w:val="00355D77"/>
    <w:rsid w:val="00356F07"/>
    <w:rsid w:val="003611F9"/>
    <w:rsid w:val="00361A97"/>
    <w:rsid w:val="00361EE7"/>
    <w:rsid w:val="00364301"/>
    <w:rsid w:val="0037093D"/>
    <w:rsid w:val="00371575"/>
    <w:rsid w:val="00371589"/>
    <w:rsid w:val="003718A0"/>
    <w:rsid w:val="00372C57"/>
    <w:rsid w:val="00373032"/>
    <w:rsid w:val="003731FF"/>
    <w:rsid w:val="00373AEE"/>
    <w:rsid w:val="003748E8"/>
    <w:rsid w:val="00375346"/>
    <w:rsid w:val="003765C4"/>
    <w:rsid w:val="00376B23"/>
    <w:rsid w:val="00377F22"/>
    <w:rsid w:val="00380291"/>
    <w:rsid w:val="00380875"/>
    <w:rsid w:val="003819AC"/>
    <w:rsid w:val="003819C3"/>
    <w:rsid w:val="00381C5E"/>
    <w:rsid w:val="00381CA7"/>
    <w:rsid w:val="003824D7"/>
    <w:rsid w:val="003828A4"/>
    <w:rsid w:val="003829DF"/>
    <w:rsid w:val="00383385"/>
    <w:rsid w:val="00386CE9"/>
    <w:rsid w:val="0039044C"/>
    <w:rsid w:val="00391491"/>
    <w:rsid w:val="003944B7"/>
    <w:rsid w:val="00396434"/>
    <w:rsid w:val="00397B22"/>
    <w:rsid w:val="003A051D"/>
    <w:rsid w:val="003A079B"/>
    <w:rsid w:val="003A0E63"/>
    <w:rsid w:val="003A184C"/>
    <w:rsid w:val="003A22D2"/>
    <w:rsid w:val="003A2419"/>
    <w:rsid w:val="003A3FC4"/>
    <w:rsid w:val="003A48B6"/>
    <w:rsid w:val="003A4A07"/>
    <w:rsid w:val="003A6C70"/>
    <w:rsid w:val="003A7251"/>
    <w:rsid w:val="003A7CDB"/>
    <w:rsid w:val="003B071E"/>
    <w:rsid w:val="003B1415"/>
    <w:rsid w:val="003B20F2"/>
    <w:rsid w:val="003B283D"/>
    <w:rsid w:val="003B2CFE"/>
    <w:rsid w:val="003B3CE7"/>
    <w:rsid w:val="003B4A75"/>
    <w:rsid w:val="003B7751"/>
    <w:rsid w:val="003C0346"/>
    <w:rsid w:val="003C1128"/>
    <w:rsid w:val="003C1386"/>
    <w:rsid w:val="003C2B17"/>
    <w:rsid w:val="003C349D"/>
    <w:rsid w:val="003C3689"/>
    <w:rsid w:val="003C36B0"/>
    <w:rsid w:val="003C3F0C"/>
    <w:rsid w:val="003C5DD0"/>
    <w:rsid w:val="003C5E79"/>
    <w:rsid w:val="003C6BF4"/>
    <w:rsid w:val="003C708A"/>
    <w:rsid w:val="003C709B"/>
    <w:rsid w:val="003C7526"/>
    <w:rsid w:val="003C77A2"/>
    <w:rsid w:val="003C7ADB"/>
    <w:rsid w:val="003D037F"/>
    <w:rsid w:val="003D0F92"/>
    <w:rsid w:val="003D13C6"/>
    <w:rsid w:val="003D2ABC"/>
    <w:rsid w:val="003D2D1E"/>
    <w:rsid w:val="003D3067"/>
    <w:rsid w:val="003D3ADB"/>
    <w:rsid w:val="003D3F86"/>
    <w:rsid w:val="003D4260"/>
    <w:rsid w:val="003D6CAE"/>
    <w:rsid w:val="003D7100"/>
    <w:rsid w:val="003D7204"/>
    <w:rsid w:val="003D7F23"/>
    <w:rsid w:val="003E00F3"/>
    <w:rsid w:val="003E02AD"/>
    <w:rsid w:val="003E2F33"/>
    <w:rsid w:val="003E3739"/>
    <w:rsid w:val="003E382A"/>
    <w:rsid w:val="003E3E2D"/>
    <w:rsid w:val="003E40C7"/>
    <w:rsid w:val="003E4567"/>
    <w:rsid w:val="003E4A57"/>
    <w:rsid w:val="003E4BA3"/>
    <w:rsid w:val="003E53D3"/>
    <w:rsid w:val="003E5DD9"/>
    <w:rsid w:val="003E609F"/>
    <w:rsid w:val="003E7745"/>
    <w:rsid w:val="003E7776"/>
    <w:rsid w:val="003F08ED"/>
    <w:rsid w:val="003F2024"/>
    <w:rsid w:val="003F222B"/>
    <w:rsid w:val="003F41B8"/>
    <w:rsid w:val="003F4B6C"/>
    <w:rsid w:val="003F5149"/>
    <w:rsid w:val="003F571D"/>
    <w:rsid w:val="003F6F1C"/>
    <w:rsid w:val="003F7069"/>
    <w:rsid w:val="003F7D86"/>
    <w:rsid w:val="003F7DD9"/>
    <w:rsid w:val="0040054E"/>
    <w:rsid w:val="004019FF"/>
    <w:rsid w:val="00402660"/>
    <w:rsid w:val="00402726"/>
    <w:rsid w:val="00403C89"/>
    <w:rsid w:val="0040583A"/>
    <w:rsid w:val="00405C29"/>
    <w:rsid w:val="0040648B"/>
    <w:rsid w:val="004104B6"/>
    <w:rsid w:val="004116FB"/>
    <w:rsid w:val="0041198A"/>
    <w:rsid w:val="00412601"/>
    <w:rsid w:val="00412D36"/>
    <w:rsid w:val="004134B5"/>
    <w:rsid w:val="0041516B"/>
    <w:rsid w:val="00417EB2"/>
    <w:rsid w:val="00421E1D"/>
    <w:rsid w:val="00422480"/>
    <w:rsid w:val="004226A4"/>
    <w:rsid w:val="00422899"/>
    <w:rsid w:val="00422ED8"/>
    <w:rsid w:val="0042346E"/>
    <w:rsid w:val="004234E8"/>
    <w:rsid w:val="00423B10"/>
    <w:rsid w:val="00424700"/>
    <w:rsid w:val="00424D96"/>
    <w:rsid w:val="00430C5B"/>
    <w:rsid w:val="00430D97"/>
    <w:rsid w:val="0043135C"/>
    <w:rsid w:val="00431907"/>
    <w:rsid w:val="00431E3A"/>
    <w:rsid w:val="00432132"/>
    <w:rsid w:val="0043241A"/>
    <w:rsid w:val="00433180"/>
    <w:rsid w:val="0043328E"/>
    <w:rsid w:val="004333E6"/>
    <w:rsid w:val="00435428"/>
    <w:rsid w:val="004356E8"/>
    <w:rsid w:val="004359A2"/>
    <w:rsid w:val="004367A6"/>
    <w:rsid w:val="0043736A"/>
    <w:rsid w:val="004373A0"/>
    <w:rsid w:val="004417F9"/>
    <w:rsid w:val="00441836"/>
    <w:rsid w:val="0044187D"/>
    <w:rsid w:val="00441A07"/>
    <w:rsid w:val="00441BE8"/>
    <w:rsid w:val="004428F9"/>
    <w:rsid w:val="00443CA9"/>
    <w:rsid w:val="00443D60"/>
    <w:rsid w:val="0044506C"/>
    <w:rsid w:val="00447261"/>
    <w:rsid w:val="0044771D"/>
    <w:rsid w:val="00452E16"/>
    <w:rsid w:val="00454276"/>
    <w:rsid w:val="00454EF9"/>
    <w:rsid w:val="0045551A"/>
    <w:rsid w:val="00456573"/>
    <w:rsid w:val="00456E44"/>
    <w:rsid w:val="00456F7B"/>
    <w:rsid w:val="00460ABA"/>
    <w:rsid w:val="00461B7E"/>
    <w:rsid w:val="004625EA"/>
    <w:rsid w:val="00464813"/>
    <w:rsid w:val="00465462"/>
    <w:rsid w:val="00466058"/>
    <w:rsid w:val="00470F4B"/>
    <w:rsid w:val="00471133"/>
    <w:rsid w:val="004733C8"/>
    <w:rsid w:val="00473B8A"/>
    <w:rsid w:val="004767E5"/>
    <w:rsid w:val="0047775B"/>
    <w:rsid w:val="00477A52"/>
    <w:rsid w:val="00480CCD"/>
    <w:rsid w:val="00481423"/>
    <w:rsid w:val="0048166D"/>
    <w:rsid w:val="004818E7"/>
    <w:rsid w:val="00481E41"/>
    <w:rsid w:val="0048259C"/>
    <w:rsid w:val="004827FD"/>
    <w:rsid w:val="0048337D"/>
    <w:rsid w:val="004834E3"/>
    <w:rsid w:val="004852CD"/>
    <w:rsid w:val="00485A23"/>
    <w:rsid w:val="004860A1"/>
    <w:rsid w:val="004863CA"/>
    <w:rsid w:val="004874C5"/>
    <w:rsid w:val="004907AF"/>
    <w:rsid w:val="00491B45"/>
    <w:rsid w:val="004926AF"/>
    <w:rsid w:val="004933F7"/>
    <w:rsid w:val="004948EC"/>
    <w:rsid w:val="00494D43"/>
    <w:rsid w:val="00495214"/>
    <w:rsid w:val="00495703"/>
    <w:rsid w:val="00497500"/>
    <w:rsid w:val="00497BAA"/>
    <w:rsid w:val="00497FE7"/>
    <w:rsid w:val="004A00C3"/>
    <w:rsid w:val="004A0363"/>
    <w:rsid w:val="004A1896"/>
    <w:rsid w:val="004A1D6A"/>
    <w:rsid w:val="004A38DC"/>
    <w:rsid w:val="004A3B56"/>
    <w:rsid w:val="004A45AF"/>
    <w:rsid w:val="004A49A2"/>
    <w:rsid w:val="004A71CE"/>
    <w:rsid w:val="004B04FF"/>
    <w:rsid w:val="004B0B3F"/>
    <w:rsid w:val="004B0E0A"/>
    <w:rsid w:val="004B1A76"/>
    <w:rsid w:val="004B35E2"/>
    <w:rsid w:val="004B4B21"/>
    <w:rsid w:val="004B6E98"/>
    <w:rsid w:val="004B77BE"/>
    <w:rsid w:val="004B7B4E"/>
    <w:rsid w:val="004C00C5"/>
    <w:rsid w:val="004C148E"/>
    <w:rsid w:val="004C1CEC"/>
    <w:rsid w:val="004C2C4D"/>
    <w:rsid w:val="004C317D"/>
    <w:rsid w:val="004C3451"/>
    <w:rsid w:val="004C3840"/>
    <w:rsid w:val="004C442E"/>
    <w:rsid w:val="004C5669"/>
    <w:rsid w:val="004C6792"/>
    <w:rsid w:val="004C7C56"/>
    <w:rsid w:val="004D07DF"/>
    <w:rsid w:val="004D16DF"/>
    <w:rsid w:val="004D29CB"/>
    <w:rsid w:val="004D3545"/>
    <w:rsid w:val="004D3D91"/>
    <w:rsid w:val="004D524F"/>
    <w:rsid w:val="004D56B1"/>
    <w:rsid w:val="004D6AA3"/>
    <w:rsid w:val="004D7852"/>
    <w:rsid w:val="004E07D3"/>
    <w:rsid w:val="004E087A"/>
    <w:rsid w:val="004E140C"/>
    <w:rsid w:val="004E1985"/>
    <w:rsid w:val="004E2145"/>
    <w:rsid w:val="004E25C5"/>
    <w:rsid w:val="004E3452"/>
    <w:rsid w:val="004E4190"/>
    <w:rsid w:val="004E5BD6"/>
    <w:rsid w:val="004E72FB"/>
    <w:rsid w:val="004F02B8"/>
    <w:rsid w:val="004F0347"/>
    <w:rsid w:val="004F0931"/>
    <w:rsid w:val="004F0C1D"/>
    <w:rsid w:val="004F2EBF"/>
    <w:rsid w:val="004F3EB8"/>
    <w:rsid w:val="004F475A"/>
    <w:rsid w:val="004F4B51"/>
    <w:rsid w:val="004F550F"/>
    <w:rsid w:val="004F5EA3"/>
    <w:rsid w:val="004F6137"/>
    <w:rsid w:val="004F63E8"/>
    <w:rsid w:val="004F640A"/>
    <w:rsid w:val="004F72B2"/>
    <w:rsid w:val="004F7E86"/>
    <w:rsid w:val="00500C4F"/>
    <w:rsid w:val="00500E70"/>
    <w:rsid w:val="00501FE6"/>
    <w:rsid w:val="00504898"/>
    <w:rsid w:val="005076E5"/>
    <w:rsid w:val="005101EA"/>
    <w:rsid w:val="00510999"/>
    <w:rsid w:val="00511DF6"/>
    <w:rsid w:val="00512168"/>
    <w:rsid w:val="005126C3"/>
    <w:rsid w:val="00513BFE"/>
    <w:rsid w:val="00513D7B"/>
    <w:rsid w:val="00514D68"/>
    <w:rsid w:val="0051691F"/>
    <w:rsid w:val="005174DF"/>
    <w:rsid w:val="00520305"/>
    <w:rsid w:val="00521449"/>
    <w:rsid w:val="005223AE"/>
    <w:rsid w:val="00523648"/>
    <w:rsid w:val="00524E2D"/>
    <w:rsid w:val="005256D3"/>
    <w:rsid w:val="00525DA0"/>
    <w:rsid w:val="00526FBA"/>
    <w:rsid w:val="005270CE"/>
    <w:rsid w:val="00530525"/>
    <w:rsid w:val="00531D34"/>
    <w:rsid w:val="005320C6"/>
    <w:rsid w:val="00532FD7"/>
    <w:rsid w:val="0053317F"/>
    <w:rsid w:val="00533455"/>
    <w:rsid w:val="00533F74"/>
    <w:rsid w:val="005344A6"/>
    <w:rsid w:val="00534F5E"/>
    <w:rsid w:val="00535D84"/>
    <w:rsid w:val="00536FA8"/>
    <w:rsid w:val="00537484"/>
    <w:rsid w:val="00537FDC"/>
    <w:rsid w:val="0054010C"/>
    <w:rsid w:val="00540491"/>
    <w:rsid w:val="00540FE2"/>
    <w:rsid w:val="005422A0"/>
    <w:rsid w:val="0054294A"/>
    <w:rsid w:val="005460B8"/>
    <w:rsid w:val="00546AED"/>
    <w:rsid w:val="005501F0"/>
    <w:rsid w:val="00550CB2"/>
    <w:rsid w:val="00550FFD"/>
    <w:rsid w:val="00551195"/>
    <w:rsid w:val="0055215F"/>
    <w:rsid w:val="00553197"/>
    <w:rsid w:val="00553CA2"/>
    <w:rsid w:val="00553CC1"/>
    <w:rsid w:val="00554367"/>
    <w:rsid w:val="0055462D"/>
    <w:rsid w:val="00555326"/>
    <w:rsid w:val="00556940"/>
    <w:rsid w:val="00560410"/>
    <w:rsid w:val="005610AA"/>
    <w:rsid w:val="00561D8C"/>
    <w:rsid w:val="005635F2"/>
    <w:rsid w:val="00564B3B"/>
    <w:rsid w:val="00564C2B"/>
    <w:rsid w:val="00566C83"/>
    <w:rsid w:val="0056710E"/>
    <w:rsid w:val="00570121"/>
    <w:rsid w:val="0057037F"/>
    <w:rsid w:val="0057082F"/>
    <w:rsid w:val="00571FF4"/>
    <w:rsid w:val="005721E2"/>
    <w:rsid w:val="005726FF"/>
    <w:rsid w:val="005729D6"/>
    <w:rsid w:val="005735E9"/>
    <w:rsid w:val="0057419E"/>
    <w:rsid w:val="00574934"/>
    <w:rsid w:val="00575A19"/>
    <w:rsid w:val="0057670D"/>
    <w:rsid w:val="00580E61"/>
    <w:rsid w:val="00580ED7"/>
    <w:rsid w:val="00581263"/>
    <w:rsid w:val="0058173A"/>
    <w:rsid w:val="005828D8"/>
    <w:rsid w:val="005833F0"/>
    <w:rsid w:val="005836BF"/>
    <w:rsid w:val="00584733"/>
    <w:rsid w:val="00584BB5"/>
    <w:rsid w:val="005856F6"/>
    <w:rsid w:val="005859D3"/>
    <w:rsid w:val="00587DF8"/>
    <w:rsid w:val="00587FE7"/>
    <w:rsid w:val="00590611"/>
    <w:rsid w:val="00590993"/>
    <w:rsid w:val="00590FD6"/>
    <w:rsid w:val="00591289"/>
    <w:rsid w:val="00591D87"/>
    <w:rsid w:val="00593625"/>
    <w:rsid w:val="00593803"/>
    <w:rsid w:val="00595310"/>
    <w:rsid w:val="0059550E"/>
    <w:rsid w:val="00595DA3"/>
    <w:rsid w:val="00596948"/>
    <w:rsid w:val="005A045E"/>
    <w:rsid w:val="005A10B5"/>
    <w:rsid w:val="005A1500"/>
    <w:rsid w:val="005A24F9"/>
    <w:rsid w:val="005A2854"/>
    <w:rsid w:val="005A2A68"/>
    <w:rsid w:val="005A3557"/>
    <w:rsid w:val="005A35E3"/>
    <w:rsid w:val="005A3904"/>
    <w:rsid w:val="005A4EA3"/>
    <w:rsid w:val="005A4FAA"/>
    <w:rsid w:val="005A55DD"/>
    <w:rsid w:val="005A61B9"/>
    <w:rsid w:val="005A61E9"/>
    <w:rsid w:val="005B0088"/>
    <w:rsid w:val="005B0A7C"/>
    <w:rsid w:val="005B18B7"/>
    <w:rsid w:val="005B232F"/>
    <w:rsid w:val="005B2EEE"/>
    <w:rsid w:val="005B3431"/>
    <w:rsid w:val="005B6158"/>
    <w:rsid w:val="005B642F"/>
    <w:rsid w:val="005B6914"/>
    <w:rsid w:val="005B6BBB"/>
    <w:rsid w:val="005B71EB"/>
    <w:rsid w:val="005B7CD0"/>
    <w:rsid w:val="005C0FE8"/>
    <w:rsid w:val="005C1519"/>
    <w:rsid w:val="005C2035"/>
    <w:rsid w:val="005C21D0"/>
    <w:rsid w:val="005C25AA"/>
    <w:rsid w:val="005C2C75"/>
    <w:rsid w:val="005C2ECD"/>
    <w:rsid w:val="005C4BC1"/>
    <w:rsid w:val="005C4BFE"/>
    <w:rsid w:val="005D04D8"/>
    <w:rsid w:val="005D12EB"/>
    <w:rsid w:val="005D2181"/>
    <w:rsid w:val="005D2272"/>
    <w:rsid w:val="005D27A2"/>
    <w:rsid w:val="005D4FC0"/>
    <w:rsid w:val="005D6383"/>
    <w:rsid w:val="005D6D5E"/>
    <w:rsid w:val="005D7C73"/>
    <w:rsid w:val="005D7F45"/>
    <w:rsid w:val="005E0F48"/>
    <w:rsid w:val="005E7118"/>
    <w:rsid w:val="005E7F62"/>
    <w:rsid w:val="005E7FB9"/>
    <w:rsid w:val="005F1227"/>
    <w:rsid w:val="005F1773"/>
    <w:rsid w:val="005F31D8"/>
    <w:rsid w:val="005F321B"/>
    <w:rsid w:val="005F3FB6"/>
    <w:rsid w:val="005F5D88"/>
    <w:rsid w:val="005F701D"/>
    <w:rsid w:val="006002D5"/>
    <w:rsid w:val="006010E0"/>
    <w:rsid w:val="00601519"/>
    <w:rsid w:val="00602538"/>
    <w:rsid w:val="006026CE"/>
    <w:rsid w:val="00603A49"/>
    <w:rsid w:val="00604FAA"/>
    <w:rsid w:val="00606279"/>
    <w:rsid w:val="00606E7C"/>
    <w:rsid w:val="006072FA"/>
    <w:rsid w:val="00607B76"/>
    <w:rsid w:val="00610664"/>
    <w:rsid w:val="00610967"/>
    <w:rsid w:val="006112E7"/>
    <w:rsid w:val="0061136C"/>
    <w:rsid w:val="006136D7"/>
    <w:rsid w:val="00615482"/>
    <w:rsid w:val="006154F5"/>
    <w:rsid w:val="0061574C"/>
    <w:rsid w:val="00616718"/>
    <w:rsid w:val="00616E25"/>
    <w:rsid w:val="00617A3E"/>
    <w:rsid w:val="00621D26"/>
    <w:rsid w:val="00621DC0"/>
    <w:rsid w:val="00621E82"/>
    <w:rsid w:val="006227C2"/>
    <w:rsid w:val="00622D82"/>
    <w:rsid w:val="00623D6B"/>
    <w:rsid w:val="006246F1"/>
    <w:rsid w:val="00625DD0"/>
    <w:rsid w:val="006261EB"/>
    <w:rsid w:val="006270E1"/>
    <w:rsid w:val="0062724E"/>
    <w:rsid w:val="00631A73"/>
    <w:rsid w:val="006333BD"/>
    <w:rsid w:val="00633944"/>
    <w:rsid w:val="00633B73"/>
    <w:rsid w:val="00634318"/>
    <w:rsid w:val="00635495"/>
    <w:rsid w:val="00635F4A"/>
    <w:rsid w:val="00637547"/>
    <w:rsid w:val="006410A2"/>
    <w:rsid w:val="0064125D"/>
    <w:rsid w:val="00642E93"/>
    <w:rsid w:val="00643003"/>
    <w:rsid w:val="006434F8"/>
    <w:rsid w:val="00643D3D"/>
    <w:rsid w:val="00644929"/>
    <w:rsid w:val="006449DB"/>
    <w:rsid w:val="00645D02"/>
    <w:rsid w:val="006460FF"/>
    <w:rsid w:val="006466BE"/>
    <w:rsid w:val="00646B29"/>
    <w:rsid w:val="00650110"/>
    <w:rsid w:val="00650785"/>
    <w:rsid w:val="00651E08"/>
    <w:rsid w:val="0065286B"/>
    <w:rsid w:val="006531A6"/>
    <w:rsid w:val="00655D08"/>
    <w:rsid w:val="00655FC4"/>
    <w:rsid w:val="00656402"/>
    <w:rsid w:val="00656782"/>
    <w:rsid w:val="00657744"/>
    <w:rsid w:val="0066068E"/>
    <w:rsid w:val="006612AC"/>
    <w:rsid w:val="00662C00"/>
    <w:rsid w:val="00665A70"/>
    <w:rsid w:val="00665FF7"/>
    <w:rsid w:val="006700E3"/>
    <w:rsid w:val="0067034A"/>
    <w:rsid w:val="00670A55"/>
    <w:rsid w:val="00670F08"/>
    <w:rsid w:val="00671240"/>
    <w:rsid w:val="00671793"/>
    <w:rsid w:val="0067256F"/>
    <w:rsid w:val="006729B3"/>
    <w:rsid w:val="00673724"/>
    <w:rsid w:val="00673B91"/>
    <w:rsid w:val="00673F72"/>
    <w:rsid w:val="006740AE"/>
    <w:rsid w:val="00676C6B"/>
    <w:rsid w:val="0068027F"/>
    <w:rsid w:val="0068063C"/>
    <w:rsid w:val="00680B18"/>
    <w:rsid w:val="0068312E"/>
    <w:rsid w:val="006839BB"/>
    <w:rsid w:val="00684635"/>
    <w:rsid w:val="00684B92"/>
    <w:rsid w:val="00685173"/>
    <w:rsid w:val="00685F3F"/>
    <w:rsid w:val="0068703F"/>
    <w:rsid w:val="0069044D"/>
    <w:rsid w:val="006918A9"/>
    <w:rsid w:val="00692006"/>
    <w:rsid w:val="006921C7"/>
    <w:rsid w:val="0069237A"/>
    <w:rsid w:val="00692F61"/>
    <w:rsid w:val="00693466"/>
    <w:rsid w:val="00694B23"/>
    <w:rsid w:val="00694CEF"/>
    <w:rsid w:val="00695041"/>
    <w:rsid w:val="00695DA5"/>
    <w:rsid w:val="00697375"/>
    <w:rsid w:val="006976D8"/>
    <w:rsid w:val="006A0D91"/>
    <w:rsid w:val="006A155C"/>
    <w:rsid w:val="006A2C2F"/>
    <w:rsid w:val="006A2CA3"/>
    <w:rsid w:val="006A3195"/>
    <w:rsid w:val="006A3FFB"/>
    <w:rsid w:val="006A6AFD"/>
    <w:rsid w:val="006A6BC5"/>
    <w:rsid w:val="006A6C16"/>
    <w:rsid w:val="006A6FC1"/>
    <w:rsid w:val="006A77CA"/>
    <w:rsid w:val="006B0B39"/>
    <w:rsid w:val="006B0F4E"/>
    <w:rsid w:val="006B1F05"/>
    <w:rsid w:val="006B338F"/>
    <w:rsid w:val="006B3D83"/>
    <w:rsid w:val="006B44E7"/>
    <w:rsid w:val="006B5706"/>
    <w:rsid w:val="006B5B14"/>
    <w:rsid w:val="006B6520"/>
    <w:rsid w:val="006B6FE5"/>
    <w:rsid w:val="006B798D"/>
    <w:rsid w:val="006B7EEA"/>
    <w:rsid w:val="006C0017"/>
    <w:rsid w:val="006C0A1D"/>
    <w:rsid w:val="006C397C"/>
    <w:rsid w:val="006C3A3B"/>
    <w:rsid w:val="006C4596"/>
    <w:rsid w:val="006C558C"/>
    <w:rsid w:val="006C7911"/>
    <w:rsid w:val="006C7E90"/>
    <w:rsid w:val="006D0024"/>
    <w:rsid w:val="006D1003"/>
    <w:rsid w:val="006D1911"/>
    <w:rsid w:val="006D193E"/>
    <w:rsid w:val="006D1A71"/>
    <w:rsid w:val="006D1D9C"/>
    <w:rsid w:val="006D34F6"/>
    <w:rsid w:val="006D4229"/>
    <w:rsid w:val="006D4C42"/>
    <w:rsid w:val="006D7B20"/>
    <w:rsid w:val="006E1B9B"/>
    <w:rsid w:val="006E4424"/>
    <w:rsid w:val="006E497E"/>
    <w:rsid w:val="006E627F"/>
    <w:rsid w:val="006E7D3D"/>
    <w:rsid w:val="006F2A08"/>
    <w:rsid w:val="006F45CD"/>
    <w:rsid w:val="006F6809"/>
    <w:rsid w:val="006F6F1B"/>
    <w:rsid w:val="006F739C"/>
    <w:rsid w:val="006F7945"/>
    <w:rsid w:val="0070067B"/>
    <w:rsid w:val="00700E02"/>
    <w:rsid w:val="00701A76"/>
    <w:rsid w:val="00701B27"/>
    <w:rsid w:val="00701B45"/>
    <w:rsid w:val="007022E2"/>
    <w:rsid w:val="007024FF"/>
    <w:rsid w:val="007027D7"/>
    <w:rsid w:val="00705079"/>
    <w:rsid w:val="00705C5C"/>
    <w:rsid w:val="007116AD"/>
    <w:rsid w:val="00711DB8"/>
    <w:rsid w:val="00712972"/>
    <w:rsid w:val="00714E27"/>
    <w:rsid w:val="00715373"/>
    <w:rsid w:val="00715626"/>
    <w:rsid w:val="0071598F"/>
    <w:rsid w:val="00716B72"/>
    <w:rsid w:val="00723E1A"/>
    <w:rsid w:val="007257A4"/>
    <w:rsid w:val="007258CD"/>
    <w:rsid w:val="00725B01"/>
    <w:rsid w:val="00726BE9"/>
    <w:rsid w:val="00730DD1"/>
    <w:rsid w:val="00734411"/>
    <w:rsid w:val="00734CD1"/>
    <w:rsid w:val="00735CD5"/>
    <w:rsid w:val="007363E4"/>
    <w:rsid w:val="00737912"/>
    <w:rsid w:val="007401F9"/>
    <w:rsid w:val="00740E72"/>
    <w:rsid w:val="007410AE"/>
    <w:rsid w:val="00741D0C"/>
    <w:rsid w:val="00742101"/>
    <w:rsid w:val="00743D90"/>
    <w:rsid w:val="00743F81"/>
    <w:rsid w:val="0074442E"/>
    <w:rsid w:val="00744BB9"/>
    <w:rsid w:val="0074555C"/>
    <w:rsid w:val="007459A9"/>
    <w:rsid w:val="00745DF2"/>
    <w:rsid w:val="00745DFC"/>
    <w:rsid w:val="00746427"/>
    <w:rsid w:val="00746FFE"/>
    <w:rsid w:val="00750EA5"/>
    <w:rsid w:val="00751059"/>
    <w:rsid w:val="00752CAA"/>
    <w:rsid w:val="007537A7"/>
    <w:rsid w:val="007548F5"/>
    <w:rsid w:val="00755A31"/>
    <w:rsid w:val="00755AEB"/>
    <w:rsid w:val="00756F80"/>
    <w:rsid w:val="0075757F"/>
    <w:rsid w:val="00761A57"/>
    <w:rsid w:val="007625E5"/>
    <w:rsid w:val="0076447A"/>
    <w:rsid w:val="00764EEB"/>
    <w:rsid w:val="00765C06"/>
    <w:rsid w:val="00766540"/>
    <w:rsid w:val="00766A15"/>
    <w:rsid w:val="00766E7F"/>
    <w:rsid w:val="00767C4A"/>
    <w:rsid w:val="0077167C"/>
    <w:rsid w:val="00771C12"/>
    <w:rsid w:val="00771E8C"/>
    <w:rsid w:val="00772149"/>
    <w:rsid w:val="0077423F"/>
    <w:rsid w:val="00774397"/>
    <w:rsid w:val="007744CD"/>
    <w:rsid w:val="00775A6E"/>
    <w:rsid w:val="00775DA6"/>
    <w:rsid w:val="00775FEB"/>
    <w:rsid w:val="00777D0C"/>
    <w:rsid w:val="007813DB"/>
    <w:rsid w:val="00781488"/>
    <w:rsid w:val="0078151A"/>
    <w:rsid w:val="00782073"/>
    <w:rsid w:val="00782876"/>
    <w:rsid w:val="0078341C"/>
    <w:rsid w:val="007839FC"/>
    <w:rsid w:val="00783BA1"/>
    <w:rsid w:val="007851E0"/>
    <w:rsid w:val="007857F4"/>
    <w:rsid w:val="00785CBD"/>
    <w:rsid w:val="0078600B"/>
    <w:rsid w:val="00786634"/>
    <w:rsid w:val="00786DCD"/>
    <w:rsid w:val="00787381"/>
    <w:rsid w:val="00787535"/>
    <w:rsid w:val="00787C53"/>
    <w:rsid w:val="00790472"/>
    <w:rsid w:val="00790CE2"/>
    <w:rsid w:val="0079193D"/>
    <w:rsid w:val="00791C8C"/>
    <w:rsid w:val="00791F38"/>
    <w:rsid w:val="0079337C"/>
    <w:rsid w:val="00793EF6"/>
    <w:rsid w:val="00795A3D"/>
    <w:rsid w:val="00795A48"/>
    <w:rsid w:val="007961F1"/>
    <w:rsid w:val="00796B6C"/>
    <w:rsid w:val="007979B8"/>
    <w:rsid w:val="007A01D3"/>
    <w:rsid w:val="007A05A0"/>
    <w:rsid w:val="007A07C8"/>
    <w:rsid w:val="007A1223"/>
    <w:rsid w:val="007A1250"/>
    <w:rsid w:val="007A20A2"/>
    <w:rsid w:val="007A2334"/>
    <w:rsid w:val="007A77AE"/>
    <w:rsid w:val="007A7B29"/>
    <w:rsid w:val="007B0736"/>
    <w:rsid w:val="007B127C"/>
    <w:rsid w:val="007B27EE"/>
    <w:rsid w:val="007B29D6"/>
    <w:rsid w:val="007B2EDD"/>
    <w:rsid w:val="007B2EE4"/>
    <w:rsid w:val="007B323E"/>
    <w:rsid w:val="007B32D5"/>
    <w:rsid w:val="007B34C6"/>
    <w:rsid w:val="007B459A"/>
    <w:rsid w:val="007B5349"/>
    <w:rsid w:val="007B5725"/>
    <w:rsid w:val="007B64C2"/>
    <w:rsid w:val="007C0E58"/>
    <w:rsid w:val="007C1C1F"/>
    <w:rsid w:val="007C45B3"/>
    <w:rsid w:val="007C55DC"/>
    <w:rsid w:val="007C5A69"/>
    <w:rsid w:val="007C62E6"/>
    <w:rsid w:val="007C62FC"/>
    <w:rsid w:val="007C65BF"/>
    <w:rsid w:val="007C6B5B"/>
    <w:rsid w:val="007C6F82"/>
    <w:rsid w:val="007D0BA0"/>
    <w:rsid w:val="007D252B"/>
    <w:rsid w:val="007D2C6E"/>
    <w:rsid w:val="007D31A4"/>
    <w:rsid w:val="007D3E16"/>
    <w:rsid w:val="007D42CA"/>
    <w:rsid w:val="007D4483"/>
    <w:rsid w:val="007D53C1"/>
    <w:rsid w:val="007D54C6"/>
    <w:rsid w:val="007D5B82"/>
    <w:rsid w:val="007D5F9B"/>
    <w:rsid w:val="007D6D95"/>
    <w:rsid w:val="007D7C91"/>
    <w:rsid w:val="007E101A"/>
    <w:rsid w:val="007E13B5"/>
    <w:rsid w:val="007E175A"/>
    <w:rsid w:val="007E1C0A"/>
    <w:rsid w:val="007E322D"/>
    <w:rsid w:val="007E65B2"/>
    <w:rsid w:val="007E6A14"/>
    <w:rsid w:val="007E7439"/>
    <w:rsid w:val="007F015F"/>
    <w:rsid w:val="007F0337"/>
    <w:rsid w:val="007F142E"/>
    <w:rsid w:val="007F24B6"/>
    <w:rsid w:val="007F34C6"/>
    <w:rsid w:val="007F52E6"/>
    <w:rsid w:val="007F56D0"/>
    <w:rsid w:val="007F6184"/>
    <w:rsid w:val="007F654C"/>
    <w:rsid w:val="007F6770"/>
    <w:rsid w:val="007F6804"/>
    <w:rsid w:val="007F684F"/>
    <w:rsid w:val="007F6B04"/>
    <w:rsid w:val="007F77E5"/>
    <w:rsid w:val="007F7E14"/>
    <w:rsid w:val="0080121B"/>
    <w:rsid w:val="00802697"/>
    <w:rsid w:val="00802AAA"/>
    <w:rsid w:val="00803222"/>
    <w:rsid w:val="0080394A"/>
    <w:rsid w:val="00803E23"/>
    <w:rsid w:val="00803ED1"/>
    <w:rsid w:val="00804B02"/>
    <w:rsid w:val="00804DB2"/>
    <w:rsid w:val="0080609A"/>
    <w:rsid w:val="00806F82"/>
    <w:rsid w:val="008104B2"/>
    <w:rsid w:val="00811343"/>
    <w:rsid w:val="0081216D"/>
    <w:rsid w:val="00812CC8"/>
    <w:rsid w:val="00814EC7"/>
    <w:rsid w:val="0081574A"/>
    <w:rsid w:val="00816784"/>
    <w:rsid w:val="00817236"/>
    <w:rsid w:val="00817D51"/>
    <w:rsid w:val="00820F9D"/>
    <w:rsid w:val="008220A6"/>
    <w:rsid w:val="008220B1"/>
    <w:rsid w:val="0082250B"/>
    <w:rsid w:val="00823630"/>
    <w:rsid w:val="00823746"/>
    <w:rsid w:val="00824072"/>
    <w:rsid w:val="00824A5C"/>
    <w:rsid w:val="00825347"/>
    <w:rsid w:val="0082589E"/>
    <w:rsid w:val="00825A7B"/>
    <w:rsid w:val="00827388"/>
    <w:rsid w:val="0083009F"/>
    <w:rsid w:val="008303CF"/>
    <w:rsid w:val="008307FD"/>
    <w:rsid w:val="008317EF"/>
    <w:rsid w:val="00832E86"/>
    <w:rsid w:val="00833C48"/>
    <w:rsid w:val="00834715"/>
    <w:rsid w:val="008377C0"/>
    <w:rsid w:val="00840FA5"/>
    <w:rsid w:val="00841033"/>
    <w:rsid w:val="0084323C"/>
    <w:rsid w:val="00843794"/>
    <w:rsid w:val="00845046"/>
    <w:rsid w:val="00845049"/>
    <w:rsid w:val="008461B2"/>
    <w:rsid w:val="0085044B"/>
    <w:rsid w:val="008508C9"/>
    <w:rsid w:val="00850DB7"/>
    <w:rsid w:val="00851555"/>
    <w:rsid w:val="0085239D"/>
    <w:rsid w:val="00852609"/>
    <w:rsid w:val="00852A47"/>
    <w:rsid w:val="00852C96"/>
    <w:rsid w:val="00852D17"/>
    <w:rsid w:val="0085422B"/>
    <w:rsid w:val="0085508E"/>
    <w:rsid w:val="00856704"/>
    <w:rsid w:val="00857114"/>
    <w:rsid w:val="00857EB0"/>
    <w:rsid w:val="00860411"/>
    <w:rsid w:val="008612BE"/>
    <w:rsid w:val="00861588"/>
    <w:rsid w:val="00862F6C"/>
    <w:rsid w:val="00864B10"/>
    <w:rsid w:val="00865344"/>
    <w:rsid w:val="00865B04"/>
    <w:rsid w:val="00866000"/>
    <w:rsid w:val="00866137"/>
    <w:rsid w:val="00866143"/>
    <w:rsid w:val="00866501"/>
    <w:rsid w:val="00870190"/>
    <w:rsid w:val="00870265"/>
    <w:rsid w:val="008724EB"/>
    <w:rsid w:val="00873834"/>
    <w:rsid w:val="0087442D"/>
    <w:rsid w:val="00874F0C"/>
    <w:rsid w:val="00875112"/>
    <w:rsid w:val="0087608D"/>
    <w:rsid w:val="00876CAC"/>
    <w:rsid w:val="00876EEF"/>
    <w:rsid w:val="00877E85"/>
    <w:rsid w:val="00882244"/>
    <w:rsid w:val="0088229C"/>
    <w:rsid w:val="0088267C"/>
    <w:rsid w:val="00882A92"/>
    <w:rsid w:val="00882F8D"/>
    <w:rsid w:val="00882F94"/>
    <w:rsid w:val="00883BF0"/>
    <w:rsid w:val="0088402C"/>
    <w:rsid w:val="008840F4"/>
    <w:rsid w:val="0088730E"/>
    <w:rsid w:val="00887731"/>
    <w:rsid w:val="008915BD"/>
    <w:rsid w:val="008917A2"/>
    <w:rsid w:val="00892822"/>
    <w:rsid w:val="00893542"/>
    <w:rsid w:val="0089550D"/>
    <w:rsid w:val="008964CA"/>
    <w:rsid w:val="008964CF"/>
    <w:rsid w:val="00897048"/>
    <w:rsid w:val="008A050C"/>
    <w:rsid w:val="008A0CF8"/>
    <w:rsid w:val="008A1EDF"/>
    <w:rsid w:val="008A2F9E"/>
    <w:rsid w:val="008A54DA"/>
    <w:rsid w:val="008A57F8"/>
    <w:rsid w:val="008A6817"/>
    <w:rsid w:val="008B0BEC"/>
    <w:rsid w:val="008B1087"/>
    <w:rsid w:val="008B124C"/>
    <w:rsid w:val="008B15B0"/>
    <w:rsid w:val="008B1AC4"/>
    <w:rsid w:val="008B2310"/>
    <w:rsid w:val="008B2333"/>
    <w:rsid w:val="008B27F5"/>
    <w:rsid w:val="008B2960"/>
    <w:rsid w:val="008B36CC"/>
    <w:rsid w:val="008B5A47"/>
    <w:rsid w:val="008B621C"/>
    <w:rsid w:val="008B669B"/>
    <w:rsid w:val="008B76FF"/>
    <w:rsid w:val="008C0E34"/>
    <w:rsid w:val="008C2248"/>
    <w:rsid w:val="008C30B3"/>
    <w:rsid w:val="008C38CA"/>
    <w:rsid w:val="008C690E"/>
    <w:rsid w:val="008C6E67"/>
    <w:rsid w:val="008D056A"/>
    <w:rsid w:val="008D130E"/>
    <w:rsid w:val="008D1539"/>
    <w:rsid w:val="008D17FE"/>
    <w:rsid w:val="008D1E82"/>
    <w:rsid w:val="008D2FFE"/>
    <w:rsid w:val="008D4072"/>
    <w:rsid w:val="008D7DA8"/>
    <w:rsid w:val="008E0008"/>
    <w:rsid w:val="008E0277"/>
    <w:rsid w:val="008E0AD1"/>
    <w:rsid w:val="008E1862"/>
    <w:rsid w:val="008E23E4"/>
    <w:rsid w:val="008E30A1"/>
    <w:rsid w:val="008E35A1"/>
    <w:rsid w:val="008E680B"/>
    <w:rsid w:val="008E7503"/>
    <w:rsid w:val="008E7726"/>
    <w:rsid w:val="008E7994"/>
    <w:rsid w:val="008F0620"/>
    <w:rsid w:val="008F17B7"/>
    <w:rsid w:val="008F1AF2"/>
    <w:rsid w:val="008F1BA5"/>
    <w:rsid w:val="008F1C0C"/>
    <w:rsid w:val="008F2278"/>
    <w:rsid w:val="008F2429"/>
    <w:rsid w:val="008F3485"/>
    <w:rsid w:val="008F52CD"/>
    <w:rsid w:val="0090085B"/>
    <w:rsid w:val="00901914"/>
    <w:rsid w:val="009020EC"/>
    <w:rsid w:val="0090309A"/>
    <w:rsid w:val="00903364"/>
    <w:rsid w:val="00903689"/>
    <w:rsid w:val="0090379B"/>
    <w:rsid w:val="00903812"/>
    <w:rsid w:val="009042B8"/>
    <w:rsid w:val="009052A7"/>
    <w:rsid w:val="00906A02"/>
    <w:rsid w:val="00907BF2"/>
    <w:rsid w:val="00910C04"/>
    <w:rsid w:val="009121D1"/>
    <w:rsid w:val="0091244D"/>
    <w:rsid w:val="0091295C"/>
    <w:rsid w:val="00912B83"/>
    <w:rsid w:val="00913ACB"/>
    <w:rsid w:val="009144F1"/>
    <w:rsid w:val="0091527F"/>
    <w:rsid w:val="009161C4"/>
    <w:rsid w:val="00917AF4"/>
    <w:rsid w:val="00917D0E"/>
    <w:rsid w:val="00920409"/>
    <w:rsid w:val="0092076D"/>
    <w:rsid w:val="00922F73"/>
    <w:rsid w:val="00922F81"/>
    <w:rsid w:val="00923D3C"/>
    <w:rsid w:val="00924C0C"/>
    <w:rsid w:val="009254C2"/>
    <w:rsid w:val="0092569B"/>
    <w:rsid w:val="00926EBE"/>
    <w:rsid w:val="00927354"/>
    <w:rsid w:val="009276E5"/>
    <w:rsid w:val="00927929"/>
    <w:rsid w:val="009279FF"/>
    <w:rsid w:val="0093028D"/>
    <w:rsid w:val="00931113"/>
    <w:rsid w:val="00931D87"/>
    <w:rsid w:val="00932039"/>
    <w:rsid w:val="009323F9"/>
    <w:rsid w:val="00932494"/>
    <w:rsid w:val="009326C5"/>
    <w:rsid w:val="00933FDE"/>
    <w:rsid w:val="0093610D"/>
    <w:rsid w:val="00936A46"/>
    <w:rsid w:val="00937751"/>
    <w:rsid w:val="00937FD7"/>
    <w:rsid w:val="009424FC"/>
    <w:rsid w:val="00943F30"/>
    <w:rsid w:val="00944344"/>
    <w:rsid w:val="00945868"/>
    <w:rsid w:val="0094596B"/>
    <w:rsid w:val="009502EA"/>
    <w:rsid w:val="00950725"/>
    <w:rsid w:val="0095088D"/>
    <w:rsid w:val="009516E5"/>
    <w:rsid w:val="0095262A"/>
    <w:rsid w:val="009529EE"/>
    <w:rsid w:val="00952CDB"/>
    <w:rsid w:val="009537B4"/>
    <w:rsid w:val="00954BB5"/>
    <w:rsid w:val="00955580"/>
    <w:rsid w:val="00955C32"/>
    <w:rsid w:val="009607DF"/>
    <w:rsid w:val="0096131E"/>
    <w:rsid w:val="0096140A"/>
    <w:rsid w:val="00961583"/>
    <w:rsid w:val="00962071"/>
    <w:rsid w:val="00963483"/>
    <w:rsid w:val="00966016"/>
    <w:rsid w:val="00966049"/>
    <w:rsid w:val="009706B5"/>
    <w:rsid w:val="0097155E"/>
    <w:rsid w:val="009717D4"/>
    <w:rsid w:val="00974510"/>
    <w:rsid w:val="00975273"/>
    <w:rsid w:val="0097572B"/>
    <w:rsid w:val="009765F0"/>
    <w:rsid w:val="00976ECD"/>
    <w:rsid w:val="00977752"/>
    <w:rsid w:val="00980DE3"/>
    <w:rsid w:val="00980DFC"/>
    <w:rsid w:val="009824F3"/>
    <w:rsid w:val="009829C8"/>
    <w:rsid w:val="00983B05"/>
    <w:rsid w:val="00983FD1"/>
    <w:rsid w:val="009842F7"/>
    <w:rsid w:val="00985212"/>
    <w:rsid w:val="00986339"/>
    <w:rsid w:val="00986623"/>
    <w:rsid w:val="0098672A"/>
    <w:rsid w:val="00987F1F"/>
    <w:rsid w:val="0099049E"/>
    <w:rsid w:val="0099061D"/>
    <w:rsid w:val="00990A72"/>
    <w:rsid w:val="00991582"/>
    <w:rsid w:val="009918E4"/>
    <w:rsid w:val="00993E4C"/>
    <w:rsid w:val="0099533A"/>
    <w:rsid w:val="009A01BA"/>
    <w:rsid w:val="009A0476"/>
    <w:rsid w:val="009A08FD"/>
    <w:rsid w:val="009A149D"/>
    <w:rsid w:val="009A269A"/>
    <w:rsid w:val="009A2DF7"/>
    <w:rsid w:val="009A2F8E"/>
    <w:rsid w:val="009A4B79"/>
    <w:rsid w:val="009A58FB"/>
    <w:rsid w:val="009A64B6"/>
    <w:rsid w:val="009A6594"/>
    <w:rsid w:val="009A78EF"/>
    <w:rsid w:val="009B079C"/>
    <w:rsid w:val="009B0A5B"/>
    <w:rsid w:val="009B0A5E"/>
    <w:rsid w:val="009B0A8B"/>
    <w:rsid w:val="009B1655"/>
    <w:rsid w:val="009B17A5"/>
    <w:rsid w:val="009B2C53"/>
    <w:rsid w:val="009B3A42"/>
    <w:rsid w:val="009B442B"/>
    <w:rsid w:val="009B480F"/>
    <w:rsid w:val="009B488C"/>
    <w:rsid w:val="009C1BB6"/>
    <w:rsid w:val="009C3334"/>
    <w:rsid w:val="009C36E7"/>
    <w:rsid w:val="009C4CDB"/>
    <w:rsid w:val="009C4DB8"/>
    <w:rsid w:val="009C512E"/>
    <w:rsid w:val="009C51E3"/>
    <w:rsid w:val="009C6700"/>
    <w:rsid w:val="009C6946"/>
    <w:rsid w:val="009C6F19"/>
    <w:rsid w:val="009C748B"/>
    <w:rsid w:val="009D013D"/>
    <w:rsid w:val="009D0932"/>
    <w:rsid w:val="009D0A56"/>
    <w:rsid w:val="009D11F7"/>
    <w:rsid w:val="009D24C9"/>
    <w:rsid w:val="009D340F"/>
    <w:rsid w:val="009D4F0E"/>
    <w:rsid w:val="009D52B0"/>
    <w:rsid w:val="009D5E98"/>
    <w:rsid w:val="009D69F7"/>
    <w:rsid w:val="009D7190"/>
    <w:rsid w:val="009D7626"/>
    <w:rsid w:val="009E2C83"/>
    <w:rsid w:val="009E3890"/>
    <w:rsid w:val="009E3ED4"/>
    <w:rsid w:val="009E46DD"/>
    <w:rsid w:val="009E54EB"/>
    <w:rsid w:val="009E635B"/>
    <w:rsid w:val="009F00CA"/>
    <w:rsid w:val="009F0247"/>
    <w:rsid w:val="009F61B2"/>
    <w:rsid w:val="009F622C"/>
    <w:rsid w:val="009F62D7"/>
    <w:rsid w:val="009F6C81"/>
    <w:rsid w:val="009F791F"/>
    <w:rsid w:val="009F7CFA"/>
    <w:rsid w:val="00A02A07"/>
    <w:rsid w:val="00A02B04"/>
    <w:rsid w:val="00A0474E"/>
    <w:rsid w:val="00A05146"/>
    <w:rsid w:val="00A052D6"/>
    <w:rsid w:val="00A0535C"/>
    <w:rsid w:val="00A0548A"/>
    <w:rsid w:val="00A0551D"/>
    <w:rsid w:val="00A05D4B"/>
    <w:rsid w:val="00A05D4C"/>
    <w:rsid w:val="00A05E17"/>
    <w:rsid w:val="00A064E6"/>
    <w:rsid w:val="00A069AC"/>
    <w:rsid w:val="00A0703E"/>
    <w:rsid w:val="00A070C9"/>
    <w:rsid w:val="00A10130"/>
    <w:rsid w:val="00A11421"/>
    <w:rsid w:val="00A123C3"/>
    <w:rsid w:val="00A12663"/>
    <w:rsid w:val="00A1299B"/>
    <w:rsid w:val="00A136FA"/>
    <w:rsid w:val="00A14E83"/>
    <w:rsid w:val="00A15EAC"/>
    <w:rsid w:val="00A16A8E"/>
    <w:rsid w:val="00A22386"/>
    <w:rsid w:val="00A2316B"/>
    <w:rsid w:val="00A24B92"/>
    <w:rsid w:val="00A25C15"/>
    <w:rsid w:val="00A26211"/>
    <w:rsid w:val="00A26371"/>
    <w:rsid w:val="00A26512"/>
    <w:rsid w:val="00A2664B"/>
    <w:rsid w:val="00A26A4C"/>
    <w:rsid w:val="00A2751A"/>
    <w:rsid w:val="00A27D54"/>
    <w:rsid w:val="00A30793"/>
    <w:rsid w:val="00A310C0"/>
    <w:rsid w:val="00A31A0C"/>
    <w:rsid w:val="00A32F16"/>
    <w:rsid w:val="00A33C73"/>
    <w:rsid w:val="00A33DA6"/>
    <w:rsid w:val="00A34B20"/>
    <w:rsid w:val="00A35AAF"/>
    <w:rsid w:val="00A35BDD"/>
    <w:rsid w:val="00A36C43"/>
    <w:rsid w:val="00A37096"/>
    <w:rsid w:val="00A376A3"/>
    <w:rsid w:val="00A37751"/>
    <w:rsid w:val="00A425F9"/>
    <w:rsid w:val="00A43022"/>
    <w:rsid w:val="00A43061"/>
    <w:rsid w:val="00A440EC"/>
    <w:rsid w:val="00A45B35"/>
    <w:rsid w:val="00A46846"/>
    <w:rsid w:val="00A46EA9"/>
    <w:rsid w:val="00A474BF"/>
    <w:rsid w:val="00A51C2D"/>
    <w:rsid w:val="00A51C76"/>
    <w:rsid w:val="00A524D2"/>
    <w:rsid w:val="00A52686"/>
    <w:rsid w:val="00A53B0A"/>
    <w:rsid w:val="00A53FF0"/>
    <w:rsid w:val="00A54261"/>
    <w:rsid w:val="00A545C6"/>
    <w:rsid w:val="00A559CE"/>
    <w:rsid w:val="00A55BDD"/>
    <w:rsid w:val="00A60456"/>
    <w:rsid w:val="00A62140"/>
    <w:rsid w:val="00A62FFA"/>
    <w:rsid w:val="00A63216"/>
    <w:rsid w:val="00A63270"/>
    <w:rsid w:val="00A657D5"/>
    <w:rsid w:val="00A65897"/>
    <w:rsid w:val="00A666EA"/>
    <w:rsid w:val="00A66F0B"/>
    <w:rsid w:val="00A67441"/>
    <w:rsid w:val="00A67CCC"/>
    <w:rsid w:val="00A7141E"/>
    <w:rsid w:val="00A720A7"/>
    <w:rsid w:val="00A74690"/>
    <w:rsid w:val="00A74917"/>
    <w:rsid w:val="00A74D9B"/>
    <w:rsid w:val="00A75100"/>
    <w:rsid w:val="00A75ACF"/>
    <w:rsid w:val="00A762E8"/>
    <w:rsid w:val="00A76978"/>
    <w:rsid w:val="00A807B2"/>
    <w:rsid w:val="00A81518"/>
    <w:rsid w:val="00A818B9"/>
    <w:rsid w:val="00A81FF2"/>
    <w:rsid w:val="00A829E5"/>
    <w:rsid w:val="00A83AEC"/>
    <w:rsid w:val="00A869EB"/>
    <w:rsid w:val="00A87095"/>
    <w:rsid w:val="00A90B13"/>
    <w:rsid w:val="00A90D4B"/>
    <w:rsid w:val="00A914D7"/>
    <w:rsid w:val="00A91681"/>
    <w:rsid w:val="00A9269F"/>
    <w:rsid w:val="00A92852"/>
    <w:rsid w:val="00A92C77"/>
    <w:rsid w:val="00A92C9C"/>
    <w:rsid w:val="00A940AC"/>
    <w:rsid w:val="00A96E1D"/>
    <w:rsid w:val="00A978F4"/>
    <w:rsid w:val="00AA0F7F"/>
    <w:rsid w:val="00AA1209"/>
    <w:rsid w:val="00AA160A"/>
    <w:rsid w:val="00AA20C0"/>
    <w:rsid w:val="00AA3018"/>
    <w:rsid w:val="00AA3AA8"/>
    <w:rsid w:val="00AA4072"/>
    <w:rsid w:val="00AA5866"/>
    <w:rsid w:val="00AA7D6F"/>
    <w:rsid w:val="00AA7FF3"/>
    <w:rsid w:val="00AB08CB"/>
    <w:rsid w:val="00AB2350"/>
    <w:rsid w:val="00AB3177"/>
    <w:rsid w:val="00AB3681"/>
    <w:rsid w:val="00AB3D0F"/>
    <w:rsid w:val="00AB5548"/>
    <w:rsid w:val="00AB569E"/>
    <w:rsid w:val="00AB6729"/>
    <w:rsid w:val="00AB7A9C"/>
    <w:rsid w:val="00AC02F7"/>
    <w:rsid w:val="00AC0ADF"/>
    <w:rsid w:val="00AC0E9F"/>
    <w:rsid w:val="00AC0F16"/>
    <w:rsid w:val="00AC12BD"/>
    <w:rsid w:val="00AC1DB4"/>
    <w:rsid w:val="00AC2725"/>
    <w:rsid w:val="00AC7109"/>
    <w:rsid w:val="00AC713F"/>
    <w:rsid w:val="00AC7960"/>
    <w:rsid w:val="00AC7BD1"/>
    <w:rsid w:val="00AD0603"/>
    <w:rsid w:val="00AD20AD"/>
    <w:rsid w:val="00AD2CDB"/>
    <w:rsid w:val="00AD4C2E"/>
    <w:rsid w:val="00AD4ED6"/>
    <w:rsid w:val="00AD5480"/>
    <w:rsid w:val="00AD744F"/>
    <w:rsid w:val="00AD7750"/>
    <w:rsid w:val="00AD7F4E"/>
    <w:rsid w:val="00AE0609"/>
    <w:rsid w:val="00AE45F4"/>
    <w:rsid w:val="00AE4AB4"/>
    <w:rsid w:val="00AE4C55"/>
    <w:rsid w:val="00AE5CF8"/>
    <w:rsid w:val="00AE5EFB"/>
    <w:rsid w:val="00AE69DD"/>
    <w:rsid w:val="00AE763B"/>
    <w:rsid w:val="00AE7F7C"/>
    <w:rsid w:val="00AF1F6E"/>
    <w:rsid w:val="00AF2DF5"/>
    <w:rsid w:val="00AF390D"/>
    <w:rsid w:val="00AF4A06"/>
    <w:rsid w:val="00AF5A4E"/>
    <w:rsid w:val="00AF62F8"/>
    <w:rsid w:val="00B00EFF"/>
    <w:rsid w:val="00B01357"/>
    <w:rsid w:val="00B0175B"/>
    <w:rsid w:val="00B01AC9"/>
    <w:rsid w:val="00B026E4"/>
    <w:rsid w:val="00B03A87"/>
    <w:rsid w:val="00B05AD8"/>
    <w:rsid w:val="00B0773D"/>
    <w:rsid w:val="00B10584"/>
    <w:rsid w:val="00B11E84"/>
    <w:rsid w:val="00B13C1E"/>
    <w:rsid w:val="00B13CB2"/>
    <w:rsid w:val="00B13F6F"/>
    <w:rsid w:val="00B1415A"/>
    <w:rsid w:val="00B14285"/>
    <w:rsid w:val="00B14A07"/>
    <w:rsid w:val="00B1763A"/>
    <w:rsid w:val="00B179C3"/>
    <w:rsid w:val="00B207F3"/>
    <w:rsid w:val="00B213D9"/>
    <w:rsid w:val="00B227FD"/>
    <w:rsid w:val="00B22B4F"/>
    <w:rsid w:val="00B24035"/>
    <w:rsid w:val="00B24B9A"/>
    <w:rsid w:val="00B25B07"/>
    <w:rsid w:val="00B261EC"/>
    <w:rsid w:val="00B2656C"/>
    <w:rsid w:val="00B267E9"/>
    <w:rsid w:val="00B26AF0"/>
    <w:rsid w:val="00B27C06"/>
    <w:rsid w:val="00B31B29"/>
    <w:rsid w:val="00B328E1"/>
    <w:rsid w:val="00B3373C"/>
    <w:rsid w:val="00B33D4B"/>
    <w:rsid w:val="00B34395"/>
    <w:rsid w:val="00B349A4"/>
    <w:rsid w:val="00B34C7C"/>
    <w:rsid w:val="00B34D22"/>
    <w:rsid w:val="00B34E49"/>
    <w:rsid w:val="00B35A8B"/>
    <w:rsid w:val="00B35F52"/>
    <w:rsid w:val="00B3601D"/>
    <w:rsid w:val="00B412D8"/>
    <w:rsid w:val="00B427EE"/>
    <w:rsid w:val="00B42A8A"/>
    <w:rsid w:val="00B44854"/>
    <w:rsid w:val="00B46163"/>
    <w:rsid w:val="00B46252"/>
    <w:rsid w:val="00B462E7"/>
    <w:rsid w:val="00B47A14"/>
    <w:rsid w:val="00B47CF1"/>
    <w:rsid w:val="00B47EAD"/>
    <w:rsid w:val="00B50134"/>
    <w:rsid w:val="00B50D36"/>
    <w:rsid w:val="00B5211C"/>
    <w:rsid w:val="00B55787"/>
    <w:rsid w:val="00B55903"/>
    <w:rsid w:val="00B55CFC"/>
    <w:rsid w:val="00B56068"/>
    <w:rsid w:val="00B56D88"/>
    <w:rsid w:val="00B604D0"/>
    <w:rsid w:val="00B60933"/>
    <w:rsid w:val="00B613DD"/>
    <w:rsid w:val="00B616EB"/>
    <w:rsid w:val="00B617FB"/>
    <w:rsid w:val="00B61F8B"/>
    <w:rsid w:val="00B6272D"/>
    <w:rsid w:val="00B6421C"/>
    <w:rsid w:val="00B64712"/>
    <w:rsid w:val="00B65680"/>
    <w:rsid w:val="00B65949"/>
    <w:rsid w:val="00B65E38"/>
    <w:rsid w:val="00B6683B"/>
    <w:rsid w:val="00B66A47"/>
    <w:rsid w:val="00B6715F"/>
    <w:rsid w:val="00B71EB7"/>
    <w:rsid w:val="00B736CB"/>
    <w:rsid w:val="00B73C14"/>
    <w:rsid w:val="00B7406C"/>
    <w:rsid w:val="00B752D1"/>
    <w:rsid w:val="00B75BB1"/>
    <w:rsid w:val="00B7636D"/>
    <w:rsid w:val="00B765AF"/>
    <w:rsid w:val="00B80CEF"/>
    <w:rsid w:val="00B80DE6"/>
    <w:rsid w:val="00B81A93"/>
    <w:rsid w:val="00B81F87"/>
    <w:rsid w:val="00B82245"/>
    <w:rsid w:val="00B822B5"/>
    <w:rsid w:val="00B85962"/>
    <w:rsid w:val="00B86084"/>
    <w:rsid w:val="00B8630E"/>
    <w:rsid w:val="00B86384"/>
    <w:rsid w:val="00B868E9"/>
    <w:rsid w:val="00B86FD0"/>
    <w:rsid w:val="00B877B4"/>
    <w:rsid w:val="00B9220B"/>
    <w:rsid w:val="00B93FF1"/>
    <w:rsid w:val="00B959CA"/>
    <w:rsid w:val="00B95A28"/>
    <w:rsid w:val="00B96FEE"/>
    <w:rsid w:val="00B9706A"/>
    <w:rsid w:val="00BA159F"/>
    <w:rsid w:val="00BA226D"/>
    <w:rsid w:val="00BA2D3E"/>
    <w:rsid w:val="00BA32C1"/>
    <w:rsid w:val="00BA3745"/>
    <w:rsid w:val="00BA382F"/>
    <w:rsid w:val="00BA45FC"/>
    <w:rsid w:val="00BA5A17"/>
    <w:rsid w:val="00BA5B64"/>
    <w:rsid w:val="00BA6775"/>
    <w:rsid w:val="00BA6C0B"/>
    <w:rsid w:val="00BA7A25"/>
    <w:rsid w:val="00BB0BAB"/>
    <w:rsid w:val="00BB0BD9"/>
    <w:rsid w:val="00BB11A8"/>
    <w:rsid w:val="00BB2C72"/>
    <w:rsid w:val="00BB2FC1"/>
    <w:rsid w:val="00BB438B"/>
    <w:rsid w:val="00BB4641"/>
    <w:rsid w:val="00BB55BB"/>
    <w:rsid w:val="00BB638D"/>
    <w:rsid w:val="00BB6EDA"/>
    <w:rsid w:val="00BB7572"/>
    <w:rsid w:val="00BC0376"/>
    <w:rsid w:val="00BC06D0"/>
    <w:rsid w:val="00BC0754"/>
    <w:rsid w:val="00BC0B76"/>
    <w:rsid w:val="00BC0E58"/>
    <w:rsid w:val="00BC0E99"/>
    <w:rsid w:val="00BC0EB4"/>
    <w:rsid w:val="00BC13FC"/>
    <w:rsid w:val="00BC170F"/>
    <w:rsid w:val="00BC2CAE"/>
    <w:rsid w:val="00BC3E63"/>
    <w:rsid w:val="00BC4571"/>
    <w:rsid w:val="00BC5A77"/>
    <w:rsid w:val="00BD212A"/>
    <w:rsid w:val="00BD2E6F"/>
    <w:rsid w:val="00BD4CC1"/>
    <w:rsid w:val="00BD71BB"/>
    <w:rsid w:val="00BE16F3"/>
    <w:rsid w:val="00BE1EF2"/>
    <w:rsid w:val="00BE238A"/>
    <w:rsid w:val="00BE2578"/>
    <w:rsid w:val="00BE31F1"/>
    <w:rsid w:val="00BE486C"/>
    <w:rsid w:val="00BE494E"/>
    <w:rsid w:val="00BE4FA9"/>
    <w:rsid w:val="00BE6448"/>
    <w:rsid w:val="00BE6D91"/>
    <w:rsid w:val="00BE7CBB"/>
    <w:rsid w:val="00BF006E"/>
    <w:rsid w:val="00BF09FE"/>
    <w:rsid w:val="00BF1788"/>
    <w:rsid w:val="00BF1A8B"/>
    <w:rsid w:val="00BF1C37"/>
    <w:rsid w:val="00BF2288"/>
    <w:rsid w:val="00BF264A"/>
    <w:rsid w:val="00BF4A9D"/>
    <w:rsid w:val="00BF4BAD"/>
    <w:rsid w:val="00BF595D"/>
    <w:rsid w:val="00BF74E1"/>
    <w:rsid w:val="00BF799A"/>
    <w:rsid w:val="00C01225"/>
    <w:rsid w:val="00C019ED"/>
    <w:rsid w:val="00C02C07"/>
    <w:rsid w:val="00C032E4"/>
    <w:rsid w:val="00C03804"/>
    <w:rsid w:val="00C0393F"/>
    <w:rsid w:val="00C043C0"/>
    <w:rsid w:val="00C04405"/>
    <w:rsid w:val="00C045AF"/>
    <w:rsid w:val="00C04B65"/>
    <w:rsid w:val="00C04DA6"/>
    <w:rsid w:val="00C05198"/>
    <w:rsid w:val="00C0631B"/>
    <w:rsid w:val="00C06719"/>
    <w:rsid w:val="00C07C61"/>
    <w:rsid w:val="00C100A7"/>
    <w:rsid w:val="00C10806"/>
    <w:rsid w:val="00C1087C"/>
    <w:rsid w:val="00C10993"/>
    <w:rsid w:val="00C11E89"/>
    <w:rsid w:val="00C128E9"/>
    <w:rsid w:val="00C13E97"/>
    <w:rsid w:val="00C1466F"/>
    <w:rsid w:val="00C14B07"/>
    <w:rsid w:val="00C14B6D"/>
    <w:rsid w:val="00C14DB1"/>
    <w:rsid w:val="00C1565A"/>
    <w:rsid w:val="00C1730E"/>
    <w:rsid w:val="00C1736F"/>
    <w:rsid w:val="00C2018C"/>
    <w:rsid w:val="00C20564"/>
    <w:rsid w:val="00C2062D"/>
    <w:rsid w:val="00C21A2E"/>
    <w:rsid w:val="00C22732"/>
    <w:rsid w:val="00C233FB"/>
    <w:rsid w:val="00C2458D"/>
    <w:rsid w:val="00C2462B"/>
    <w:rsid w:val="00C24EB8"/>
    <w:rsid w:val="00C26DA8"/>
    <w:rsid w:val="00C26E15"/>
    <w:rsid w:val="00C27530"/>
    <w:rsid w:val="00C30826"/>
    <w:rsid w:val="00C31029"/>
    <w:rsid w:val="00C313B8"/>
    <w:rsid w:val="00C31B2B"/>
    <w:rsid w:val="00C31DDC"/>
    <w:rsid w:val="00C32993"/>
    <w:rsid w:val="00C338B9"/>
    <w:rsid w:val="00C33931"/>
    <w:rsid w:val="00C33B04"/>
    <w:rsid w:val="00C34FE4"/>
    <w:rsid w:val="00C355D6"/>
    <w:rsid w:val="00C35A53"/>
    <w:rsid w:val="00C37344"/>
    <w:rsid w:val="00C377B3"/>
    <w:rsid w:val="00C37CE2"/>
    <w:rsid w:val="00C40B0C"/>
    <w:rsid w:val="00C423FC"/>
    <w:rsid w:val="00C42D9F"/>
    <w:rsid w:val="00C4311E"/>
    <w:rsid w:val="00C4376F"/>
    <w:rsid w:val="00C4455D"/>
    <w:rsid w:val="00C45529"/>
    <w:rsid w:val="00C4596A"/>
    <w:rsid w:val="00C46E4E"/>
    <w:rsid w:val="00C4738C"/>
    <w:rsid w:val="00C50317"/>
    <w:rsid w:val="00C51C59"/>
    <w:rsid w:val="00C5237A"/>
    <w:rsid w:val="00C52671"/>
    <w:rsid w:val="00C526F7"/>
    <w:rsid w:val="00C53845"/>
    <w:rsid w:val="00C53AF5"/>
    <w:rsid w:val="00C5464D"/>
    <w:rsid w:val="00C54D32"/>
    <w:rsid w:val="00C5596C"/>
    <w:rsid w:val="00C57169"/>
    <w:rsid w:val="00C578EC"/>
    <w:rsid w:val="00C60186"/>
    <w:rsid w:val="00C611D1"/>
    <w:rsid w:val="00C615DF"/>
    <w:rsid w:val="00C62D95"/>
    <w:rsid w:val="00C638C4"/>
    <w:rsid w:val="00C639F1"/>
    <w:rsid w:val="00C63FDD"/>
    <w:rsid w:val="00C64522"/>
    <w:rsid w:val="00C64784"/>
    <w:rsid w:val="00C666EC"/>
    <w:rsid w:val="00C66EF8"/>
    <w:rsid w:val="00C66FF8"/>
    <w:rsid w:val="00C67CE4"/>
    <w:rsid w:val="00C709CC"/>
    <w:rsid w:val="00C72C78"/>
    <w:rsid w:val="00C733B7"/>
    <w:rsid w:val="00C73408"/>
    <w:rsid w:val="00C7494A"/>
    <w:rsid w:val="00C75D42"/>
    <w:rsid w:val="00C803C6"/>
    <w:rsid w:val="00C817CA"/>
    <w:rsid w:val="00C81DD4"/>
    <w:rsid w:val="00C82ADA"/>
    <w:rsid w:val="00C82DCD"/>
    <w:rsid w:val="00C870DF"/>
    <w:rsid w:val="00C87D35"/>
    <w:rsid w:val="00C92848"/>
    <w:rsid w:val="00C92FE1"/>
    <w:rsid w:val="00C93045"/>
    <w:rsid w:val="00C9389D"/>
    <w:rsid w:val="00C945BD"/>
    <w:rsid w:val="00C94924"/>
    <w:rsid w:val="00C952B1"/>
    <w:rsid w:val="00C95AF2"/>
    <w:rsid w:val="00C95F2A"/>
    <w:rsid w:val="00C96980"/>
    <w:rsid w:val="00C975C8"/>
    <w:rsid w:val="00C97A1E"/>
    <w:rsid w:val="00C97D0F"/>
    <w:rsid w:val="00CA305A"/>
    <w:rsid w:val="00CA3F69"/>
    <w:rsid w:val="00CA4F49"/>
    <w:rsid w:val="00CA6953"/>
    <w:rsid w:val="00CB0E35"/>
    <w:rsid w:val="00CB1A14"/>
    <w:rsid w:val="00CB3BDC"/>
    <w:rsid w:val="00CB5007"/>
    <w:rsid w:val="00CB6C3E"/>
    <w:rsid w:val="00CC16BA"/>
    <w:rsid w:val="00CC18F0"/>
    <w:rsid w:val="00CC3E29"/>
    <w:rsid w:val="00CC43E8"/>
    <w:rsid w:val="00CC5ABE"/>
    <w:rsid w:val="00CC70AA"/>
    <w:rsid w:val="00CD0231"/>
    <w:rsid w:val="00CD0621"/>
    <w:rsid w:val="00CD0FE2"/>
    <w:rsid w:val="00CD1140"/>
    <w:rsid w:val="00CD13EB"/>
    <w:rsid w:val="00CD2847"/>
    <w:rsid w:val="00CD2AE6"/>
    <w:rsid w:val="00CD2DA2"/>
    <w:rsid w:val="00CD3451"/>
    <w:rsid w:val="00CD3713"/>
    <w:rsid w:val="00CD4403"/>
    <w:rsid w:val="00CD4814"/>
    <w:rsid w:val="00CD52EE"/>
    <w:rsid w:val="00CD53F3"/>
    <w:rsid w:val="00CD5410"/>
    <w:rsid w:val="00CD5DB6"/>
    <w:rsid w:val="00CD62DC"/>
    <w:rsid w:val="00CD7083"/>
    <w:rsid w:val="00CD7879"/>
    <w:rsid w:val="00CE0BEE"/>
    <w:rsid w:val="00CE0CB7"/>
    <w:rsid w:val="00CE1BAE"/>
    <w:rsid w:val="00CE1D7C"/>
    <w:rsid w:val="00CE2185"/>
    <w:rsid w:val="00CE2EF4"/>
    <w:rsid w:val="00CE3779"/>
    <w:rsid w:val="00CE3A69"/>
    <w:rsid w:val="00CE47B5"/>
    <w:rsid w:val="00CE47CD"/>
    <w:rsid w:val="00CE5761"/>
    <w:rsid w:val="00CE59C0"/>
    <w:rsid w:val="00CE7018"/>
    <w:rsid w:val="00CE795C"/>
    <w:rsid w:val="00CF0532"/>
    <w:rsid w:val="00CF0BAA"/>
    <w:rsid w:val="00CF173E"/>
    <w:rsid w:val="00CF1790"/>
    <w:rsid w:val="00CF3464"/>
    <w:rsid w:val="00CF4B67"/>
    <w:rsid w:val="00CF4E87"/>
    <w:rsid w:val="00CF5F33"/>
    <w:rsid w:val="00CF77EF"/>
    <w:rsid w:val="00D0221A"/>
    <w:rsid w:val="00D02F0F"/>
    <w:rsid w:val="00D042F2"/>
    <w:rsid w:val="00D0457F"/>
    <w:rsid w:val="00D049D9"/>
    <w:rsid w:val="00D04F44"/>
    <w:rsid w:val="00D05C48"/>
    <w:rsid w:val="00D07A3A"/>
    <w:rsid w:val="00D07BCB"/>
    <w:rsid w:val="00D07EB5"/>
    <w:rsid w:val="00D10074"/>
    <w:rsid w:val="00D1095B"/>
    <w:rsid w:val="00D10A2F"/>
    <w:rsid w:val="00D10FD5"/>
    <w:rsid w:val="00D1183C"/>
    <w:rsid w:val="00D125E3"/>
    <w:rsid w:val="00D14A2E"/>
    <w:rsid w:val="00D14F9F"/>
    <w:rsid w:val="00D15E09"/>
    <w:rsid w:val="00D15E97"/>
    <w:rsid w:val="00D20049"/>
    <w:rsid w:val="00D20316"/>
    <w:rsid w:val="00D20AF4"/>
    <w:rsid w:val="00D238F3"/>
    <w:rsid w:val="00D23B0C"/>
    <w:rsid w:val="00D2468B"/>
    <w:rsid w:val="00D24733"/>
    <w:rsid w:val="00D249C1"/>
    <w:rsid w:val="00D24B3B"/>
    <w:rsid w:val="00D2504D"/>
    <w:rsid w:val="00D26615"/>
    <w:rsid w:val="00D3014E"/>
    <w:rsid w:val="00D305F6"/>
    <w:rsid w:val="00D32E9D"/>
    <w:rsid w:val="00D3666C"/>
    <w:rsid w:val="00D401CF"/>
    <w:rsid w:val="00D41C56"/>
    <w:rsid w:val="00D423D0"/>
    <w:rsid w:val="00D42906"/>
    <w:rsid w:val="00D444EE"/>
    <w:rsid w:val="00D45054"/>
    <w:rsid w:val="00D4759D"/>
    <w:rsid w:val="00D523F3"/>
    <w:rsid w:val="00D528DD"/>
    <w:rsid w:val="00D5380E"/>
    <w:rsid w:val="00D53A38"/>
    <w:rsid w:val="00D53AA5"/>
    <w:rsid w:val="00D550B7"/>
    <w:rsid w:val="00D561AC"/>
    <w:rsid w:val="00D563CB"/>
    <w:rsid w:val="00D572EF"/>
    <w:rsid w:val="00D603D6"/>
    <w:rsid w:val="00D6056D"/>
    <w:rsid w:val="00D609FF"/>
    <w:rsid w:val="00D61110"/>
    <w:rsid w:val="00D6153D"/>
    <w:rsid w:val="00D626BE"/>
    <w:rsid w:val="00D629EF"/>
    <w:rsid w:val="00D62E31"/>
    <w:rsid w:val="00D65C6D"/>
    <w:rsid w:val="00D66132"/>
    <w:rsid w:val="00D663A0"/>
    <w:rsid w:val="00D70445"/>
    <w:rsid w:val="00D71013"/>
    <w:rsid w:val="00D7429C"/>
    <w:rsid w:val="00D75F0D"/>
    <w:rsid w:val="00D82CFA"/>
    <w:rsid w:val="00D844F1"/>
    <w:rsid w:val="00D84810"/>
    <w:rsid w:val="00D87513"/>
    <w:rsid w:val="00D878C0"/>
    <w:rsid w:val="00D87F4F"/>
    <w:rsid w:val="00D90D44"/>
    <w:rsid w:val="00D91243"/>
    <w:rsid w:val="00D92002"/>
    <w:rsid w:val="00D92324"/>
    <w:rsid w:val="00D92D36"/>
    <w:rsid w:val="00D92F30"/>
    <w:rsid w:val="00D939E8"/>
    <w:rsid w:val="00D95E09"/>
    <w:rsid w:val="00D95F0F"/>
    <w:rsid w:val="00D961D3"/>
    <w:rsid w:val="00D96268"/>
    <w:rsid w:val="00DA099C"/>
    <w:rsid w:val="00DA133A"/>
    <w:rsid w:val="00DA1352"/>
    <w:rsid w:val="00DA23E5"/>
    <w:rsid w:val="00DA2C42"/>
    <w:rsid w:val="00DA3051"/>
    <w:rsid w:val="00DA38F6"/>
    <w:rsid w:val="00DA3E4E"/>
    <w:rsid w:val="00DA4146"/>
    <w:rsid w:val="00DA455B"/>
    <w:rsid w:val="00DA4F96"/>
    <w:rsid w:val="00DA6154"/>
    <w:rsid w:val="00DA75CD"/>
    <w:rsid w:val="00DA76FE"/>
    <w:rsid w:val="00DB0CE0"/>
    <w:rsid w:val="00DB178E"/>
    <w:rsid w:val="00DB185D"/>
    <w:rsid w:val="00DB2CB0"/>
    <w:rsid w:val="00DB325F"/>
    <w:rsid w:val="00DB3CD8"/>
    <w:rsid w:val="00DB5029"/>
    <w:rsid w:val="00DB5644"/>
    <w:rsid w:val="00DB5848"/>
    <w:rsid w:val="00DB74BD"/>
    <w:rsid w:val="00DC07AA"/>
    <w:rsid w:val="00DC1320"/>
    <w:rsid w:val="00DC2830"/>
    <w:rsid w:val="00DC48D4"/>
    <w:rsid w:val="00DC654D"/>
    <w:rsid w:val="00DC7268"/>
    <w:rsid w:val="00DC7674"/>
    <w:rsid w:val="00DD06AA"/>
    <w:rsid w:val="00DD0F6C"/>
    <w:rsid w:val="00DD150D"/>
    <w:rsid w:val="00DD1ADD"/>
    <w:rsid w:val="00DD1C0E"/>
    <w:rsid w:val="00DD29A8"/>
    <w:rsid w:val="00DD3F1B"/>
    <w:rsid w:val="00DD4464"/>
    <w:rsid w:val="00DD4560"/>
    <w:rsid w:val="00DD4B94"/>
    <w:rsid w:val="00DD54B8"/>
    <w:rsid w:val="00DD5698"/>
    <w:rsid w:val="00DD62CB"/>
    <w:rsid w:val="00DD66C6"/>
    <w:rsid w:val="00DD671D"/>
    <w:rsid w:val="00DD7991"/>
    <w:rsid w:val="00DE1A29"/>
    <w:rsid w:val="00DE1A60"/>
    <w:rsid w:val="00DE1FF3"/>
    <w:rsid w:val="00DE358B"/>
    <w:rsid w:val="00DE4CD7"/>
    <w:rsid w:val="00DE50B3"/>
    <w:rsid w:val="00DE55F0"/>
    <w:rsid w:val="00DE588E"/>
    <w:rsid w:val="00DE68BB"/>
    <w:rsid w:val="00DF3685"/>
    <w:rsid w:val="00DF37DD"/>
    <w:rsid w:val="00DF3C62"/>
    <w:rsid w:val="00DF4051"/>
    <w:rsid w:val="00DF4F82"/>
    <w:rsid w:val="00DF516F"/>
    <w:rsid w:val="00DF529B"/>
    <w:rsid w:val="00DF5848"/>
    <w:rsid w:val="00DF5B73"/>
    <w:rsid w:val="00DF5BE0"/>
    <w:rsid w:val="00DF6161"/>
    <w:rsid w:val="00DF7090"/>
    <w:rsid w:val="00E001A9"/>
    <w:rsid w:val="00E04749"/>
    <w:rsid w:val="00E105DB"/>
    <w:rsid w:val="00E11552"/>
    <w:rsid w:val="00E13C4B"/>
    <w:rsid w:val="00E149F8"/>
    <w:rsid w:val="00E14D21"/>
    <w:rsid w:val="00E1515A"/>
    <w:rsid w:val="00E15679"/>
    <w:rsid w:val="00E1579E"/>
    <w:rsid w:val="00E164ED"/>
    <w:rsid w:val="00E20B23"/>
    <w:rsid w:val="00E20C58"/>
    <w:rsid w:val="00E23622"/>
    <w:rsid w:val="00E23DB0"/>
    <w:rsid w:val="00E242A2"/>
    <w:rsid w:val="00E25A53"/>
    <w:rsid w:val="00E26AE2"/>
    <w:rsid w:val="00E3100E"/>
    <w:rsid w:val="00E312A3"/>
    <w:rsid w:val="00E31485"/>
    <w:rsid w:val="00E3165B"/>
    <w:rsid w:val="00E338B0"/>
    <w:rsid w:val="00E33B20"/>
    <w:rsid w:val="00E33D8D"/>
    <w:rsid w:val="00E34774"/>
    <w:rsid w:val="00E3537D"/>
    <w:rsid w:val="00E360A5"/>
    <w:rsid w:val="00E36693"/>
    <w:rsid w:val="00E366AE"/>
    <w:rsid w:val="00E400E6"/>
    <w:rsid w:val="00E4014A"/>
    <w:rsid w:val="00E404C4"/>
    <w:rsid w:val="00E40C35"/>
    <w:rsid w:val="00E40F6F"/>
    <w:rsid w:val="00E4223D"/>
    <w:rsid w:val="00E42463"/>
    <w:rsid w:val="00E42D2A"/>
    <w:rsid w:val="00E44482"/>
    <w:rsid w:val="00E44811"/>
    <w:rsid w:val="00E44E4A"/>
    <w:rsid w:val="00E46A63"/>
    <w:rsid w:val="00E46D10"/>
    <w:rsid w:val="00E4725D"/>
    <w:rsid w:val="00E50ADF"/>
    <w:rsid w:val="00E50F34"/>
    <w:rsid w:val="00E514D7"/>
    <w:rsid w:val="00E52586"/>
    <w:rsid w:val="00E52684"/>
    <w:rsid w:val="00E54817"/>
    <w:rsid w:val="00E54D8F"/>
    <w:rsid w:val="00E5574F"/>
    <w:rsid w:val="00E56114"/>
    <w:rsid w:val="00E566BE"/>
    <w:rsid w:val="00E569AC"/>
    <w:rsid w:val="00E56D41"/>
    <w:rsid w:val="00E5713C"/>
    <w:rsid w:val="00E5793E"/>
    <w:rsid w:val="00E60218"/>
    <w:rsid w:val="00E61340"/>
    <w:rsid w:val="00E61365"/>
    <w:rsid w:val="00E63D83"/>
    <w:rsid w:val="00E6411F"/>
    <w:rsid w:val="00E64F76"/>
    <w:rsid w:val="00E652AA"/>
    <w:rsid w:val="00E65643"/>
    <w:rsid w:val="00E66A9D"/>
    <w:rsid w:val="00E67DF2"/>
    <w:rsid w:val="00E71B6B"/>
    <w:rsid w:val="00E725D3"/>
    <w:rsid w:val="00E73E30"/>
    <w:rsid w:val="00E74768"/>
    <w:rsid w:val="00E75971"/>
    <w:rsid w:val="00E75A99"/>
    <w:rsid w:val="00E76504"/>
    <w:rsid w:val="00E7712B"/>
    <w:rsid w:val="00E77596"/>
    <w:rsid w:val="00E777B5"/>
    <w:rsid w:val="00E77C3F"/>
    <w:rsid w:val="00E77C87"/>
    <w:rsid w:val="00E77E48"/>
    <w:rsid w:val="00E77F03"/>
    <w:rsid w:val="00E8231D"/>
    <w:rsid w:val="00E8505B"/>
    <w:rsid w:val="00E854D3"/>
    <w:rsid w:val="00E87A67"/>
    <w:rsid w:val="00E87F13"/>
    <w:rsid w:val="00E90636"/>
    <w:rsid w:val="00E90A40"/>
    <w:rsid w:val="00E91AB7"/>
    <w:rsid w:val="00E91C81"/>
    <w:rsid w:val="00E91EEA"/>
    <w:rsid w:val="00E92768"/>
    <w:rsid w:val="00E92991"/>
    <w:rsid w:val="00E93935"/>
    <w:rsid w:val="00E94412"/>
    <w:rsid w:val="00E9570A"/>
    <w:rsid w:val="00E96001"/>
    <w:rsid w:val="00EA1CBE"/>
    <w:rsid w:val="00EA31FE"/>
    <w:rsid w:val="00EA3375"/>
    <w:rsid w:val="00EA3FD1"/>
    <w:rsid w:val="00EA4DA5"/>
    <w:rsid w:val="00EA520F"/>
    <w:rsid w:val="00EA5466"/>
    <w:rsid w:val="00EA581B"/>
    <w:rsid w:val="00EA5B57"/>
    <w:rsid w:val="00EA685B"/>
    <w:rsid w:val="00EA74A3"/>
    <w:rsid w:val="00EA7B03"/>
    <w:rsid w:val="00EB0E38"/>
    <w:rsid w:val="00EB118D"/>
    <w:rsid w:val="00EB2527"/>
    <w:rsid w:val="00EB2BBB"/>
    <w:rsid w:val="00EB2FDF"/>
    <w:rsid w:val="00EB3709"/>
    <w:rsid w:val="00EB3DC8"/>
    <w:rsid w:val="00EB54D6"/>
    <w:rsid w:val="00EB5F7F"/>
    <w:rsid w:val="00EB6571"/>
    <w:rsid w:val="00EB768E"/>
    <w:rsid w:val="00EC03BB"/>
    <w:rsid w:val="00EC0E98"/>
    <w:rsid w:val="00EC18CF"/>
    <w:rsid w:val="00EC1B50"/>
    <w:rsid w:val="00EC2671"/>
    <w:rsid w:val="00EC3A7E"/>
    <w:rsid w:val="00EC40A6"/>
    <w:rsid w:val="00EC419F"/>
    <w:rsid w:val="00EC615E"/>
    <w:rsid w:val="00ED06F3"/>
    <w:rsid w:val="00ED0BD7"/>
    <w:rsid w:val="00ED10C7"/>
    <w:rsid w:val="00ED141E"/>
    <w:rsid w:val="00ED1DE4"/>
    <w:rsid w:val="00ED2220"/>
    <w:rsid w:val="00ED2304"/>
    <w:rsid w:val="00ED4369"/>
    <w:rsid w:val="00ED45BD"/>
    <w:rsid w:val="00ED5729"/>
    <w:rsid w:val="00ED5895"/>
    <w:rsid w:val="00ED64C5"/>
    <w:rsid w:val="00ED6931"/>
    <w:rsid w:val="00ED7119"/>
    <w:rsid w:val="00ED7E58"/>
    <w:rsid w:val="00EE07E1"/>
    <w:rsid w:val="00EE13E8"/>
    <w:rsid w:val="00EE14AC"/>
    <w:rsid w:val="00EE4726"/>
    <w:rsid w:val="00EE685B"/>
    <w:rsid w:val="00EE7A06"/>
    <w:rsid w:val="00EF1285"/>
    <w:rsid w:val="00EF18D4"/>
    <w:rsid w:val="00EF197D"/>
    <w:rsid w:val="00EF25A1"/>
    <w:rsid w:val="00EF2C8D"/>
    <w:rsid w:val="00EF2EF7"/>
    <w:rsid w:val="00EF38A4"/>
    <w:rsid w:val="00EF3905"/>
    <w:rsid w:val="00EF3AF2"/>
    <w:rsid w:val="00EF4002"/>
    <w:rsid w:val="00EF479E"/>
    <w:rsid w:val="00EF511F"/>
    <w:rsid w:val="00EF5184"/>
    <w:rsid w:val="00EF5C59"/>
    <w:rsid w:val="00EF5CAE"/>
    <w:rsid w:val="00EF5E4E"/>
    <w:rsid w:val="00EF6934"/>
    <w:rsid w:val="00EF758B"/>
    <w:rsid w:val="00EF76FE"/>
    <w:rsid w:val="00F0203B"/>
    <w:rsid w:val="00F03A01"/>
    <w:rsid w:val="00F03CBE"/>
    <w:rsid w:val="00F067D1"/>
    <w:rsid w:val="00F07933"/>
    <w:rsid w:val="00F10144"/>
    <w:rsid w:val="00F10913"/>
    <w:rsid w:val="00F109DC"/>
    <w:rsid w:val="00F10E7A"/>
    <w:rsid w:val="00F12009"/>
    <w:rsid w:val="00F12B7E"/>
    <w:rsid w:val="00F12F1D"/>
    <w:rsid w:val="00F13C57"/>
    <w:rsid w:val="00F1426F"/>
    <w:rsid w:val="00F14339"/>
    <w:rsid w:val="00F14BDC"/>
    <w:rsid w:val="00F1710F"/>
    <w:rsid w:val="00F1729C"/>
    <w:rsid w:val="00F17E6B"/>
    <w:rsid w:val="00F2372E"/>
    <w:rsid w:val="00F23970"/>
    <w:rsid w:val="00F24F2E"/>
    <w:rsid w:val="00F25B42"/>
    <w:rsid w:val="00F25E7E"/>
    <w:rsid w:val="00F262D5"/>
    <w:rsid w:val="00F26A6F"/>
    <w:rsid w:val="00F26EF2"/>
    <w:rsid w:val="00F27B82"/>
    <w:rsid w:val="00F31907"/>
    <w:rsid w:val="00F32246"/>
    <w:rsid w:val="00F3265F"/>
    <w:rsid w:val="00F3334D"/>
    <w:rsid w:val="00F339D6"/>
    <w:rsid w:val="00F34218"/>
    <w:rsid w:val="00F35691"/>
    <w:rsid w:val="00F3601C"/>
    <w:rsid w:val="00F36EB0"/>
    <w:rsid w:val="00F37A66"/>
    <w:rsid w:val="00F37A81"/>
    <w:rsid w:val="00F37DEE"/>
    <w:rsid w:val="00F40617"/>
    <w:rsid w:val="00F408AC"/>
    <w:rsid w:val="00F42D77"/>
    <w:rsid w:val="00F42F47"/>
    <w:rsid w:val="00F43516"/>
    <w:rsid w:val="00F448F5"/>
    <w:rsid w:val="00F455CA"/>
    <w:rsid w:val="00F45DBC"/>
    <w:rsid w:val="00F475C7"/>
    <w:rsid w:val="00F5117E"/>
    <w:rsid w:val="00F51236"/>
    <w:rsid w:val="00F52F7B"/>
    <w:rsid w:val="00F53627"/>
    <w:rsid w:val="00F6167F"/>
    <w:rsid w:val="00F621CD"/>
    <w:rsid w:val="00F62A32"/>
    <w:rsid w:val="00F62AB1"/>
    <w:rsid w:val="00F63004"/>
    <w:rsid w:val="00F63505"/>
    <w:rsid w:val="00F637AC"/>
    <w:rsid w:val="00F641E3"/>
    <w:rsid w:val="00F64E89"/>
    <w:rsid w:val="00F65094"/>
    <w:rsid w:val="00F65DC1"/>
    <w:rsid w:val="00F66635"/>
    <w:rsid w:val="00F666AA"/>
    <w:rsid w:val="00F70386"/>
    <w:rsid w:val="00F705BE"/>
    <w:rsid w:val="00F70BAD"/>
    <w:rsid w:val="00F723DA"/>
    <w:rsid w:val="00F72BB4"/>
    <w:rsid w:val="00F73167"/>
    <w:rsid w:val="00F73A64"/>
    <w:rsid w:val="00F73CA1"/>
    <w:rsid w:val="00F759CF"/>
    <w:rsid w:val="00F75C23"/>
    <w:rsid w:val="00F75FD7"/>
    <w:rsid w:val="00F7628A"/>
    <w:rsid w:val="00F76858"/>
    <w:rsid w:val="00F77C41"/>
    <w:rsid w:val="00F81B2F"/>
    <w:rsid w:val="00F82E14"/>
    <w:rsid w:val="00F83733"/>
    <w:rsid w:val="00F84466"/>
    <w:rsid w:val="00F84D2A"/>
    <w:rsid w:val="00F877C9"/>
    <w:rsid w:val="00F902FC"/>
    <w:rsid w:val="00F916A5"/>
    <w:rsid w:val="00F9529B"/>
    <w:rsid w:val="00F96382"/>
    <w:rsid w:val="00F96626"/>
    <w:rsid w:val="00F974B9"/>
    <w:rsid w:val="00F97998"/>
    <w:rsid w:val="00F97FD3"/>
    <w:rsid w:val="00FA0877"/>
    <w:rsid w:val="00FA1531"/>
    <w:rsid w:val="00FA3F30"/>
    <w:rsid w:val="00FA3FDD"/>
    <w:rsid w:val="00FA4961"/>
    <w:rsid w:val="00FA57A6"/>
    <w:rsid w:val="00FA6165"/>
    <w:rsid w:val="00FA7ECB"/>
    <w:rsid w:val="00FB04E3"/>
    <w:rsid w:val="00FB07BD"/>
    <w:rsid w:val="00FB2344"/>
    <w:rsid w:val="00FB2B10"/>
    <w:rsid w:val="00FB2B4B"/>
    <w:rsid w:val="00FB3736"/>
    <w:rsid w:val="00FB37E0"/>
    <w:rsid w:val="00FB468A"/>
    <w:rsid w:val="00FB4B95"/>
    <w:rsid w:val="00FB5B7B"/>
    <w:rsid w:val="00FB5CC9"/>
    <w:rsid w:val="00FB5CD4"/>
    <w:rsid w:val="00FB690C"/>
    <w:rsid w:val="00FB7C17"/>
    <w:rsid w:val="00FB7C2E"/>
    <w:rsid w:val="00FC0E5C"/>
    <w:rsid w:val="00FC12DE"/>
    <w:rsid w:val="00FC1807"/>
    <w:rsid w:val="00FC2093"/>
    <w:rsid w:val="00FC73C6"/>
    <w:rsid w:val="00FC78D8"/>
    <w:rsid w:val="00FD0688"/>
    <w:rsid w:val="00FD0CE5"/>
    <w:rsid w:val="00FD3B31"/>
    <w:rsid w:val="00FD5724"/>
    <w:rsid w:val="00FD5955"/>
    <w:rsid w:val="00FD5CA6"/>
    <w:rsid w:val="00FD632C"/>
    <w:rsid w:val="00FD6DFD"/>
    <w:rsid w:val="00FE0E9F"/>
    <w:rsid w:val="00FE1CC2"/>
    <w:rsid w:val="00FE32EC"/>
    <w:rsid w:val="00FE5356"/>
    <w:rsid w:val="00FE5ED9"/>
    <w:rsid w:val="00FE6F52"/>
    <w:rsid w:val="00FE7669"/>
    <w:rsid w:val="00FF0664"/>
    <w:rsid w:val="00FF1A38"/>
    <w:rsid w:val="00FF25AE"/>
    <w:rsid w:val="00FF2CDB"/>
    <w:rsid w:val="00FF30D5"/>
    <w:rsid w:val="00FF348A"/>
    <w:rsid w:val="00FF3BCA"/>
    <w:rsid w:val="00FF4D7B"/>
    <w:rsid w:val="00FF4D8B"/>
    <w:rsid w:val="00FF5821"/>
    <w:rsid w:val="00FF5ADA"/>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A2"/>
  </w:style>
  <w:style w:type="paragraph" w:styleId="1">
    <w:name w:val="heading 1"/>
    <w:basedOn w:val="a"/>
    <w:next w:val="a"/>
    <w:link w:val="10"/>
    <w:uiPriority w:val="99"/>
    <w:qFormat/>
    <w:rsid w:val="0082374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3C89"/>
    <w:pPr>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rsid w:val="00403C89"/>
    <w:rPr>
      <w:rFonts w:ascii="Times New Roman" w:eastAsia="Times New Roman" w:hAnsi="Times New Roman" w:cs="Times New Roman"/>
      <w:sz w:val="24"/>
      <w:szCs w:val="20"/>
      <w:lang w:eastAsia="ar-SA"/>
    </w:rPr>
  </w:style>
  <w:style w:type="paragraph" w:customStyle="1" w:styleId="ConsNormal">
    <w:name w:val="ConsNormal"/>
    <w:rsid w:val="00403C89"/>
    <w:pPr>
      <w:widowControl w:val="0"/>
      <w:suppressAutoHyphens/>
      <w:snapToGrid w:val="0"/>
      <w:spacing w:after="0" w:line="240" w:lineRule="auto"/>
      <w:ind w:firstLine="720"/>
    </w:pPr>
    <w:rPr>
      <w:rFonts w:ascii="Arial" w:eastAsia="Arial" w:hAnsi="Arial" w:cs="Times New Roman"/>
      <w:sz w:val="20"/>
      <w:szCs w:val="20"/>
      <w:lang w:eastAsia="ar-SA"/>
    </w:rPr>
  </w:style>
  <w:style w:type="character" w:customStyle="1" w:styleId="10">
    <w:name w:val="Заголовок 1 Знак"/>
    <w:basedOn w:val="a0"/>
    <w:link w:val="1"/>
    <w:uiPriority w:val="99"/>
    <w:rsid w:val="00823746"/>
    <w:rPr>
      <w:rFonts w:ascii="Arial" w:hAnsi="Arial" w:cs="Arial"/>
      <w:b/>
      <w:bCs/>
      <w:color w:val="26282F"/>
      <w:sz w:val="24"/>
      <w:szCs w:val="24"/>
    </w:rPr>
  </w:style>
  <w:style w:type="paragraph" w:customStyle="1" w:styleId="2">
    <w:name w:val="Основной текст2"/>
    <w:basedOn w:val="a"/>
    <w:rsid w:val="00DD29A8"/>
    <w:pPr>
      <w:widowControl w:val="0"/>
      <w:shd w:val="clear" w:color="auto" w:fill="FFFFFF"/>
      <w:spacing w:before="180" w:after="0" w:line="264" w:lineRule="exact"/>
      <w:ind w:hanging="340"/>
      <w:jc w:val="both"/>
    </w:pPr>
    <w:rPr>
      <w:rFonts w:ascii="Times New Roman" w:eastAsia="Times New Roman" w:hAnsi="Times New Roman" w:cs="Times New Roman"/>
      <w:color w:val="000000"/>
      <w:sz w:val="21"/>
      <w:szCs w:val="21"/>
    </w:rPr>
  </w:style>
  <w:style w:type="character" w:customStyle="1" w:styleId="a5">
    <w:name w:val="Гипертекстовая ссылка"/>
    <w:basedOn w:val="a0"/>
    <w:uiPriority w:val="99"/>
    <w:rsid w:val="005B0088"/>
    <w:rPr>
      <w:color w:val="106BBE"/>
    </w:rPr>
  </w:style>
  <w:style w:type="character" w:customStyle="1" w:styleId="apple-converted-space">
    <w:name w:val="apple-converted-space"/>
    <w:basedOn w:val="a0"/>
    <w:rsid w:val="00595310"/>
  </w:style>
  <w:style w:type="character" w:styleId="a6">
    <w:name w:val="Hyperlink"/>
    <w:basedOn w:val="a0"/>
    <w:uiPriority w:val="99"/>
    <w:unhideWhenUsed/>
    <w:rsid w:val="00595310"/>
    <w:rPr>
      <w:color w:val="0000FF"/>
      <w:u w:val="single"/>
    </w:rPr>
  </w:style>
  <w:style w:type="paragraph" w:styleId="a7">
    <w:name w:val="List Paragraph"/>
    <w:basedOn w:val="a"/>
    <w:uiPriority w:val="34"/>
    <w:qFormat/>
    <w:rsid w:val="00000E8D"/>
    <w:pPr>
      <w:ind w:left="720"/>
      <w:contextualSpacing/>
    </w:pPr>
  </w:style>
  <w:style w:type="paragraph" w:customStyle="1" w:styleId="21">
    <w:name w:val="Основной текст 21"/>
    <w:basedOn w:val="a"/>
    <w:rsid w:val="00402660"/>
    <w:pPr>
      <w:suppressAutoHyphens/>
      <w:spacing w:after="0" w:line="240" w:lineRule="auto"/>
    </w:pPr>
    <w:rPr>
      <w:rFonts w:ascii="Times New Roman" w:eastAsia="Times New Roman" w:hAnsi="Times New Roman" w:cs="Times New Roman"/>
      <w:sz w:val="28"/>
      <w:szCs w:val="24"/>
      <w:lang w:eastAsia="ar-SA"/>
    </w:rPr>
  </w:style>
  <w:style w:type="paragraph" w:styleId="a8">
    <w:name w:val="Normal (Web)"/>
    <w:basedOn w:val="a"/>
    <w:uiPriority w:val="99"/>
    <w:rsid w:val="005A10B5"/>
    <w:pPr>
      <w:suppressAutoHyphens/>
      <w:spacing w:before="280" w:after="280"/>
    </w:pPr>
    <w:rPr>
      <w:rFonts w:ascii="Calibri" w:eastAsia="Calibri" w:hAnsi="Calibri" w:cs="Calibri"/>
      <w:lang w:eastAsia="ar-SA"/>
    </w:rPr>
  </w:style>
  <w:style w:type="paragraph" w:customStyle="1" w:styleId="ConsPlusNormal">
    <w:name w:val="ConsPlusNormal"/>
    <w:rsid w:val="00412D36"/>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C338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338B9"/>
  </w:style>
  <w:style w:type="paragraph" w:styleId="ab">
    <w:name w:val="footer"/>
    <w:basedOn w:val="a"/>
    <w:link w:val="ac"/>
    <w:uiPriority w:val="99"/>
    <w:unhideWhenUsed/>
    <w:rsid w:val="00C338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338B9"/>
  </w:style>
  <w:style w:type="paragraph" w:styleId="ad">
    <w:name w:val="Balloon Text"/>
    <w:basedOn w:val="a"/>
    <w:link w:val="ae"/>
    <w:uiPriority w:val="99"/>
    <w:semiHidden/>
    <w:unhideWhenUsed/>
    <w:rsid w:val="007F52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F5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9754">
      <w:bodyDiv w:val="1"/>
      <w:marLeft w:val="0"/>
      <w:marRight w:val="0"/>
      <w:marTop w:val="0"/>
      <w:marBottom w:val="0"/>
      <w:divBdr>
        <w:top w:val="none" w:sz="0" w:space="0" w:color="auto"/>
        <w:left w:val="none" w:sz="0" w:space="0" w:color="auto"/>
        <w:bottom w:val="none" w:sz="0" w:space="0" w:color="auto"/>
        <w:right w:val="none" w:sz="0" w:space="0" w:color="auto"/>
      </w:divBdr>
    </w:div>
    <w:div w:id="85076449">
      <w:bodyDiv w:val="1"/>
      <w:marLeft w:val="0"/>
      <w:marRight w:val="0"/>
      <w:marTop w:val="0"/>
      <w:marBottom w:val="0"/>
      <w:divBdr>
        <w:top w:val="none" w:sz="0" w:space="0" w:color="auto"/>
        <w:left w:val="none" w:sz="0" w:space="0" w:color="auto"/>
        <w:bottom w:val="none" w:sz="0" w:space="0" w:color="auto"/>
        <w:right w:val="none" w:sz="0" w:space="0" w:color="auto"/>
      </w:divBdr>
    </w:div>
    <w:div w:id="191502089">
      <w:bodyDiv w:val="1"/>
      <w:marLeft w:val="0"/>
      <w:marRight w:val="0"/>
      <w:marTop w:val="0"/>
      <w:marBottom w:val="0"/>
      <w:divBdr>
        <w:top w:val="none" w:sz="0" w:space="0" w:color="auto"/>
        <w:left w:val="none" w:sz="0" w:space="0" w:color="auto"/>
        <w:bottom w:val="none" w:sz="0" w:space="0" w:color="auto"/>
        <w:right w:val="none" w:sz="0" w:space="0" w:color="auto"/>
      </w:divBdr>
    </w:div>
    <w:div w:id="245383596">
      <w:bodyDiv w:val="1"/>
      <w:marLeft w:val="0"/>
      <w:marRight w:val="0"/>
      <w:marTop w:val="0"/>
      <w:marBottom w:val="0"/>
      <w:divBdr>
        <w:top w:val="none" w:sz="0" w:space="0" w:color="auto"/>
        <w:left w:val="none" w:sz="0" w:space="0" w:color="auto"/>
        <w:bottom w:val="none" w:sz="0" w:space="0" w:color="auto"/>
        <w:right w:val="none" w:sz="0" w:space="0" w:color="auto"/>
      </w:divBdr>
    </w:div>
    <w:div w:id="250969287">
      <w:bodyDiv w:val="1"/>
      <w:marLeft w:val="0"/>
      <w:marRight w:val="0"/>
      <w:marTop w:val="0"/>
      <w:marBottom w:val="0"/>
      <w:divBdr>
        <w:top w:val="none" w:sz="0" w:space="0" w:color="auto"/>
        <w:left w:val="none" w:sz="0" w:space="0" w:color="auto"/>
        <w:bottom w:val="none" w:sz="0" w:space="0" w:color="auto"/>
        <w:right w:val="none" w:sz="0" w:space="0" w:color="auto"/>
      </w:divBdr>
    </w:div>
    <w:div w:id="387727924">
      <w:bodyDiv w:val="1"/>
      <w:marLeft w:val="0"/>
      <w:marRight w:val="0"/>
      <w:marTop w:val="0"/>
      <w:marBottom w:val="0"/>
      <w:divBdr>
        <w:top w:val="none" w:sz="0" w:space="0" w:color="auto"/>
        <w:left w:val="none" w:sz="0" w:space="0" w:color="auto"/>
        <w:bottom w:val="none" w:sz="0" w:space="0" w:color="auto"/>
        <w:right w:val="none" w:sz="0" w:space="0" w:color="auto"/>
      </w:divBdr>
    </w:div>
    <w:div w:id="483351154">
      <w:bodyDiv w:val="1"/>
      <w:marLeft w:val="0"/>
      <w:marRight w:val="0"/>
      <w:marTop w:val="0"/>
      <w:marBottom w:val="0"/>
      <w:divBdr>
        <w:top w:val="none" w:sz="0" w:space="0" w:color="auto"/>
        <w:left w:val="none" w:sz="0" w:space="0" w:color="auto"/>
        <w:bottom w:val="none" w:sz="0" w:space="0" w:color="auto"/>
        <w:right w:val="none" w:sz="0" w:space="0" w:color="auto"/>
      </w:divBdr>
    </w:div>
    <w:div w:id="490603431">
      <w:bodyDiv w:val="1"/>
      <w:marLeft w:val="0"/>
      <w:marRight w:val="0"/>
      <w:marTop w:val="0"/>
      <w:marBottom w:val="0"/>
      <w:divBdr>
        <w:top w:val="none" w:sz="0" w:space="0" w:color="auto"/>
        <w:left w:val="none" w:sz="0" w:space="0" w:color="auto"/>
        <w:bottom w:val="none" w:sz="0" w:space="0" w:color="auto"/>
        <w:right w:val="none" w:sz="0" w:space="0" w:color="auto"/>
      </w:divBdr>
    </w:div>
    <w:div w:id="649214068">
      <w:bodyDiv w:val="1"/>
      <w:marLeft w:val="0"/>
      <w:marRight w:val="0"/>
      <w:marTop w:val="0"/>
      <w:marBottom w:val="0"/>
      <w:divBdr>
        <w:top w:val="none" w:sz="0" w:space="0" w:color="auto"/>
        <w:left w:val="none" w:sz="0" w:space="0" w:color="auto"/>
        <w:bottom w:val="none" w:sz="0" w:space="0" w:color="auto"/>
        <w:right w:val="none" w:sz="0" w:space="0" w:color="auto"/>
      </w:divBdr>
    </w:div>
    <w:div w:id="736174363">
      <w:bodyDiv w:val="1"/>
      <w:marLeft w:val="0"/>
      <w:marRight w:val="0"/>
      <w:marTop w:val="0"/>
      <w:marBottom w:val="0"/>
      <w:divBdr>
        <w:top w:val="none" w:sz="0" w:space="0" w:color="auto"/>
        <w:left w:val="none" w:sz="0" w:space="0" w:color="auto"/>
        <w:bottom w:val="none" w:sz="0" w:space="0" w:color="auto"/>
        <w:right w:val="none" w:sz="0" w:space="0" w:color="auto"/>
      </w:divBdr>
    </w:div>
    <w:div w:id="836654541">
      <w:bodyDiv w:val="1"/>
      <w:marLeft w:val="0"/>
      <w:marRight w:val="0"/>
      <w:marTop w:val="0"/>
      <w:marBottom w:val="0"/>
      <w:divBdr>
        <w:top w:val="none" w:sz="0" w:space="0" w:color="auto"/>
        <w:left w:val="none" w:sz="0" w:space="0" w:color="auto"/>
        <w:bottom w:val="none" w:sz="0" w:space="0" w:color="auto"/>
        <w:right w:val="none" w:sz="0" w:space="0" w:color="auto"/>
      </w:divBdr>
    </w:div>
    <w:div w:id="1124345419">
      <w:bodyDiv w:val="1"/>
      <w:marLeft w:val="0"/>
      <w:marRight w:val="0"/>
      <w:marTop w:val="0"/>
      <w:marBottom w:val="0"/>
      <w:divBdr>
        <w:top w:val="none" w:sz="0" w:space="0" w:color="auto"/>
        <w:left w:val="none" w:sz="0" w:space="0" w:color="auto"/>
        <w:bottom w:val="none" w:sz="0" w:space="0" w:color="auto"/>
        <w:right w:val="none" w:sz="0" w:space="0" w:color="auto"/>
      </w:divBdr>
    </w:div>
    <w:div w:id="1156805479">
      <w:bodyDiv w:val="1"/>
      <w:marLeft w:val="0"/>
      <w:marRight w:val="0"/>
      <w:marTop w:val="0"/>
      <w:marBottom w:val="0"/>
      <w:divBdr>
        <w:top w:val="none" w:sz="0" w:space="0" w:color="auto"/>
        <w:left w:val="none" w:sz="0" w:space="0" w:color="auto"/>
        <w:bottom w:val="none" w:sz="0" w:space="0" w:color="auto"/>
        <w:right w:val="none" w:sz="0" w:space="0" w:color="auto"/>
      </w:divBdr>
    </w:div>
    <w:div w:id="1486506816">
      <w:bodyDiv w:val="1"/>
      <w:marLeft w:val="0"/>
      <w:marRight w:val="0"/>
      <w:marTop w:val="0"/>
      <w:marBottom w:val="0"/>
      <w:divBdr>
        <w:top w:val="none" w:sz="0" w:space="0" w:color="auto"/>
        <w:left w:val="none" w:sz="0" w:space="0" w:color="auto"/>
        <w:bottom w:val="none" w:sz="0" w:space="0" w:color="auto"/>
        <w:right w:val="none" w:sz="0" w:space="0" w:color="auto"/>
      </w:divBdr>
    </w:div>
    <w:div w:id="1501118803">
      <w:bodyDiv w:val="1"/>
      <w:marLeft w:val="0"/>
      <w:marRight w:val="0"/>
      <w:marTop w:val="0"/>
      <w:marBottom w:val="0"/>
      <w:divBdr>
        <w:top w:val="none" w:sz="0" w:space="0" w:color="auto"/>
        <w:left w:val="none" w:sz="0" w:space="0" w:color="auto"/>
        <w:bottom w:val="none" w:sz="0" w:space="0" w:color="auto"/>
        <w:right w:val="none" w:sz="0" w:space="0" w:color="auto"/>
      </w:divBdr>
    </w:div>
    <w:div w:id="1520195840">
      <w:bodyDiv w:val="1"/>
      <w:marLeft w:val="0"/>
      <w:marRight w:val="0"/>
      <w:marTop w:val="0"/>
      <w:marBottom w:val="0"/>
      <w:divBdr>
        <w:top w:val="none" w:sz="0" w:space="0" w:color="auto"/>
        <w:left w:val="none" w:sz="0" w:space="0" w:color="auto"/>
        <w:bottom w:val="none" w:sz="0" w:space="0" w:color="auto"/>
        <w:right w:val="none" w:sz="0" w:space="0" w:color="auto"/>
      </w:divBdr>
    </w:div>
    <w:div w:id="1546454781">
      <w:bodyDiv w:val="1"/>
      <w:marLeft w:val="0"/>
      <w:marRight w:val="0"/>
      <w:marTop w:val="0"/>
      <w:marBottom w:val="0"/>
      <w:divBdr>
        <w:top w:val="none" w:sz="0" w:space="0" w:color="auto"/>
        <w:left w:val="none" w:sz="0" w:space="0" w:color="auto"/>
        <w:bottom w:val="none" w:sz="0" w:space="0" w:color="auto"/>
        <w:right w:val="none" w:sz="0" w:space="0" w:color="auto"/>
      </w:divBdr>
    </w:div>
    <w:div w:id="1714846855">
      <w:bodyDiv w:val="1"/>
      <w:marLeft w:val="0"/>
      <w:marRight w:val="0"/>
      <w:marTop w:val="0"/>
      <w:marBottom w:val="0"/>
      <w:divBdr>
        <w:top w:val="none" w:sz="0" w:space="0" w:color="auto"/>
        <w:left w:val="none" w:sz="0" w:space="0" w:color="auto"/>
        <w:bottom w:val="none" w:sz="0" w:space="0" w:color="auto"/>
        <w:right w:val="none" w:sz="0" w:space="0" w:color="auto"/>
      </w:divBdr>
    </w:div>
    <w:div w:id="1779176538">
      <w:bodyDiv w:val="1"/>
      <w:marLeft w:val="0"/>
      <w:marRight w:val="0"/>
      <w:marTop w:val="0"/>
      <w:marBottom w:val="0"/>
      <w:divBdr>
        <w:top w:val="none" w:sz="0" w:space="0" w:color="auto"/>
        <w:left w:val="none" w:sz="0" w:space="0" w:color="auto"/>
        <w:bottom w:val="none" w:sz="0" w:space="0" w:color="auto"/>
        <w:right w:val="none" w:sz="0" w:space="0" w:color="auto"/>
      </w:divBdr>
    </w:div>
    <w:div w:id="1831864792">
      <w:bodyDiv w:val="1"/>
      <w:marLeft w:val="0"/>
      <w:marRight w:val="0"/>
      <w:marTop w:val="0"/>
      <w:marBottom w:val="0"/>
      <w:divBdr>
        <w:top w:val="none" w:sz="0" w:space="0" w:color="auto"/>
        <w:left w:val="none" w:sz="0" w:space="0" w:color="auto"/>
        <w:bottom w:val="none" w:sz="0" w:space="0" w:color="auto"/>
        <w:right w:val="none" w:sz="0" w:space="0" w:color="auto"/>
      </w:divBdr>
    </w:div>
    <w:div w:id="1834956314">
      <w:bodyDiv w:val="1"/>
      <w:marLeft w:val="0"/>
      <w:marRight w:val="0"/>
      <w:marTop w:val="0"/>
      <w:marBottom w:val="0"/>
      <w:divBdr>
        <w:top w:val="none" w:sz="0" w:space="0" w:color="auto"/>
        <w:left w:val="none" w:sz="0" w:space="0" w:color="auto"/>
        <w:bottom w:val="none" w:sz="0" w:space="0" w:color="auto"/>
        <w:right w:val="none" w:sz="0" w:space="0" w:color="auto"/>
      </w:divBdr>
    </w:div>
    <w:div w:id="1877696452">
      <w:bodyDiv w:val="1"/>
      <w:marLeft w:val="0"/>
      <w:marRight w:val="0"/>
      <w:marTop w:val="0"/>
      <w:marBottom w:val="0"/>
      <w:divBdr>
        <w:top w:val="none" w:sz="0" w:space="0" w:color="auto"/>
        <w:left w:val="none" w:sz="0" w:space="0" w:color="auto"/>
        <w:bottom w:val="none" w:sz="0" w:space="0" w:color="auto"/>
        <w:right w:val="none" w:sz="0" w:space="0" w:color="auto"/>
      </w:divBdr>
    </w:div>
    <w:div w:id="1922249920">
      <w:bodyDiv w:val="1"/>
      <w:marLeft w:val="0"/>
      <w:marRight w:val="0"/>
      <w:marTop w:val="0"/>
      <w:marBottom w:val="0"/>
      <w:divBdr>
        <w:top w:val="none" w:sz="0" w:space="0" w:color="auto"/>
        <w:left w:val="none" w:sz="0" w:space="0" w:color="auto"/>
        <w:bottom w:val="none" w:sz="0" w:space="0" w:color="auto"/>
        <w:right w:val="none" w:sz="0" w:space="0" w:color="auto"/>
      </w:divBdr>
    </w:div>
    <w:div w:id="1987051844">
      <w:bodyDiv w:val="1"/>
      <w:marLeft w:val="0"/>
      <w:marRight w:val="0"/>
      <w:marTop w:val="0"/>
      <w:marBottom w:val="0"/>
      <w:divBdr>
        <w:top w:val="none" w:sz="0" w:space="0" w:color="auto"/>
        <w:left w:val="none" w:sz="0" w:space="0" w:color="auto"/>
        <w:bottom w:val="none" w:sz="0" w:space="0" w:color="auto"/>
        <w:right w:val="none" w:sz="0" w:space="0" w:color="auto"/>
      </w:divBdr>
    </w:div>
    <w:div w:id="2100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E00C-C697-4EBE-8E65-7484DF11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9817</Words>
  <Characters>55959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86</cp:revision>
  <cp:lastPrinted>2016-04-26T03:42:00Z</cp:lastPrinted>
  <dcterms:created xsi:type="dcterms:W3CDTF">2016-05-12T01:13:00Z</dcterms:created>
  <dcterms:modified xsi:type="dcterms:W3CDTF">2016-05-24T05:41:00Z</dcterms:modified>
</cp:coreProperties>
</file>